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B3C5" w14:textId="11934CE6" w:rsidR="00233656" w:rsidRPr="006E2E56" w:rsidRDefault="00233656">
      <w:pPr>
        <w:rPr>
          <w:rFonts w:ascii="ＭＳ 明朝" w:eastAsia="ＭＳ 明朝" w:hAnsi="ＭＳ 明朝"/>
        </w:rPr>
      </w:pPr>
      <w:r w:rsidRPr="006E2E56">
        <w:rPr>
          <w:rFonts w:ascii="ＭＳ 明朝" w:eastAsia="ＭＳ 明朝" w:hAnsi="ＭＳ 明朝" w:hint="eastAsia"/>
        </w:rPr>
        <w:t>アンナ・ローソンら</w:t>
      </w:r>
    </w:p>
    <w:p w14:paraId="78601D76" w14:textId="09F8830E" w:rsidR="003C3032" w:rsidRPr="006E2E56" w:rsidRDefault="00233656">
      <w:pPr>
        <w:rPr>
          <w:rFonts w:ascii="ＭＳ 明朝" w:eastAsia="ＭＳ 明朝" w:hAnsi="ＭＳ 明朝"/>
          <w:b/>
          <w:bCs/>
          <w:sz w:val="24"/>
          <w:szCs w:val="24"/>
        </w:rPr>
      </w:pPr>
      <w:r w:rsidRPr="00AA3CFA">
        <w:rPr>
          <w:rFonts w:ascii="ＭＳ ゴシック" w:eastAsia="ＭＳ ゴシック" w:hAnsi="ＭＳ ゴシック" w:hint="eastAsia"/>
          <w:b/>
          <w:bCs/>
          <w:sz w:val="24"/>
          <w:szCs w:val="24"/>
        </w:rPr>
        <w:t>障害の社会モデル</w:t>
      </w:r>
      <w:r w:rsidR="00854942" w:rsidRPr="00AA3CFA">
        <w:rPr>
          <w:rFonts w:ascii="ＭＳ ゴシック" w:eastAsia="ＭＳ ゴシック" w:hAnsi="ＭＳ ゴシック" w:hint="eastAsia"/>
          <w:b/>
          <w:bCs/>
          <w:sz w:val="24"/>
          <w:szCs w:val="24"/>
        </w:rPr>
        <w:t>と</w:t>
      </w:r>
      <w:r w:rsidRPr="00AA3CFA">
        <w:rPr>
          <w:rFonts w:ascii="ＭＳ ゴシック" w:eastAsia="ＭＳ ゴシック" w:hAnsi="ＭＳ ゴシック" w:hint="eastAsia"/>
          <w:b/>
          <w:bCs/>
          <w:sz w:val="24"/>
          <w:szCs w:val="24"/>
        </w:rPr>
        <w:t>人権モデル：</w:t>
      </w:r>
      <w:r w:rsidR="00DA3753" w:rsidRPr="00AA3CFA">
        <w:rPr>
          <w:rFonts w:ascii="ＭＳ ゴシック" w:eastAsia="ＭＳ ゴシック" w:hAnsi="ＭＳ ゴシック" w:hint="eastAsia"/>
          <w:b/>
          <w:bCs/>
          <w:sz w:val="24"/>
          <w:szCs w:val="24"/>
        </w:rPr>
        <w:t>相補</w:t>
      </w:r>
      <w:r w:rsidRPr="00AA3CFA">
        <w:rPr>
          <w:rFonts w:ascii="ＭＳ ゴシック" w:eastAsia="ＭＳ ゴシック" w:hAnsi="ＭＳ ゴシック" w:hint="eastAsia"/>
          <w:b/>
          <w:bCs/>
          <w:sz w:val="24"/>
          <w:szCs w:val="24"/>
        </w:rPr>
        <w:t>論に向けて</w:t>
      </w:r>
      <w:r w:rsidRPr="006E2E56">
        <w:rPr>
          <w:rFonts w:ascii="ＭＳ 明朝" w:eastAsia="ＭＳ 明朝" w:hAnsi="ＭＳ 明朝" w:hint="eastAsia"/>
        </w:rPr>
        <w:t xml:space="preserve">　（JD仮訳）</w:t>
      </w:r>
    </w:p>
    <w:p w14:paraId="734FD502" w14:textId="77777777" w:rsidR="00233656" w:rsidRPr="006E2E56" w:rsidRDefault="00233656" w:rsidP="00233656">
      <w:pPr>
        <w:rPr>
          <w:rFonts w:ascii="ＭＳ 明朝" w:eastAsia="ＭＳ 明朝" w:hAnsi="ＭＳ 明朝"/>
        </w:rPr>
      </w:pPr>
      <w:r w:rsidRPr="006E2E56">
        <w:rPr>
          <w:rFonts w:ascii="ＭＳ 明朝" w:eastAsia="ＭＳ 明朝" w:hAnsi="ＭＳ 明朝"/>
        </w:rPr>
        <w:t>The International Journal of Human Rights 2021, 25:2, 348-379</w:t>
      </w:r>
    </w:p>
    <w:p w14:paraId="58AB938E" w14:textId="77777777" w:rsidR="00233656" w:rsidRPr="006E2E56" w:rsidRDefault="00233656" w:rsidP="00233656">
      <w:pPr>
        <w:rPr>
          <w:rFonts w:ascii="ＭＳ 明朝" w:eastAsia="ＭＳ 明朝" w:hAnsi="ＭＳ 明朝" w:cs="Times New Roman"/>
          <w:b/>
          <w:bCs/>
        </w:rPr>
      </w:pPr>
      <w:r w:rsidRPr="006E2E56">
        <w:rPr>
          <w:rFonts w:ascii="ＭＳ 明朝" w:eastAsia="ＭＳ 明朝" w:hAnsi="ＭＳ 明朝" w:cs="Times New Roman"/>
          <w:b/>
          <w:bCs/>
        </w:rPr>
        <w:t>The social and human rights models of disability: towards a complementarity thesis</w:t>
      </w:r>
    </w:p>
    <w:p w14:paraId="591136B1" w14:textId="3CB32DB9" w:rsidR="00233656" w:rsidRPr="006E2E56" w:rsidRDefault="00233656" w:rsidP="00233656">
      <w:pPr>
        <w:rPr>
          <w:rFonts w:ascii="ＭＳ 明朝" w:eastAsia="ＭＳ 明朝" w:hAnsi="ＭＳ 明朝"/>
        </w:rPr>
      </w:pPr>
      <w:r w:rsidRPr="006E2E56">
        <w:rPr>
          <w:rFonts w:ascii="ＭＳ 明朝" w:eastAsia="ＭＳ 明朝" w:hAnsi="ＭＳ 明朝"/>
        </w:rPr>
        <w:t xml:space="preserve">Anna Lawson and Angharad E. Beckett  </w:t>
      </w:r>
    </w:p>
    <w:p w14:paraId="40EDE1A2" w14:textId="780D131F" w:rsidR="00233656" w:rsidRPr="006E2E56" w:rsidRDefault="00233656" w:rsidP="00233656">
      <w:pPr>
        <w:rPr>
          <w:rFonts w:ascii="ＭＳ 明朝" w:eastAsia="ＭＳ 明朝" w:hAnsi="ＭＳ 明朝"/>
        </w:rPr>
      </w:pPr>
      <w:r w:rsidRPr="006E2E56">
        <w:rPr>
          <w:rFonts w:ascii="ＭＳ 明朝" w:eastAsia="ＭＳ 明朝" w:hAnsi="ＭＳ 明朝"/>
        </w:rPr>
        <w:t>Centre for Disability Studies, University of Leeds, Leeds, UK</w:t>
      </w:r>
    </w:p>
    <w:p w14:paraId="70A03F7E" w14:textId="1A76F6A1" w:rsidR="00233656" w:rsidRPr="006E2E56" w:rsidRDefault="00854942" w:rsidP="00233656">
      <w:pPr>
        <w:rPr>
          <w:rFonts w:ascii="ＭＳ 明朝" w:eastAsia="ＭＳ 明朝" w:hAnsi="ＭＳ 明朝"/>
        </w:rPr>
      </w:pPr>
      <w:r w:rsidRPr="006E2E56">
        <w:rPr>
          <w:rFonts w:ascii="ＭＳ 明朝" w:eastAsia="ＭＳ 明朝" w:hAnsi="ＭＳ 明朝" w:hint="eastAsia"/>
        </w:rPr>
        <w:t>2020年1月30日提出、2020年6月12日採用決定</w:t>
      </w:r>
    </w:p>
    <w:p w14:paraId="60E044B2" w14:textId="797DE66F" w:rsidR="00854942" w:rsidRPr="006E2E56" w:rsidRDefault="00854942" w:rsidP="00233656">
      <w:pPr>
        <w:rPr>
          <w:rFonts w:ascii="ＭＳ 明朝" w:eastAsia="ＭＳ 明朝" w:hAnsi="ＭＳ 明朝"/>
        </w:rPr>
      </w:pPr>
      <w:r w:rsidRPr="006E2E56">
        <w:rPr>
          <w:rFonts w:ascii="ＭＳ 明朝" w:eastAsia="ＭＳ 明朝" w:hAnsi="ＭＳ 明朝" w:hint="eastAsia"/>
        </w:rPr>
        <w:t>キーワード：障害、国連障害者権利条約、障害の社会モデル、障害の人権モデル、対立装置</w:t>
      </w:r>
    </w:p>
    <w:p w14:paraId="6DFE335F" w14:textId="77777777" w:rsidR="00854942" w:rsidRPr="006E2E56" w:rsidRDefault="00854942" w:rsidP="00233656">
      <w:pPr>
        <w:rPr>
          <w:rFonts w:ascii="ＭＳ 明朝" w:eastAsia="ＭＳ 明朝" w:hAnsi="ＭＳ 明朝"/>
        </w:rPr>
      </w:pPr>
    </w:p>
    <w:p w14:paraId="256781F2" w14:textId="433DD1E7" w:rsidR="00233656" w:rsidRPr="00AA3CFA" w:rsidRDefault="00233656" w:rsidP="00233656">
      <w:pPr>
        <w:rPr>
          <w:rFonts w:ascii="ＭＳ ゴシック" w:eastAsia="ＭＳ ゴシック" w:hAnsi="ＭＳ ゴシック"/>
          <w:b/>
          <w:bCs/>
        </w:rPr>
      </w:pPr>
      <w:r w:rsidRPr="00AA3CFA">
        <w:rPr>
          <w:rFonts w:ascii="ＭＳ ゴシック" w:eastAsia="ＭＳ ゴシック" w:hAnsi="ＭＳ ゴシック" w:hint="eastAsia"/>
          <w:b/>
          <w:bCs/>
        </w:rPr>
        <w:t>概要</w:t>
      </w:r>
    </w:p>
    <w:p w14:paraId="6A5B88B8" w14:textId="6AAC05DB" w:rsidR="00233656" w:rsidRPr="006E2E56" w:rsidRDefault="00233656" w:rsidP="00D57E00">
      <w:pPr>
        <w:ind w:firstLineChars="100" w:firstLine="210"/>
        <w:rPr>
          <w:rFonts w:ascii="ＭＳ 明朝" w:eastAsia="ＭＳ 明朝" w:hAnsi="ＭＳ 明朝"/>
        </w:rPr>
      </w:pPr>
      <w:r w:rsidRPr="006E2E56">
        <w:rPr>
          <w:rFonts w:ascii="ＭＳ 明朝" w:eastAsia="ＭＳ 明朝" w:hAnsi="ＭＳ 明朝" w:hint="eastAsia"/>
        </w:rPr>
        <w:t>この論文は、長年続いてきた障害の</w:t>
      </w:r>
      <w:r w:rsidR="007912F2" w:rsidRPr="006E2E56">
        <w:rPr>
          <w:rFonts w:ascii="ＭＳ 明朝" w:eastAsia="ＭＳ 明朝" w:hAnsi="ＭＳ 明朝" w:hint="eastAsia"/>
        </w:rPr>
        <w:t>社会モデル</w:t>
      </w:r>
      <w:r w:rsidRPr="006E2E56">
        <w:rPr>
          <w:rFonts w:ascii="ＭＳ 明朝" w:eastAsia="ＭＳ 明朝" w:hAnsi="ＭＳ 明朝" w:hint="eastAsia"/>
        </w:rPr>
        <w:t>と、急速に台頭してきた人権モデルとの関係について</w:t>
      </w:r>
      <w:r w:rsidR="00C07D6D" w:rsidRPr="006E2E56">
        <w:rPr>
          <w:rFonts w:ascii="ＭＳ 明朝" w:eastAsia="ＭＳ 明朝" w:hAnsi="ＭＳ 明朝" w:hint="eastAsia"/>
        </w:rPr>
        <w:t>の</w:t>
      </w:r>
      <w:r w:rsidRPr="006E2E56">
        <w:rPr>
          <w:rFonts w:ascii="ＭＳ 明朝" w:eastAsia="ＭＳ 明朝" w:hAnsi="ＭＳ 明朝" w:hint="eastAsia"/>
        </w:rPr>
        <w:t>考え</w:t>
      </w:r>
      <w:r w:rsidR="00C07D6D" w:rsidRPr="006E2E56">
        <w:rPr>
          <w:rFonts w:ascii="ＭＳ 明朝" w:eastAsia="ＭＳ 明朝" w:hAnsi="ＭＳ 明朝" w:hint="eastAsia"/>
        </w:rPr>
        <w:t>方</w:t>
      </w:r>
      <w:r w:rsidRPr="006E2E56">
        <w:rPr>
          <w:rFonts w:ascii="ＭＳ 明朝" w:eastAsia="ＭＳ 明朝" w:hAnsi="ＭＳ 明朝" w:hint="eastAsia"/>
        </w:rPr>
        <w:t>を改めることを目的としている。特に、後者が前者を発展・改善させるという有力な見解（改善</w:t>
      </w:r>
      <w:r w:rsidR="00C07D6D" w:rsidRPr="006E2E56">
        <w:rPr>
          <w:rFonts w:ascii="ＭＳ 明朝" w:eastAsia="ＭＳ 明朝" w:hAnsi="ＭＳ 明朝" w:hint="eastAsia"/>
        </w:rPr>
        <w:t>論</w:t>
      </w:r>
      <w:r w:rsidR="00D03186" w:rsidRPr="006E2E56">
        <w:rPr>
          <w:rFonts w:ascii="ＭＳ 明朝" w:eastAsia="ＭＳ 明朝" w:hAnsi="ＭＳ 明朝" w:hint="eastAsia"/>
        </w:rPr>
        <w:t>、</w:t>
      </w:r>
      <w:r w:rsidR="00D03186" w:rsidRPr="006E2E56">
        <w:rPr>
          <w:rFonts w:ascii="ＭＳ 明朝" w:eastAsia="ＭＳ 明朝" w:hAnsi="ＭＳ 明朝"/>
        </w:rPr>
        <w:t>the improvement thesis</w:t>
      </w:r>
      <w:r w:rsidRPr="006E2E56">
        <w:rPr>
          <w:rFonts w:ascii="ＭＳ 明朝" w:eastAsia="ＭＳ 明朝" w:hAnsi="ＭＳ 明朝" w:hint="eastAsia"/>
        </w:rPr>
        <w:t>）に異議を唱え、代わりに</w:t>
      </w:r>
      <w:r w:rsidRPr="006E2E56">
        <w:rPr>
          <w:rFonts w:ascii="ＭＳ 明朝" w:eastAsia="ＭＳ 明朝" w:hAnsi="ＭＳ 明朝"/>
        </w:rPr>
        <w:t>2つのモデルが補完関係にあること（相補</w:t>
      </w:r>
      <w:r w:rsidR="00C07D6D" w:rsidRPr="006E2E56">
        <w:rPr>
          <w:rFonts w:ascii="ＭＳ 明朝" w:eastAsia="ＭＳ 明朝" w:hAnsi="ＭＳ 明朝" w:hint="eastAsia"/>
        </w:rPr>
        <w:t>論</w:t>
      </w:r>
      <w:r w:rsidR="00D03186" w:rsidRPr="006E2E56">
        <w:rPr>
          <w:rFonts w:ascii="ＭＳ 明朝" w:eastAsia="ＭＳ 明朝" w:hAnsi="ＭＳ 明朝" w:hint="eastAsia"/>
        </w:rPr>
        <w:t>、</w:t>
      </w:r>
      <w:r w:rsidR="00D03186" w:rsidRPr="006E2E56">
        <w:rPr>
          <w:rFonts w:ascii="ＭＳ 明朝" w:eastAsia="ＭＳ 明朝" w:hAnsi="ＭＳ 明朝"/>
        </w:rPr>
        <w:t>the complementarity thesis</w:t>
      </w:r>
      <w:r w:rsidRPr="006E2E56">
        <w:rPr>
          <w:rFonts w:ascii="ＭＳ 明朝" w:eastAsia="ＭＳ 明朝" w:hAnsi="ＭＳ 明朝"/>
        </w:rPr>
        <w:t>）を論じる。本稿ではまず、国連障害者権利条約の作成と監視において、2つのモデルがそれぞれどのように用いられてきたかを調べるため、関連文書の言説分析</w:t>
      </w:r>
      <w:r w:rsidR="00854942" w:rsidRPr="006E2E56">
        <w:rPr>
          <w:rFonts w:ascii="ＭＳ 明朝" w:eastAsia="ＭＳ 明朝" w:hAnsi="ＭＳ 明朝" w:hint="eastAsia"/>
        </w:rPr>
        <w:t>（談話分析、</w:t>
      </w:r>
      <w:r w:rsidR="00854942" w:rsidRPr="006E2E56">
        <w:rPr>
          <w:rFonts w:ascii="ＭＳ 明朝" w:eastAsia="ＭＳ 明朝" w:hAnsi="ＭＳ 明朝"/>
        </w:rPr>
        <w:t>discourse analysis）</w:t>
      </w:r>
      <w:r w:rsidRPr="006E2E56">
        <w:rPr>
          <w:rFonts w:ascii="ＭＳ 明朝" w:eastAsia="ＭＳ 明朝" w:hAnsi="ＭＳ 明朝"/>
        </w:rPr>
        <w:t>を行った。これにより、この政策的文脈において人権モデルの重要性が増していることが明らかになった。また、</w:t>
      </w:r>
      <w:r w:rsidRPr="006E2E56">
        <w:rPr>
          <w:rFonts w:ascii="ＭＳ 明朝" w:eastAsia="ＭＳ 明朝" w:hAnsi="ＭＳ 明朝" w:hint="eastAsia"/>
        </w:rPr>
        <w:t>この</w:t>
      </w:r>
      <w:r w:rsidRPr="006E2E56">
        <w:rPr>
          <w:rFonts w:ascii="ＭＳ 明朝" w:eastAsia="ＭＳ 明朝" w:hAnsi="ＭＳ 明朝"/>
        </w:rPr>
        <w:t>2つのモデルの運用例を示し、</w:t>
      </w:r>
      <w:r w:rsidR="00C07D6D" w:rsidRPr="006E2E56">
        <w:rPr>
          <w:rFonts w:ascii="ＭＳ 明朝" w:eastAsia="ＭＳ 明朝" w:hAnsi="ＭＳ 明朝" w:hint="eastAsia"/>
        </w:rPr>
        <w:t>続く</w:t>
      </w:r>
      <w:r w:rsidRPr="006E2E56">
        <w:rPr>
          <w:rFonts w:ascii="ＭＳ 明朝" w:eastAsia="ＭＳ 明朝" w:hAnsi="ＭＳ 明朝"/>
        </w:rPr>
        <w:t>議論に役立て</w:t>
      </w:r>
      <w:r w:rsidR="00C07D6D" w:rsidRPr="006E2E56">
        <w:rPr>
          <w:rFonts w:ascii="ＭＳ 明朝" w:eastAsia="ＭＳ 明朝" w:hAnsi="ＭＳ 明朝" w:hint="eastAsia"/>
        </w:rPr>
        <w:t>た</w:t>
      </w:r>
      <w:r w:rsidRPr="006E2E56">
        <w:rPr>
          <w:rFonts w:ascii="ＭＳ 明朝" w:eastAsia="ＭＳ 明朝" w:hAnsi="ＭＳ 明朝"/>
        </w:rPr>
        <w:t>。次に、改善論の基盤となっている2つのモデルの比較を批判し、フーコーの「権力の</w:t>
      </w:r>
      <w:r w:rsidR="00196502" w:rsidRPr="006E2E56">
        <w:rPr>
          <w:rFonts w:ascii="ＭＳ 明朝" w:eastAsia="ＭＳ 明朝" w:hAnsi="ＭＳ 明朝" w:hint="eastAsia"/>
        </w:rPr>
        <w:t>テクノロジー</w:t>
      </w:r>
      <w:r w:rsidRPr="006E2E56">
        <w:rPr>
          <w:rFonts w:ascii="ＭＳ 明朝" w:eastAsia="ＭＳ 明朝" w:hAnsi="ＭＳ 明朝"/>
        </w:rPr>
        <w:t>」やベケットとキャンベルの「対立装置」の方法論を用いて、この比較分析を深め、発展さ</w:t>
      </w:r>
      <w:r w:rsidR="00C07D6D" w:rsidRPr="006E2E56">
        <w:rPr>
          <w:rFonts w:ascii="ＭＳ 明朝" w:eastAsia="ＭＳ 明朝" w:hAnsi="ＭＳ 明朝" w:hint="eastAsia"/>
        </w:rPr>
        <w:t>せ</w:t>
      </w:r>
      <w:r w:rsidR="00196502" w:rsidRPr="006E2E56">
        <w:rPr>
          <w:rFonts w:ascii="ＭＳ 明朝" w:eastAsia="ＭＳ 明朝" w:hAnsi="ＭＳ 明朝" w:hint="eastAsia"/>
        </w:rPr>
        <w:t>た</w:t>
      </w:r>
      <w:r w:rsidRPr="006E2E56">
        <w:rPr>
          <w:rFonts w:ascii="ＭＳ 明朝" w:eastAsia="ＭＳ 明朝" w:hAnsi="ＭＳ 明朝"/>
        </w:rPr>
        <w:t>。その結果、</w:t>
      </w:r>
      <w:r w:rsidR="00196502" w:rsidRPr="006E2E56">
        <w:rPr>
          <w:rFonts w:ascii="ＭＳ 明朝" w:eastAsia="ＭＳ 明朝" w:hAnsi="ＭＳ 明朝" w:hint="eastAsia"/>
        </w:rPr>
        <w:t>我々は</w:t>
      </w:r>
      <w:r w:rsidRPr="006E2E56">
        <w:rPr>
          <w:rFonts w:ascii="ＭＳ 明朝" w:eastAsia="ＭＳ 明朝" w:hAnsi="ＭＳ 明朝"/>
        </w:rPr>
        <w:t>2つのモデルは異なる</w:t>
      </w:r>
      <w:r w:rsidR="006E6956" w:rsidRPr="006E2E56">
        <w:rPr>
          <w:rFonts w:ascii="ＭＳ 明朝" w:eastAsia="ＭＳ 明朝" w:hAnsi="ＭＳ 明朝" w:hint="eastAsia"/>
        </w:rPr>
        <w:t>主題</w:t>
      </w:r>
      <w:r w:rsidRPr="006E2E56">
        <w:rPr>
          <w:rFonts w:ascii="ＭＳ 明朝" w:eastAsia="ＭＳ 明朝" w:hAnsi="ＭＳ 明朝"/>
        </w:rPr>
        <w:t>と異なる機能を持つと主張する。人権の文脈においては、こ</w:t>
      </w:r>
      <w:r w:rsidR="006E6956" w:rsidRPr="006E2E56">
        <w:rPr>
          <w:rFonts w:ascii="ＭＳ 明朝" w:eastAsia="ＭＳ 明朝" w:hAnsi="ＭＳ 明朝" w:hint="eastAsia"/>
        </w:rPr>
        <w:t>れら</w:t>
      </w:r>
      <w:r w:rsidRPr="006E2E56">
        <w:rPr>
          <w:rFonts w:ascii="ＭＳ 明朝" w:eastAsia="ＭＳ 明朝" w:hAnsi="ＭＳ 明朝"/>
        </w:rPr>
        <w:t>のモデルの役割は補完的かつ支持的なものである。</w:t>
      </w:r>
    </w:p>
    <w:p w14:paraId="5498D7FB" w14:textId="77777777" w:rsidR="00233656" w:rsidRPr="006E2E56" w:rsidRDefault="00233656" w:rsidP="00233656">
      <w:pPr>
        <w:rPr>
          <w:rFonts w:ascii="ＭＳ 明朝" w:eastAsia="ＭＳ 明朝" w:hAnsi="ＭＳ 明朝"/>
        </w:rPr>
      </w:pPr>
    </w:p>
    <w:p w14:paraId="06A2898F" w14:textId="77777777" w:rsidR="00233656" w:rsidRPr="00AA3CFA" w:rsidRDefault="00233656" w:rsidP="00233656">
      <w:pPr>
        <w:rPr>
          <w:rFonts w:ascii="ＭＳ ゴシック" w:eastAsia="ＭＳ ゴシック" w:hAnsi="ＭＳ ゴシック"/>
          <w:b/>
          <w:bCs/>
        </w:rPr>
      </w:pPr>
      <w:r w:rsidRPr="00AA3CFA">
        <w:rPr>
          <w:rFonts w:ascii="ＭＳ ゴシック" w:eastAsia="ＭＳ ゴシック" w:hAnsi="ＭＳ ゴシック"/>
          <w:b/>
          <w:bCs/>
        </w:rPr>
        <w:t>1. はじめに</w:t>
      </w:r>
    </w:p>
    <w:p w14:paraId="74ACE3F0" w14:textId="607E2809" w:rsidR="00233656" w:rsidRPr="006E2E56" w:rsidRDefault="00233656" w:rsidP="00C9748D">
      <w:pPr>
        <w:ind w:firstLineChars="100" w:firstLine="210"/>
        <w:rPr>
          <w:rFonts w:ascii="ＭＳ 明朝" w:eastAsia="ＭＳ 明朝" w:hAnsi="ＭＳ 明朝"/>
        </w:rPr>
      </w:pPr>
      <w:r w:rsidRPr="006E2E56">
        <w:rPr>
          <w:rFonts w:ascii="ＭＳ 明朝" w:eastAsia="ＭＳ 明朝" w:hAnsi="ＭＳ 明朝" w:hint="eastAsia"/>
        </w:rPr>
        <w:t>過去</w:t>
      </w:r>
      <w:r w:rsidRPr="006E2E56">
        <w:rPr>
          <w:rFonts w:ascii="ＭＳ 明朝" w:eastAsia="ＭＳ 明朝" w:hAnsi="ＭＳ 明朝"/>
        </w:rPr>
        <w:t>40年間、障害の「モデル」は、障害</w:t>
      </w:r>
      <w:r w:rsidR="006E6956" w:rsidRPr="006E2E56">
        <w:rPr>
          <w:rFonts w:ascii="ＭＳ 明朝" w:eastAsia="ＭＳ 明朝" w:hAnsi="ＭＳ 明朝" w:hint="eastAsia"/>
        </w:rPr>
        <w:t>の</w:t>
      </w:r>
      <w:r w:rsidRPr="006E2E56">
        <w:rPr>
          <w:rFonts w:ascii="ＭＳ 明朝" w:eastAsia="ＭＳ 明朝" w:hAnsi="ＭＳ 明朝"/>
        </w:rPr>
        <w:t>政治、障害学、障害者の人権を形成する上で重要な役割を果たしてきた。障害を社会的に作り出された抑圧の一形態として提示する「障害の社会モデル」</w:t>
      </w:r>
      <w:r w:rsidR="006E6956" w:rsidRPr="006E2E56">
        <w:rPr>
          <w:rStyle w:val="a9"/>
          <w:rFonts w:ascii="ＭＳ 明朝" w:eastAsia="ＭＳ 明朝" w:hAnsi="ＭＳ 明朝"/>
        </w:rPr>
        <w:endnoteReference w:id="1"/>
      </w:r>
      <w:r w:rsidRPr="006E2E56">
        <w:rPr>
          <w:rFonts w:ascii="ＭＳ 明朝" w:eastAsia="ＭＳ 明朝" w:hAnsi="ＭＳ 明朝"/>
        </w:rPr>
        <w:t>が</w:t>
      </w:r>
      <w:r w:rsidR="00F7667A" w:rsidRPr="006E2E56">
        <w:rPr>
          <w:rFonts w:ascii="ＭＳ 明朝" w:eastAsia="ＭＳ 明朝" w:hAnsi="ＭＳ 明朝" w:hint="eastAsia"/>
        </w:rPr>
        <w:t>基礎と</w:t>
      </w:r>
      <w:r w:rsidRPr="006E2E56">
        <w:rPr>
          <w:rFonts w:ascii="ＭＳ 明朝" w:eastAsia="ＭＳ 明朝" w:hAnsi="ＭＳ 明朝"/>
        </w:rPr>
        <w:t>なった。この社会モデルは、障害者運動に根ざした考え方であり、「障害」という概念を政治的に再利用</w:t>
      </w:r>
      <w:r w:rsidR="00F7667A" w:rsidRPr="006E2E56">
        <w:rPr>
          <w:rFonts w:ascii="ＭＳ 明朝" w:eastAsia="ＭＳ 明朝" w:hAnsi="ＭＳ 明朝" w:hint="eastAsia"/>
        </w:rPr>
        <w:t>し</w:t>
      </w:r>
      <w:r w:rsidRPr="006E2E56">
        <w:rPr>
          <w:rFonts w:ascii="ＭＳ 明朝" w:eastAsia="ＭＳ 明朝" w:hAnsi="ＭＳ 明朝"/>
        </w:rPr>
        <w:t>、「</w:t>
      </w:r>
      <w:r w:rsidR="00F7667A" w:rsidRPr="006E2E56">
        <w:rPr>
          <w:rFonts w:ascii="ＭＳ 明朝" w:eastAsia="ＭＳ 明朝" w:hAnsi="ＭＳ 明朝" w:hint="eastAsia"/>
        </w:rPr>
        <w:t>機能</w:t>
      </w:r>
      <w:r w:rsidRPr="006E2E56">
        <w:rPr>
          <w:rFonts w:ascii="ＭＳ 明朝" w:eastAsia="ＭＳ 明朝" w:hAnsi="ＭＳ 明朝"/>
        </w:rPr>
        <w:t>障害」</w:t>
      </w:r>
      <w:r w:rsidR="008D5314" w:rsidRPr="006E2E56">
        <w:rPr>
          <w:rFonts w:ascii="ＭＳ 明朝" w:eastAsia="ＭＳ 明朝" w:hAnsi="ＭＳ 明朝" w:hint="eastAsia"/>
        </w:rPr>
        <w:t>のある</w:t>
      </w:r>
      <w:r w:rsidRPr="006E2E56">
        <w:rPr>
          <w:rFonts w:ascii="ＭＳ 明朝" w:eastAsia="ＭＳ 明朝" w:hAnsi="ＭＳ 明朝"/>
        </w:rPr>
        <w:t>（あるいは</w:t>
      </w:r>
      <w:r w:rsidR="008D5314" w:rsidRPr="006E2E56">
        <w:rPr>
          <w:rFonts w:ascii="ＭＳ 明朝" w:eastAsia="ＭＳ 明朝" w:hAnsi="ＭＳ 明朝" w:hint="eastAsia"/>
        </w:rPr>
        <w:t>ある</w:t>
      </w:r>
      <w:r w:rsidRPr="006E2E56">
        <w:rPr>
          <w:rFonts w:ascii="ＭＳ 明朝" w:eastAsia="ＭＳ 明朝" w:hAnsi="ＭＳ 明朝"/>
        </w:rPr>
        <w:t>と</w:t>
      </w:r>
      <w:r w:rsidR="00F7667A" w:rsidRPr="006E2E56">
        <w:rPr>
          <w:rFonts w:ascii="ＭＳ 明朝" w:eastAsia="ＭＳ 明朝" w:hAnsi="ＭＳ 明朝" w:hint="eastAsia"/>
        </w:rPr>
        <w:t>みなされた</w:t>
      </w:r>
      <w:r w:rsidRPr="006E2E56">
        <w:rPr>
          <w:rFonts w:ascii="ＭＳ 明朝" w:eastAsia="ＭＳ 明朝" w:hAnsi="ＭＳ 明朝"/>
        </w:rPr>
        <w:t>）人々が経験する、社会的に作り出された不利益や疎外を表す言葉として使</w:t>
      </w:r>
      <w:r w:rsidR="00F7667A" w:rsidRPr="006E2E56">
        <w:rPr>
          <w:rFonts w:ascii="ＭＳ 明朝" w:eastAsia="ＭＳ 明朝" w:hAnsi="ＭＳ 明朝" w:hint="eastAsia"/>
        </w:rPr>
        <w:t>って</w:t>
      </w:r>
      <w:r w:rsidR="00DA3753" w:rsidRPr="006E2E56">
        <w:rPr>
          <w:rFonts w:ascii="ＭＳ 明朝" w:eastAsia="ＭＳ 明朝" w:hAnsi="ＭＳ 明朝"/>
        </w:rPr>
        <w:t>いる</w:t>
      </w:r>
      <w:r w:rsidRPr="006E2E56">
        <w:rPr>
          <w:rFonts w:ascii="ＭＳ 明朝" w:eastAsia="ＭＳ 明朝" w:hAnsi="ＭＳ 明朝"/>
        </w:rPr>
        <w:t>。この言葉の核心は、社会的に生み出された排除や不利益と、個人の特定の心や体の特徴とを区別すること</w:t>
      </w:r>
      <w:r w:rsidRPr="006E2E56">
        <w:rPr>
          <w:rFonts w:ascii="ＭＳ 明朝" w:eastAsia="ＭＳ 明朝" w:hAnsi="ＭＳ 明朝" w:hint="eastAsia"/>
        </w:rPr>
        <w:t>に</w:t>
      </w:r>
      <w:r w:rsidR="00DA3753" w:rsidRPr="006E2E56">
        <w:rPr>
          <w:rFonts w:ascii="ＭＳ 明朝" w:eastAsia="ＭＳ 明朝" w:hAnsi="ＭＳ 明朝" w:hint="eastAsia"/>
        </w:rPr>
        <w:t>ある</w:t>
      </w:r>
      <w:r w:rsidRPr="006E2E56">
        <w:rPr>
          <w:rFonts w:ascii="ＭＳ 明朝" w:eastAsia="ＭＳ 明朝" w:hAnsi="ＭＳ 明朝" w:hint="eastAsia"/>
        </w:rPr>
        <w:t>。</w:t>
      </w:r>
      <w:r w:rsidRPr="006E2E56">
        <w:rPr>
          <w:rFonts w:ascii="ＭＳ 明朝" w:eastAsia="ＭＳ 明朝" w:hAnsi="ＭＳ 明朝"/>
        </w:rPr>
        <w:t>1981年、</w:t>
      </w:r>
      <w:r w:rsidR="00C2688C" w:rsidRPr="006E2E56">
        <w:rPr>
          <w:rFonts w:ascii="ＭＳ 明朝" w:eastAsia="ＭＳ 明朝" w:hAnsi="ＭＳ 明朝" w:hint="eastAsia"/>
        </w:rPr>
        <w:t>障害者インタナショナル</w:t>
      </w:r>
      <w:r w:rsidRPr="006E2E56">
        <w:rPr>
          <w:rFonts w:ascii="ＭＳ 明朝" w:eastAsia="ＭＳ 明朝" w:hAnsi="ＭＳ 明朝"/>
        </w:rPr>
        <w:t xml:space="preserve"> (DPI)は、「身体的、精神的、または感覚的な</w:t>
      </w:r>
      <w:r w:rsidR="00C9748D" w:rsidRPr="006E2E56">
        <w:rPr>
          <w:rFonts w:ascii="ＭＳ 明朝" w:eastAsia="ＭＳ 明朝" w:hAnsi="ＭＳ 明朝" w:hint="eastAsia"/>
        </w:rPr>
        <w:t>機能</w:t>
      </w:r>
      <w:r w:rsidRPr="006E2E56">
        <w:rPr>
          <w:rFonts w:ascii="ＭＳ 明朝" w:eastAsia="ＭＳ 明朝" w:hAnsi="ＭＳ 明朝"/>
        </w:rPr>
        <w:t>障害による個人の機能的制限」と「物理的および社会的な障壁により</w:t>
      </w:r>
      <w:r w:rsidR="00C9748D" w:rsidRPr="006E2E56">
        <w:rPr>
          <w:rFonts w:ascii="ＭＳ 明朝" w:eastAsia="ＭＳ 明朝" w:hAnsi="ＭＳ 明朝" w:hint="eastAsia"/>
        </w:rPr>
        <w:t>地域社会</w:t>
      </w:r>
      <w:r w:rsidRPr="006E2E56">
        <w:rPr>
          <w:rFonts w:ascii="ＭＳ 明朝" w:eastAsia="ＭＳ 明朝" w:hAnsi="ＭＳ 明朝"/>
        </w:rPr>
        <w:t>の通常の生活に参加する機会が失われること、または制限されること」を区別</w:t>
      </w:r>
      <w:r w:rsidR="00DA3753" w:rsidRPr="006E2E56">
        <w:rPr>
          <w:rFonts w:ascii="ＭＳ 明朝" w:eastAsia="ＭＳ 明朝" w:hAnsi="ＭＳ 明朝"/>
        </w:rPr>
        <w:t>した</w:t>
      </w:r>
      <w:r w:rsidR="00C9748D" w:rsidRPr="006E2E56">
        <w:rPr>
          <w:rStyle w:val="a9"/>
          <w:rFonts w:ascii="ＭＳ 明朝" w:eastAsia="ＭＳ 明朝" w:hAnsi="ＭＳ 明朝"/>
        </w:rPr>
        <w:endnoteReference w:id="2"/>
      </w:r>
      <w:r w:rsidRPr="006E2E56">
        <w:rPr>
          <w:rFonts w:ascii="ＭＳ 明朝" w:eastAsia="ＭＳ 明朝" w:hAnsi="ＭＳ 明朝"/>
        </w:rPr>
        <w:t xml:space="preserve">。 </w:t>
      </w:r>
      <w:r w:rsidRPr="006E2E56">
        <w:rPr>
          <w:rFonts w:ascii="ＭＳ 明朝" w:eastAsia="ＭＳ 明朝" w:hAnsi="ＭＳ 明朝" w:hint="eastAsia"/>
        </w:rPr>
        <w:t>一方、その数年前、イギリスの団体「</w:t>
      </w:r>
      <w:r w:rsidR="00C9748D" w:rsidRPr="006E2E56">
        <w:rPr>
          <w:rFonts w:ascii="ＭＳ 明朝" w:eastAsia="ＭＳ 明朝" w:hAnsi="ＭＳ 明朝" w:hint="eastAsia"/>
        </w:rPr>
        <w:t>反隔離身体障害者連合</w:t>
      </w:r>
      <w:r w:rsidR="00C9748D" w:rsidRPr="006E2E56">
        <w:rPr>
          <w:rFonts w:ascii="ＭＳ 明朝" w:eastAsia="ＭＳ 明朝" w:hAnsi="ＭＳ 明朝"/>
        </w:rPr>
        <w:t>」</w:t>
      </w:r>
      <w:r w:rsidR="00C9748D" w:rsidRPr="006E2E56">
        <w:rPr>
          <w:rFonts w:ascii="ＭＳ 明朝" w:eastAsia="ＭＳ 明朝" w:hAnsi="ＭＳ 明朝" w:hint="eastAsia"/>
        </w:rPr>
        <w:t>（</w:t>
      </w:r>
      <w:r w:rsidRPr="006E2E56">
        <w:rPr>
          <w:rFonts w:ascii="ＭＳ 明朝" w:eastAsia="ＭＳ 明朝" w:hAnsi="ＭＳ 明朝"/>
        </w:rPr>
        <w:t>Union of Physically Impaired Against Segregation</w:t>
      </w:r>
      <w:r w:rsidR="00C9748D" w:rsidRPr="006E2E56">
        <w:rPr>
          <w:rFonts w:ascii="ＭＳ 明朝" w:eastAsia="ＭＳ 明朝" w:hAnsi="ＭＳ 明朝"/>
        </w:rPr>
        <w:t xml:space="preserve">, </w:t>
      </w:r>
      <w:r w:rsidRPr="006E2E56">
        <w:rPr>
          <w:rFonts w:ascii="ＭＳ 明朝" w:eastAsia="ＭＳ 明朝" w:hAnsi="ＭＳ 明朝"/>
        </w:rPr>
        <w:t>UPIAS）」は、「障害」を抑圧の一形態とし、「</w:t>
      </w:r>
      <w:r w:rsidR="008D5314" w:rsidRPr="006E2E56">
        <w:rPr>
          <w:rFonts w:ascii="ＭＳ 明朝" w:eastAsia="ＭＳ 明朝" w:hAnsi="ＭＳ 明朝" w:hint="eastAsia"/>
        </w:rPr>
        <w:t>我々</w:t>
      </w:r>
      <w:r w:rsidRPr="006E2E56">
        <w:rPr>
          <w:rFonts w:ascii="ＭＳ 明朝" w:eastAsia="ＭＳ 明朝" w:hAnsi="ＭＳ 明朝"/>
        </w:rPr>
        <w:t>が社会への完全な参加から不必要に隔離され、排除されることによって、</w:t>
      </w:r>
      <w:r w:rsidR="008D5314" w:rsidRPr="006E2E56">
        <w:rPr>
          <w:rFonts w:ascii="ＭＳ 明朝" w:eastAsia="ＭＳ 明朝" w:hAnsi="ＭＳ 明朝" w:hint="eastAsia"/>
        </w:rPr>
        <w:t>我々</w:t>
      </w:r>
      <w:r w:rsidRPr="006E2E56">
        <w:rPr>
          <w:rFonts w:ascii="ＭＳ 明朝" w:eastAsia="ＭＳ 明朝" w:hAnsi="ＭＳ 明朝"/>
        </w:rPr>
        <w:t>の</w:t>
      </w:r>
      <w:r w:rsidR="00C9748D" w:rsidRPr="006E2E56">
        <w:rPr>
          <w:rFonts w:ascii="ＭＳ 明朝" w:eastAsia="ＭＳ 明朝" w:hAnsi="ＭＳ 明朝" w:hint="eastAsia"/>
        </w:rPr>
        <w:t>機能</w:t>
      </w:r>
      <w:r w:rsidRPr="006E2E56">
        <w:rPr>
          <w:rFonts w:ascii="ＭＳ 明朝" w:eastAsia="ＭＳ 明朝" w:hAnsi="ＭＳ 明朝"/>
        </w:rPr>
        <w:t>障害の上に課せられるも</w:t>
      </w:r>
      <w:r w:rsidRPr="006E2E56">
        <w:rPr>
          <w:rFonts w:ascii="ＭＳ 明朝" w:eastAsia="ＭＳ 明朝" w:hAnsi="ＭＳ 明朝"/>
        </w:rPr>
        <w:lastRenderedPageBreak/>
        <w:t>の」と表現し</w:t>
      </w:r>
      <w:r w:rsidR="008D5314" w:rsidRPr="006E2E56">
        <w:rPr>
          <w:rFonts w:ascii="ＭＳ 明朝" w:eastAsia="ＭＳ 明朝" w:hAnsi="ＭＳ 明朝" w:hint="eastAsia"/>
        </w:rPr>
        <w:t>た</w:t>
      </w:r>
      <w:r w:rsidR="00E97BB5" w:rsidRPr="006E2E56">
        <w:rPr>
          <w:rStyle w:val="a9"/>
          <w:rFonts w:ascii="ＭＳ 明朝" w:eastAsia="ＭＳ 明朝" w:hAnsi="ＭＳ 明朝"/>
        </w:rPr>
        <w:endnoteReference w:id="3"/>
      </w:r>
      <w:r w:rsidRPr="006E2E56">
        <w:rPr>
          <w:rFonts w:ascii="ＭＳ 明朝" w:eastAsia="ＭＳ 明朝" w:hAnsi="ＭＳ 明朝"/>
        </w:rPr>
        <w:t>。</w:t>
      </w:r>
    </w:p>
    <w:p w14:paraId="27B15ECE" w14:textId="77777777" w:rsidR="00233656" w:rsidRPr="006E2E56" w:rsidRDefault="00233656" w:rsidP="00233656">
      <w:pPr>
        <w:rPr>
          <w:rFonts w:ascii="ＭＳ 明朝" w:eastAsia="ＭＳ 明朝" w:hAnsi="ＭＳ 明朝"/>
        </w:rPr>
      </w:pPr>
    </w:p>
    <w:p w14:paraId="7E946326" w14:textId="7A6A0374"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社会モデルの観点からは、障害は社会的に生み出された不正であり、抜本的な社会変革によって挑戦し、排除</w:t>
      </w:r>
      <w:r w:rsidR="00E97BB5" w:rsidRPr="006E2E56">
        <w:rPr>
          <w:rFonts w:ascii="ＭＳ 明朝" w:eastAsia="ＭＳ 明朝" w:hAnsi="ＭＳ 明朝" w:hint="eastAsia"/>
        </w:rPr>
        <w:t>できる</w:t>
      </w:r>
      <w:r w:rsidRPr="006E2E56">
        <w:rPr>
          <w:rFonts w:ascii="ＭＳ 明朝" w:eastAsia="ＭＳ 明朝" w:hAnsi="ＭＳ 明朝" w:hint="eastAsia"/>
        </w:rPr>
        <w:t>と考えられ</w:t>
      </w:r>
      <w:r w:rsidR="00DA3753" w:rsidRPr="006E2E56">
        <w:rPr>
          <w:rFonts w:ascii="ＭＳ 明朝" w:eastAsia="ＭＳ 明朝" w:hAnsi="ＭＳ 明朝" w:hint="eastAsia"/>
        </w:rPr>
        <w:t>る</w:t>
      </w:r>
      <w:r w:rsidRPr="006E2E56">
        <w:rPr>
          <w:rFonts w:ascii="ＭＳ 明朝" w:eastAsia="ＭＳ 明朝" w:hAnsi="ＭＳ 明朝" w:hint="eastAsia"/>
        </w:rPr>
        <w:t>。オリバーは、</w:t>
      </w:r>
      <w:r w:rsidRPr="006E2E56">
        <w:rPr>
          <w:rFonts w:ascii="ＭＳ 明朝" w:eastAsia="ＭＳ 明朝" w:hAnsi="ＭＳ 明朝"/>
        </w:rPr>
        <w:t>1980年代初頭に「障害の社会モデル」という言葉を紹介した際に、UPIASが</w:t>
      </w:r>
      <w:r w:rsidR="00E97BB5" w:rsidRPr="006E2E56">
        <w:rPr>
          <w:rFonts w:ascii="ＭＳ 明朝" w:eastAsia="ＭＳ 明朝" w:hAnsi="ＭＳ 明朝" w:hint="eastAsia"/>
        </w:rPr>
        <w:t>はじめておこなった</w:t>
      </w:r>
      <w:r w:rsidRPr="006E2E56">
        <w:rPr>
          <w:rFonts w:ascii="ＭＳ 明朝" w:eastAsia="ＭＳ 明朝" w:hAnsi="ＭＳ 明朝"/>
        </w:rPr>
        <w:t>機能障害と障害の区別を参考にしたことを認めている</w:t>
      </w:r>
      <w:r w:rsidR="00E97BB5" w:rsidRPr="006E2E56">
        <w:rPr>
          <w:rStyle w:val="a9"/>
          <w:rFonts w:ascii="ＭＳ 明朝" w:eastAsia="ＭＳ 明朝" w:hAnsi="ＭＳ 明朝"/>
        </w:rPr>
        <w:endnoteReference w:id="4"/>
      </w:r>
      <w:r w:rsidRPr="006E2E56">
        <w:rPr>
          <w:rFonts w:ascii="ＭＳ 明朝" w:eastAsia="ＭＳ 明朝" w:hAnsi="ＭＳ 明朝"/>
        </w:rPr>
        <w:t>。オリバーは、この社会モデルによる障害の理解を、「障害の個人モデル」と呼ばれる一連の伝統的なアプローチと</w:t>
      </w:r>
      <w:r w:rsidR="00E97BB5" w:rsidRPr="006E2E56">
        <w:rPr>
          <w:rFonts w:ascii="ＭＳ 明朝" w:eastAsia="ＭＳ 明朝" w:hAnsi="ＭＳ 明朝" w:hint="eastAsia"/>
        </w:rPr>
        <w:t>適切に</w:t>
      </w:r>
      <w:r w:rsidRPr="006E2E56">
        <w:rPr>
          <w:rFonts w:ascii="ＭＳ 明朝" w:eastAsia="ＭＳ 明朝" w:hAnsi="ＭＳ 明朝"/>
        </w:rPr>
        <w:t>区別し</w:t>
      </w:r>
      <w:r w:rsidR="00570A72" w:rsidRPr="006E2E56">
        <w:rPr>
          <w:rFonts w:ascii="ＭＳ 明朝" w:eastAsia="ＭＳ 明朝" w:hAnsi="ＭＳ 明朝" w:hint="eastAsia"/>
        </w:rPr>
        <w:t>、後者を、「障害の『問題』を個人の中に位置づけ、</w:t>
      </w:r>
      <w:r w:rsidR="00570A72" w:rsidRPr="006E2E56">
        <w:rPr>
          <w:rFonts w:ascii="ＭＳ 明朝" w:eastAsia="ＭＳ 明朝" w:hAnsi="ＭＳ 明朝"/>
        </w:rPr>
        <w:t>...この問題の原因を、障害から生じると想定される機能的制限や心理的</w:t>
      </w:r>
      <w:r w:rsidR="00570A72" w:rsidRPr="006E2E56">
        <w:rPr>
          <w:rFonts w:ascii="ＭＳ 明朝" w:eastAsia="ＭＳ 明朝" w:hAnsi="ＭＳ 明朝" w:hint="eastAsia"/>
        </w:rPr>
        <w:t>喪失</w:t>
      </w:r>
      <w:r w:rsidR="00570A72" w:rsidRPr="006E2E56">
        <w:rPr>
          <w:rFonts w:ascii="ＭＳ 明朝" w:eastAsia="ＭＳ 明朝" w:hAnsi="ＭＳ 明朝"/>
        </w:rPr>
        <w:t>に起因するものとみなす」</w:t>
      </w:r>
      <w:r w:rsidR="00570A72" w:rsidRPr="006E2E56">
        <w:rPr>
          <w:rFonts w:ascii="ＭＳ 明朝" w:eastAsia="ＭＳ 明朝" w:hAnsi="ＭＳ 明朝" w:hint="eastAsia"/>
        </w:rPr>
        <w:t>とした</w:t>
      </w:r>
      <w:r w:rsidR="00570A72" w:rsidRPr="006E2E56">
        <w:rPr>
          <w:rStyle w:val="a9"/>
          <w:rFonts w:ascii="ＭＳ 明朝" w:eastAsia="ＭＳ 明朝" w:hAnsi="ＭＳ 明朝"/>
        </w:rPr>
        <w:endnoteReference w:id="5"/>
      </w:r>
      <w:r w:rsidR="00570A72" w:rsidRPr="006E2E56">
        <w:rPr>
          <w:rFonts w:ascii="ＭＳ 明朝" w:eastAsia="ＭＳ 明朝" w:hAnsi="ＭＳ 明朝"/>
        </w:rPr>
        <w:t>。</w:t>
      </w:r>
    </w:p>
    <w:p w14:paraId="1DACB4A0" w14:textId="77777777" w:rsidR="00F96F7B" w:rsidRPr="006E2E56" w:rsidRDefault="00F96F7B" w:rsidP="00F96F7B">
      <w:pPr>
        <w:rPr>
          <w:rFonts w:ascii="ＭＳ 明朝" w:eastAsia="ＭＳ 明朝" w:hAnsi="ＭＳ 明朝"/>
        </w:rPr>
      </w:pPr>
    </w:p>
    <w:p w14:paraId="059A0F82" w14:textId="014F7B4F"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rPr>
        <w:t>1980年代初頭以降、社会モデルは、地理的・分野的な</w:t>
      </w:r>
      <w:r w:rsidR="00570A72" w:rsidRPr="006E2E56">
        <w:rPr>
          <w:rFonts w:ascii="ＭＳ 明朝" w:eastAsia="ＭＳ 明朝" w:hAnsi="ＭＳ 明朝" w:hint="eastAsia"/>
        </w:rPr>
        <w:t>違い</w:t>
      </w:r>
      <w:r w:rsidRPr="006E2E56">
        <w:rPr>
          <w:rFonts w:ascii="ＭＳ 明朝" w:eastAsia="ＭＳ 明朝" w:hAnsi="ＭＳ 明朝"/>
        </w:rPr>
        <w:t>を超えて、豊富な文献を生み出して</w:t>
      </w:r>
      <w:r w:rsidR="00DA3753" w:rsidRPr="006E2E56">
        <w:rPr>
          <w:rFonts w:ascii="ＭＳ 明朝" w:eastAsia="ＭＳ 明朝" w:hAnsi="ＭＳ 明朝"/>
        </w:rPr>
        <w:t>きた</w:t>
      </w:r>
      <w:r w:rsidRPr="006E2E56">
        <w:rPr>
          <w:rFonts w:ascii="ＭＳ 明朝" w:eastAsia="ＭＳ 明朝" w:hAnsi="ＭＳ 明朝"/>
        </w:rPr>
        <w:t>。</w:t>
      </w:r>
      <w:r w:rsidR="00570A72" w:rsidRPr="006E2E56">
        <w:rPr>
          <w:rFonts w:ascii="ＭＳ 明朝" w:eastAsia="ＭＳ 明朝" w:hAnsi="ＭＳ 明朝" w:hint="eastAsia"/>
        </w:rPr>
        <w:t>したがって</w:t>
      </w:r>
      <w:r w:rsidRPr="006E2E56">
        <w:rPr>
          <w:rFonts w:ascii="ＭＳ 明朝" w:eastAsia="ＭＳ 明朝" w:hAnsi="ＭＳ 明朝"/>
        </w:rPr>
        <w:t>当然のことながら、その表現や使用方法には大きな</w:t>
      </w:r>
      <w:r w:rsidR="00570A72" w:rsidRPr="006E2E56">
        <w:rPr>
          <w:rFonts w:ascii="ＭＳ 明朝" w:eastAsia="ＭＳ 明朝" w:hAnsi="ＭＳ 明朝" w:hint="eastAsia"/>
        </w:rPr>
        <w:t>不一致</w:t>
      </w:r>
      <w:r w:rsidRPr="006E2E56">
        <w:rPr>
          <w:rFonts w:ascii="ＭＳ 明朝" w:eastAsia="ＭＳ 明朝" w:hAnsi="ＭＳ 明朝"/>
        </w:rPr>
        <w:t>がある</w:t>
      </w:r>
      <w:r w:rsidR="00570A72" w:rsidRPr="006E2E56">
        <w:rPr>
          <w:rStyle w:val="a9"/>
          <w:rFonts w:ascii="ＭＳ 明朝" w:eastAsia="ＭＳ 明朝" w:hAnsi="ＭＳ 明朝"/>
        </w:rPr>
        <w:endnoteReference w:id="6"/>
      </w:r>
      <w:r w:rsidRPr="006E2E56">
        <w:rPr>
          <w:rFonts w:ascii="ＭＳ 明朝" w:eastAsia="ＭＳ 明朝" w:hAnsi="ＭＳ 明朝"/>
        </w:rPr>
        <w:t>。</w:t>
      </w:r>
      <w:r w:rsidR="002864FD" w:rsidRPr="006E2E56">
        <w:rPr>
          <w:rFonts w:ascii="ＭＳ 明朝" w:eastAsia="ＭＳ 明朝" w:hAnsi="ＭＳ 明朝" w:hint="eastAsia"/>
        </w:rPr>
        <w:t>その結果、この言葉が、特定の著者がどう理解しているかの説明なしに使用されることが多いため、混乱の可能性が高まる</w:t>
      </w:r>
      <w:r w:rsidR="002864FD" w:rsidRPr="006E2E56">
        <w:rPr>
          <w:rStyle w:val="a9"/>
          <w:rFonts w:ascii="ＭＳ 明朝" w:eastAsia="ＭＳ 明朝" w:hAnsi="ＭＳ 明朝"/>
        </w:rPr>
        <w:endnoteReference w:id="7"/>
      </w:r>
      <w:r w:rsidR="002864FD" w:rsidRPr="006E2E56">
        <w:rPr>
          <w:rFonts w:ascii="ＭＳ 明朝" w:eastAsia="ＭＳ 明朝" w:hAnsi="ＭＳ 明朝" w:hint="eastAsia"/>
        </w:rPr>
        <w:t>。</w:t>
      </w:r>
      <w:r w:rsidRPr="006E2E56">
        <w:rPr>
          <w:rFonts w:ascii="ＭＳ 明朝" w:eastAsia="ＭＳ 明朝" w:hAnsi="ＭＳ 明朝"/>
        </w:rPr>
        <w:t>したがって、評価の枠組みとして社会モデルを使用することは「困難に満ちた道」</w:t>
      </w:r>
      <w:r w:rsidR="002864FD" w:rsidRPr="006E2E56">
        <w:rPr>
          <w:rStyle w:val="a9"/>
          <w:rFonts w:ascii="ＭＳ 明朝" w:eastAsia="ＭＳ 明朝" w:hAnsi="ＭＳ 明朝"/>
        </w:rPr>
        <w:endnoteReference w:id="8"/>
      </w:r>
      <w:r w:rsidRPr="006E2E56">
        <w:rPr>
          <w:rFonts w:ascii="ＭＳ 明朝" w:eastAsia="ＭＳ 明朝" w:hAnsi="ＭＳ 明朝"/>
        </w:rPr>
        <w:t>であると考えるのは、ミラー氏だけではないと</w:t>
      </w:r>
      <w:r w:rsidR="00DA3753" w:rsidRPr="006E2E56">
        <w:rPr>
          <w:rFonts w:ascii="ＭＳ 明朝" w:eastAsia="ＭＳ 明朝" w:hAnsi="ＭＳ 明朝"/>
        </w:rPr>
        <w:t>思われる</w:t>
      </w:r>
      <w:r w:rsidRPr="006E2E56">
        <w:rPr>
          <w:rFonts w:ascii="ＭＳ 明朝" w:eastAsia="ＭＳ 明朝" w:hAnsi="ＭＳ 明朝"/>
        </w:rPr>
        <w:t>。用語の使用方法を明確にするために、</w:t>
      </w:r>
      <w:r w:rsidR="008D5314" w:rsidRPr="006E2E56">
        <w:rPr>
          <w:rFonts w:ascii="ＭＳ 明朝" w:eastAsia="ＭＳ 明朝" w:hAnsi="ＭＳ 明朝" w:hint="eastAsia"/>
        </w:rPr>
        <w:t>本稿</w:t>
      </w:r>
      <w:r w:rsidRPr="006E2E56">
        <w:rPr>
          <w:rFonts w:ascii="ＭＳ 明朝" w:eastAsia="ＭＳ 明朝" w:hAnsi="ＭＳ 明朝"/>
        </w:rPr>
        <w:t>では「社会モデル」という用語を、上述のUPIASとDPIのアプローチを指すために使用し、</w:t>
      </w:r>
      <w:r w:rsidRPr="006E2E56">
        <w:rPr>
          <w:rFonts w:ascii="ＭＳ 明朝" w:eastAsia="ＭＳ 明朝" w:hAnsi="ＭＳ 明朝" w:hint="eastAsia"/>
        </w:rPr>
        <w:t>必要に応じて</w:t>
      </w:r>
      <w:r w:rsidRPr="006E2E56">
        <w:rPr>
          <w:rFonts w:ascii="ＭＳ 明朝" w:eastAsia="ＭＳ 明朝" w:hAnsi="ＭＳ 明朝"/>
        </w:rPr>
        <w:t>UPIAS/DPI版社会モデルと表現</w:t>
      </w:r>
      <w:r w:rsidR="002864FD" w:rsidRPr="006E2E56">
        <w:rPr>
          <w:rFonts w:ascii="ＭＳ 明朝" w:eastAsia="ＭＳ 明朝" w:hAnsi="ＭＳ 明朝" w:hint="eastAsia"/>
        </w:rPr>
        <w:t>して</w:t>
      </w:r>
      <w:r w:rsidRPr="006E2E56">
        <w:rPr>
          <w:rFonts w:ascii="ＭＳ 明朝" w:eastAsia="ＭＳ 明朝" w:hAnsi="ＭＳ 明朝"/>
        </w:rPr>
        <w:t>他の使用方法と区別</w:t>
      </w:r>
      <w:r w:rsidR="00DA3753" w:rsidRPr="006E2E56">
        <w:rPr>
          <w:rFonts w:ascii="ＭＳ 明朝" w:eastAsia="ＭＳ 明朝" w:hAnsi="ＭＳ 明朝"/>
        </w:rPr>
        <w:t>する</w:t>
      </w:r>
      <w:r w:rsidRPr="006E2E56">
        <w:rPr>
          <w:rFonts w:ascii="ＭＳ 明朝" w:eastAsia="ＭＳ 明朝" w:hAnsi="ＭＳ 明朝"/>
        </w:rPr>
        <w:t>。</w:t>
      </w:r>
    </w:p>
    <w:p w14:paraId="0251963E" w14:textId="77777777" w:rsidR="00F96F7B" w:rsidRPr="006E2E56" w:rsidRDefault="00F96F7B" w:rsidP="00F96F7B">
      <w:pPr>
        <w:rPr>
          <w:rFonts w:ascii="ＭＳ 明朝" w:eastAsia="ＭＳ 明朝" w:hAnsi="ＭＳ 明朝"/>
        </w:rPr>
      </w:pPr>
    </w:p>
    <w:p w14:paraId="0EFD7BDA" w14:textId="65180FBD"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過去</w:t>
      </w:r>
      <w:r w:rsidRPr="006E2E56">
        <w:rPr>
          <w:rFonts w:ascii="ＭＳ 明朝" w:eastAsia="ＭＳ 明朝" w:hAnsi="ＭＳ 明朝"/>
        </w:rPr>
        <w:t>30年の間に、</w:t>
      </w:r>
      <w:r w:rsidR="007912F2" w:rsidRPr="006E2E56">
        <w:rPr>
          <w:rFonts w:ascii="ＭＳ 明朝" w:eastAsia="ＭＳ 明朝" w:hAnsi="ＭＳ 明朝"/>
        </w:rPr>
        <w:t>社会モデル</w:t>
      </w:r>
      <w:r w:rsidRPr="006E2E56">
        <w:rPr>
          <w:rFonts w:ascii="ＭＳ 明朝" w:eastAsia="ＭＳ 明朝" w:hAnsi="ＭＳ 明朝"/>
        </w:rPr>
        <w:t>に代わる</w:t>
      </w:r>
      <w:r w:rsidR="000A3D86" w:rsidRPr="006E2E56">
        <w:rPr>
          <w:rFonts w:ascii="ＭＳ 明朝" w:eastAsia="ＭＳ 明朝" w:hAnsi="ＭＳ 明朝" w:hint="eastAsia"/>
        </w:rPr>
        <w:t>もの</w:t>
      </w:r>
      <w:r w:rsidRPr="006E2E56">
        <w:rPr>
          <w:rFonts w:ascii="ＭＳ 明朝" w:eastAsia="ＭＳ 明朝" w:hAnsi="ＭＳ 明朝"/>
        </w:rPr>
        <w:t>が</w:t>
      </w:r>
      <w:r w:rsidR="000A3D86" w:rsidRPr="006E2E56">
        <w:rPr>
          <w:rFonts w:ascii="ＭＳ 明朝" w:eastAsia="ＭＳ 明朝" w:hAnsi="ＭＳ 明朝" w:hint="eastAsia"/>
        </w:rPr>
        <w:t>数多く</w:t>
      </w:r>
      <w:r w:rsidRPr="006E2E56">
        <w:rPr>
          <w:rFonts w:ascii="ＭＳ 明朝" w:eastAsia="ＭＳ 明朝" w:hAnsi="ＭＳ 明朝"/>
        </w:rPr>
        <w:t>登場して</w:t>
      </w:r>
      <w:r w:rsidR="00DA3753" w:rsidRPr="006E2E56">
        <w:rPr>
          <w:rFonts w:ascii="ＭＳ 明朝" w:eastAsia="ＭＳ 明朝" w:hAnsi="ＭＳ 明朝"/>
        </w:rPr>
        <w:t>きた</w:t>
      </w:r>
      <w:r w:rsidRPr="006E2E56">
        <w:rPr>
          <w:rFonts w:ascii="ＭＳ 明朝" w:eastAsia="ＭＳ 明朝" w:hAnsi="ＭＳ 明朝"/>
        </w:rPr>
        <w:t>。人権法</w:t>
      </w:r>
      <w:r w:rsidR="008D5314" w:rsidRPr="006E2E56">
        <w:rPr>
          <w:rFonts w:ascii="ＭＳ 明朝" w:eastAsia="ＭＳ 明朝" w:hAnsi="ＭＳ 明朝" w:hint="eastAsia"/>
        </w:rPr>
        <w:t>、人権</w:t>
      </w:r>
      <w:r w:rsidRPr="006E2E56">
        <w:rPr>
          <w:rFonts w:ascii="ＭＳ 明朝" w:eastAsia="ＭＳ 明朝" w:hAnsi="ＭＳ 明朝"/>
        </w:rPr>
        <w:t>政策の文脈では、これらのうち最も重要で影響力のあるものは、障害の人権モデルである。初期の説明の一つによると</w:t>
      </w:r>
    </w:p>
    <w:p w14:paraId="66DA2C18" w14:textId="2F4BA8C1" w:rsidR="00F96F7B" w:rsidRPr="006E2E56" w:rsidRDefault="00F96F7B" w:rsidP="000A3D86">
      <w:pPr>
        <w:ind w:leftChars="337" w:left="708" w:firstLineChars="100" w:firstLine="210"/>
        <w:rPr>
          <w:rFonts w:ascii="ＭＳ 明朝" w:eastAsia="ＭＳ 明朝" w:hAnsi="ＭＳ 明朝"/>
        </w:rPr>
      </w:pPr>
      <w:r w:rsidRPr="006E2E56">
        <w:rPr>
          <w:rFonts w:ascii="ＭＳ 明朝" w:eastAsia="ＭＳ 明朝" w:hAnsi="ＭＳ 明朝" w:hint="eastAsia"/>
        </w:rPr>
        <w:t>人権モデルでは、人間が本来持っている尊厳に焦点を当て、その後必要な場合に限り、その人の医学的特徴に焦点を当てる。このモデルは、自分に影響</w:t>
      </w:r>
      <w:r w:rsidR="000A3D86" w:rsidRPr="006E2E56">
        <w:rPr>
          <w:rFonts w:ascii="ＭＳ 明朝" w:eastAsia="ＭＳ 明朝" w:hAnsi="ＭＳ 明朝" w:hint="eastAsia"/>
        </w:rPr>
        <w:t>する</w:t>
      </w:r>
      <w:r w:rsidRPr="006E2E56">
        <w:rPr>
          <w:rFonts w:ascii="ＭＳ 明朝" w:eastAsia="ＭＳ 明朝" w:hAnsi="ＭＳ 明朝" w:hint="eastAsia"/>
        </w:rPr>
        <w:t>すべての決定において個人を中心に置き、最も重要なことには、主な「問題」を個人の外、社会の中に置く</w:t>
      </w:r>
      <w:r w:rsidR="000A3D86" w:rsidRPr="006E2E56">
        <w:rPr>
          <w:rStyle w:val="a9"/>
          <w:rFonts w:ascii="ＭＳ 明朝" w:eastAsia="ＭＳ 明朝" w:hAnsi="ＭＳ 明朝"/>
        </w:rPr>
        <w:endnoteReference w:id="9"/>
      </w:r>
      <w:r w:rsidRPr="006E2E56">
        <w:rPr>
          <w:rFonts w:ascii="ＭＳ 明朝" w:eastAsia="ＭＳ 明朝" w:hAnsi="ＭＳ 明朝"/>
        </w:rPr>
        <w:t>。</w:t>
      </w:r>
    </w:p>
    <w:p w14:paraId="5ADA7F7E" w14:textId="77777777" w:rsidR="00F96F7B" w:rsidRPr="006E2E56" w:rsidRDefault="00F96F7B" w:rsidP="00F96F7B">
      <w:pPr>
        <w:rPr>
          <w:rFonts w:ascii="ＭＳ 明朝" w:eastAsia="ＭＳ 明朝" w:hAnsi="ＭＳ 明朝"/>
        </w:rPr>
      </w:pPr>
    </w:p>
    <w:p w14:paraId="0B59D866" w14:textId="0C725671"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主な問題を個人の外にある社会的要因に置くことで、この説明は、障害の人権モデルと社会モデルの類似性を強調して</w:t>
      </w:r>
      <w:r w:rsidR="00DA3753" w:rsidRPr="006E2E56">
        <w:rPr>
          <w:rFonts w:ascii="ＭＳ 明朝" w:eastAsia="ＭＳ 明朝" w:hAnsi="ＭＳ 明朝" w:hint="eastAsia"/>
        </w:rPr>
        <w:t>いる</w:t>
      </w:r>
      <w:r w:rsidRPr="006E2E56">
        <w:rPr>
          <w:rFonts w:ascii="ＭＳ 明朝" w:eastAsia="ＭＳ 明朝" w:hAnsi="ＭＳ 明朝" w:hint="eastAsia"/>
        </w:rPr>
        <w:t>。実際、カンターが認めているように、この</w:t>
      </w:r>
      <w:r w:rsidRPr="006E2E56">
        <w:rPr>
          <w:rFonts w:ascii="ＭＳ 明朝" w:eastAsia="ＭＳ 明朝" w:hAnsi="ＭＳ 明朝"/>
        </w:rPr>
        <w:t>2つの用語は同義語として使われることも</w:t>
      </w:r>
      <w:r w:rsidR="00DA3753" w:rsidRPr="006E2E56">
        <w:rPr>
          <w:rFonts w:ascii="ＭＳ 明朝" w:eastAsia="ＭＳ 明朝" w:hAnsi="ＭＳ 明朝"/>
        </w:rPr>
        <w:t>ある</w:t>
      </w:r>
      <w:r w:rsidR="00912D4B" w:rsidRPr="006E2E56">
        <w:rPr>
          <w:rStyle w:val="a9"/>
          <w:rFonts w:ascii="ＭＳ 明朝" w:eastAsia="ＭＳ 明朝" w:hAnsi="ＭＳ 明朝"/>
        </w:rPr>
        <w:endnoteReference w:id="10"/>
      </w:r>
      <w:r w:rsidRPr="006E2E56">
        <w:rPr>
          <w:rFonts w:ascii="ＭＳ 明朝" w:eastAsia="ＭＳ 明朝" w:hAnsi="ＭＳ 明朝"/>
        </w:rPr>
        <w:t>。しかし、人権モデルは社会モデルからの脱却として扱われるなど、対照的なモデルとして提示されることも</w:t>
      </w:r>
      <w:r w:rsidR="00DA3753" w:rsidRPr="006E2E56">
        <w:rPr>
          <w:rFonts w:ascii="ＭＳ 明朝" w:eastAsia="ＭＳ 明朝" w:hAnsi="ＭＳ 明朝"/>
        </w:rPr>
        <w:t>ある</w:t>
      </w:r>
      <w:r w:rsidR="00912D4B" w:rsidRPr="006E2E56">
        <w:rPr>
          <w:rStyle w:val="a9"/>
          <w:rFonts w:ascii="ＭＳ 明朝" w:eastAsia="ＭＳ 明朝" w:hAnsi="ＭＳ 明朝"/>
        </w:rPr>
        <w:endnoteReference w:id="11"/>
      </w:r>
      <w:r w:rsidRPr="006E2E56">
        <w:rPr>
          <w:rFonts w:ascii="ＭＳ 明朝" w:eastAsia="ＭＳ 明朝" w:hAnsi="ＭＳ 明朝"/>
        </w:rPr>
        <w:t>。</w:t>
      </w:r>
      <w:r w:rsidR="00912D4B" w:rsidRPr="006E2E56">
        <w:rPr>
          <w:rFonts w:ascii="ＭＳ 明朝" w:eastAsia="ＭＳ 明朝" w:hAnsi="ＭＳ 明朝"/>
        </w:rPr>
        <w:t>2006年</w:t>
      </w:r>
      <w:r w:rsidR="00912D4B" w:rsidRPr="006E2E56">
        <w:rPr>
          <w:rFonts w:ascii="ＭＳ 明朝" w:eastAsia="ＭＳ 明朝" w:hAnsi="ＭＳ 明朝" w:hint="eastAsia"/>
        </w:rPr>
        <w:t>の</w:t>
      </w:r>
      <w:r w:rsidR="00912D4B" w:rsidRPr="006E2E56">
        <w:rPr>
          <w:rFonts w:ascii="ＭＳ 明朝" w:eastAsia="ＭＳ 明朝" w:hAnsi="ＭＳ 明朝"/>
        </w:rPr>
        <w:t>国連の障害者権利条約（CRPD）</w:t>
      </w:r>
      <w:r w:rsidR="00912D4B" w:rsidRPr="006E2E56">
        <w:rPr>
          <w:rFonts w:ascii="ＭＳ 明朝" w:eastAsia="ＭＳ 明朝" w:hAnsi="ＭＳ 明朝" w:hint="eastAsia"/>
        </w:rPr>
        <w:t>の</w:t>
      </w:r>
      <w:r w:rsidR="00912D4B" w:rsidRPr="006E2E56">
        <w:rPr>
          <w:rFonts w:ascii="ＭＳ 明朝" w:eastAsia="ＭＳ 明朝" w:hAnsi="ＭＳ 明朝"/>
        </w:rPr>
        <w:t>採択</w:t>
      </w:r>
      <w:r w:rsidR="00912D4B" w:rsidRPr="006E2E56">
        <w:rPr>
          <w:rStyle w:val="a9"/>
          <w:rFonts w:ascii="ＭＳ 明朝" w:eastAsia="ＭＳ 明朝" w:hAnsi="ＭＳ 明朝"/>
        </w:rPr>
        <w:endnoteReference w:id="12"/>
      </w:r>
      <w:r w:rsidR="00912D4B" w:rsidRPr="006E2E56">
        <w:rPr>
          <w:rFonts w:ascii="ＭＳ 明朝" w:eastAsia="ＭＳ 明朝" w:hAnsi="ＭＳ 明朝"/>
        </w:rPr>
        <w:t>以来、</w:t>
      </w:r>
      <w:r w:rsidR="00912D4B" w:rsidRPr="006E2E56">
        <w:rPr>
          <w:rFonts w:ascii="ＭＳ 明朝" w:eastAsia="ＭＳ 明朝" w:hAnsi="ＭＳ 明朝" w:hint="eastAsia"/>
        </w:rPr>
        <w:t>まだ比較的新しいにもかかわらず、</w:t>
      </w:r>
      <w:r w:rsidR="00912D4B" w:rsidRPr="006E2E56">
        <w:rPr>
          <w:rFonts w:ascii="ＭＳ 明朝" w:eastAsia="ＭＳ 明朝" w:hAnsi="ＭＳ 明朝"/>
        </w:rPr>
        <w:t>人権モデルの利用は急速に増えてい</w:t>
      </w:r>
      <w:r w:rsidR="00912D4B" w:rsidRPr="006E2E56">
        <w:rPr>
          <w:rFonts w:ascii="ＭＳ 明朝" w:eastAsia="ＭＳ 明朝" w:hAnsi="ＭＳ 明朝" w:hint="eastAsia"/>
        </w:rPr>
        <w:t>る</w:t>
      </w:r>
      <w:r w:rsidR="00912D4B" w:rsidRPr="006E2E56">
        <w:rPr>
          <w:rFonts w:ascii="ＭＳ 明朝" w:eastAsia="ＭＳ 明朝" w:hAnsi="ＭＳ 明朝"/>
        </w:rPr>
        <w:t>。</w:t>
      </w:r>
      <w:r w:rsidR="002F76DB" w:rsidRPr="006E2E56">
        <w:rPr>
          <w:rFonts w:ascii="ＭＳ 明朝" w:eastAsia="ＭＳ 明朝" w:hAnsi="ＭＳ 明朝" w:hint="eastAsia"/>
        </w:rPr>
        <w:t>こうして</w:t>
      </w:r>
      <w:r w:rsidRPr="006E2E56">
        <w:rPr>
          <w:rFonts w:ascii="ＭＳ 明朝" w:eastAsia="ＭＳ 明朝" w:hAnsi="ＭＳ 明朝"/>
        </w:rPr>
        <w:t>以下の</w:t>
      </w:r>
      <w:r w:rsidR="00912D4B" w:rsidRPr="006E2E56">
        <w:rPr>
          <w:rFonts w:ascii="ＭＳ 明朝" w:eastAsia="ＭＳ 明朝" w:hAnsi="ＭＳ 明朝" w:hint="eastAsia"/>
        </w:rPr>
        <w:t>第</w:t>
      </w:r>
      <w:r w:rsidRPr="006E2E56">
        <w:rPr>
          <w:rFonts w:ascii="ＭＳ 明朝" w:eastAsia="ＭＳ 明朝" w:hAnsi="ＭＳ 明朝"/>
        </w:rPr>
        <w:t>2</w:t>
      </w:r>
      <w:r w:rsidR="002F76DB" w:rsidRPr="006E2E56">
        <w:rPr>
          <w:rFonts w:ascii="ＭＳ 明朝" w:eastAsia="ＭＳ 明朝" w:hAnsi="ＭＳ 明朝" w:hint="eastAsia"/>
        </w:rPr>
        <w:t>節</w:t>
      </w:r>
      <w:r w:rsidRPr="006E2E56">
        <w:rPr>
          <w:rFonts w:ascii="ＭＳ 明朝" w:eastAsia="ＭＳ 明朝" w:hAnsi="ＭＳ 明朝"/>
        </w:rPr>
        <w:t>が示すように、国連障害者権利委員会（CRPD委員会）が締約国のCRPD実施</w:t>
      </w:r>
      <w:r w:rsidR="002F76DB" w:rsidRPr="006E2E56">
        <w:rPr>
          <w:rFonts w:ascii="ＭＳ 明朝" w:eastAsia="ＭＳ 明朝" w:hAnsi="ＭＳ 明朝" w:hint="eastAsia"/>
        </w:rPr>
        <w:t>の</w:t>
      </w:r>
      <w:r w:rsidRPr="006E2E56">
        <w:rPr>
          <w:rFonts w:ascii="ＭＳ 明朝" w:eastAsia="ＭＳ 明朝" w:hAnsi="ＭＳ 明朝"/>
        </w:rPr>
        <w:t>努力を監視する際に</w:t>
      </w:r>
      <w:r w:rsidR="002F76DB" w:rsidRPr="006E2E56">
        <w:rPr>
          <w:rFonts w:ascii="ＭＳ 明朝" w:eastAsia="ＭＳ 明朝" w:hAnsi="ＭＳ 明朝" w:hint="eastAsia"/>
        </w:rPr>
        <w:t>今日</w:t>
      </w:r>
      <w:r w:rsidRPr="006E2E56">
        <w:rPr>
          <w:rFonts w:ascii="ＭＳ 明朝" w:eastAsia="ＭＳ 明朝" w:hAnsi="ＭＳ 明朝"/>
        </w:rPr>
        <w:t>参照するのは、社会モデルではなく人権モデルである。</w:t>
      </w:r>
    </w:p>
    <w:p w14:paraId="10CF6972" w14:textId="77777777" w:rsidR="00F96F7B" w:rsidRPr="006E2E56" w:rsidRDefault="00F96F7B" w:rsidP="00F96F7B">
      <w:pPr>
        <w:rPr>
          <w:rFonts w:ascii="ＭＳ 明朝" w:eastAsia="ＭＳ 明朝" w:hAnsi="ＭＳ 明朝"/>
        </w:rPr>
      </w:pPr>
    </w:p>
    <w:p w14:paraId="000CEA39" w14:textId="76BE861F" w:rsidR="00F96F7B" w:rsidRPr="006E2E56" w:rsidRDefault="002F76DB" w:rsidP="00D57E00">
      <w:pPr>
        <w:ind w:firstLineChars="100" w:firstLine="210"/>
        <w:rPr>
          <w:rFonts w:ascii="ＭＳ 明朝" w:eastAsia="ＭＳ 明朝" w:hAnsi="ＭＳ 明朝"/>
        </w:rPr>
      </w:pPr>
      <w:r w:rsidRPr="006E2E56">
        <w:rPr>
          <w:rFonts w:ascii="ＭＳ 明朝" w:eastAsia="ＭＳ 明朝" w:hAnsi="ＭＳ 明朝" w:hint="eastAsia"/>
        </w:rPr>
        <w:lastRenderedPageBreak/>
        <w:t>本稿</w:t>
      </w:r>
      <w:r w:rsidR="00F96F7B" w:rsidRPr="006E2E56">
        <w:rPr>
          <w:rFonts w:ascii="ＭＳ 明朝" w:eastAsia="ＭＳ 明朝" w:hAnsi="ＭＳ 明朝" w:hint="eastAsia"/>
        </w:rPr>
        <w:t>では、社会モデルと人権モデルの関係に焦点を当て</w:t>
      </w:r>
      <w:r w:rsidR="00DA3753" w:rsidRPr="006E2E56">
        <w:rPr>
          <w:rFonts w:ascii="ＭＳ 明朝" w:eastAsia="ＭＳ 明朝" w:hAnsi="ＭＳ 明朝" w:hint="eastAsia"/>
        </w:rPr>
        <w:t>る</w:t>
      </w:r>
      <w:r w:rsidR="00F96F7B" w:rsidRPr="006E2E56">
        <w:rPr>
          <w:rFonts w:ascii="ＭＳ 明朝" w:eastAsia="ＭＳ 明朝" w:hAnsi="ＭＳ 明朝" w:hint="eastAsia"/>
        </w:rPr>
        <w:t>。人権モデルが社会モデルを拡張し、改善するという見解が広まっている</w:t>
      </w:r>
      <w:r w:rsidRPr="006E2E56">
        <w:rPr>
          <w:rStyle w:val="a9"/>
          <w:rFonts w:ascii="ＭＳ 明朝" w:eastAsia="ＭＳ 明朝" w:hAnsi="ＭＳ 明朝"/>
        </w:rPr>
        <w:endnoteReference w:id="13"/>
      </w:r>
      <w:r w:rsidR="00F96F7B" w:rsidRPr="006E2E56">
        <w:rPr>
          <w:rFonts w:ascii="ＭＳ 明朝" w:eastAsia="ＭＳ 明朝" w:hAnsi="ＭＳ 明朝"/>
        </w:rPr>
        <w:t>。</w:t>
      </w:r>
      <w:r w:rsidR="00212D3B" w:rsidRPr="006E2E56">
        <w:rPr>
          <w:rFonts w:ascii="ＭＳ 明朝" w:eastAsia="ＭＳ 明朝" w:hAnsi="ＭＳ 明朝"/>
        </w:rPr>
        <w:t>我々</w:t>
      </w:r>
      <w:r w:rsidRPr="006E2E56">
        <w:rPr>
          <w:rFonts w:ascii="ＭＳ 明朝" w:eastAsia="ＭＳ 明朝" w:hAnsi="ＭＳ 明朝" w:hint="eastAsia"/>
        </w:rPr>
        <w:t>が</w:t>
      </w:r>
      <w:r w:rsidR="00F96F7B" w:rsidRPr="006E2E56">
        <w:rPr>
          <w:rFonts w:ascii="ＭＳ 明朝" w:eastAsia="ＭＳ 明朝" w:hAnsi="ＭＳ 明朝"/>
        </w:rPr>
        <w:t>「改善</w:t>
      </w:r>
      <w:r w:rsidRPr="006E2E56">
        <w:rPr>
          <w:rFonts w:ascii="ＭＳ 明朝" w:eastAsia="ＭＳ 明朝" w:hAnsi="ＭＳ 明朝" w:hint="eastAsia"/>
        </w:rPr>
        <w:t>論</w:t>
      </w:r>
      <w:r w:rsidR="00F96F7B" w:rsidRPr="006E2E56">
        <w:rPr>
          <w:rFonts w:ascii="ＭＳ 明朝" w:eastAsia="ＭＳ 明朝" w:hAnsi="ＭＳ 明朝"/>
        </w:rPr>
        <w:t>」と呼ぶこのアプローチに異議を唱え、代わりに「相補</w:t>
      </w:r>
      <w:r w:rsidRPr="006E2E56">
        <w:rPr>
          <w:rFonts w:ascii="ＭＳ 明朝" w:eastAsia="ＭＳ 明朝" w:hAnsi="ＭＳ 明朝" w:hint="eastAsia"/>
        </w:rPr>
        <w:t>論</w:t>
      </w:r>
      <w:r w:rsidR="00F96F7B" w:rsidRPr="006E2E56">
        <w:rPr>
          <w:rFonts w:ascii="ＭＳ 明朝" w:eastAsia="ＭＳ 明朝" w:hAnsi="ＭＳ 明朝"/>
        </w:rPr>
        <w:t>」と呼ぶものを主張する。</w:t>
      </w:r>
      <w:r w:rsidR="00212D3B" w:rsidRPr="006E2E56">
        <w:rPr>
          <w:rFonts w:ascii="ＭＳ 明朝" w:eastAsia="ＭＳ 明朝" w:hAnsi="ＭＳ 明朝"/>
        </w:rPr>
        <w:t>我々</w:t>
      </w:r>
      <w:r w:rsidR="00F96F7B" w:rsidRPr="006E2E56">
        <w:rPr>
          <w:rFonts w:ascii="ＭＳ 明朝" w:eastAsia="ＭＳ 明朝" w:hAnsi="ＭＳ 明朝"/>
        </w:rPr>
        <w:t>の相補</w:t>
      </w:r>
      <w:r w:rsidRPr="006E2E56">
        <w:rPr>
          <w:rFonts w:ascii="ＭＳ 明朝" w:eastAsia="ＭＳ 明朝" w:hAnsi="ＭＳ 明朝" w:hint="eastAsia"/>
        </w:rPr>
        <w:t>論</w:t>
      </w:r>
      <w:r w:rsidR="00F96F7B" w:rsidRPr="006E2E56">
        <w:rPr>
          <w:rFonts w:ascii="ＭＳ 明朝" w:eastAsia="ＭＳ 明朝" w:hAnsi="ＭＳ 明朝"/>
        </w:rPr>
        <w:t>によれば、2つのモデルの関係は、それぞれが独自の役割を持っているため、どちらも他方のモデルを改善するものとは見なされ</w:t>
      </w:r>
      <w:r w:rsidR="00947E71" w:rsidRPr="006E2E56">
        <w:rPr>
          <w:rFonts w:ascii="ＭＳ 明朝" w:eastAsia="ＭＳ 明朝" w:hAnsi="ＭＳ 明朝"/>
        </w:rPr>
        <w:t>ない</w:t>
      </w:r>
      <w:r w:rsidR="00F96F7B" w:rsidRPr="006E2E56">
        <w:rPr>
          <w:rFonts w:ascii="ＭＳ 明朝" w:eastAsia="ＭＳ 明朝" w:hAnsi="ＭＳ 明朝"/>
        </w:rPr>
        <w:t>。障害者の人権を促進する</w:t>
      </w:r>
      <w:r w:rsidRPr="006E2E56">
        <w:rPr>
          <w:rFonts w:ascii="ＭＳ 明朝" w:eastAsia="ＭＳ 明朝" w:hAnsi="ＭＳ 明朝" w:hint="eastAsia"/>
        </w:rPr>
        <w:t>上で</w:t>
      </w:r>
      <w:r w:rsidR="00F96F7B" w:rsidRPr="006E2E56">
        <w:rPr>
          <w:rFonts w:ascii="ＭＳ 明朝" w:eastAsia="ＭＳ 明朝" w:hAnsi="ＭＳ 明朝"/>
        </w:rPr>
        <w:t>これらの役割は補完的であり、共生的である。</w:t>
      </w:r>
    </w:p>
    <w:p w14:paraId="0A823BD7" w14:textId="77777777" w:rsidR="00F96F7B" w:rsidRPr="006E2E56" w:rsidRDefault="00F96F7B" w:rsidP="00F96F7B">
      <w:pPr>
        <w:rPr>
          <w:rFonts w:ascii="ＭＳ 明朝" w:eastAsia="ＭＳ 明朝" w:hAnsi="ＭＳ 明朝"/>
        </w:rPr>
      </w:pPr>
    </w:p>
    <w:p w14:paraId="28B8AE00" w14:textId="5DFC0298"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本稿の残りの部分は</w:t>
      </w:r>
      <w:r w:rsidRPr="006E2E56">
        <w:rPr>
          <w:rFonts w:ascii="ＭＳ 明朝" w:eastAsia="ＭＳ 明朝" w:hAnsi="ＭＳ 明朝"/>
        </w:rPr>
        <w:t>4</w:t>
      </w:r>
      <w:r w:rsidR="00D561C7" w:rsidRPr="006E2E56">
        <w:rPr>
          <w:rFonts w:ascii="ＭＳ 明朝" w:eastAsia="ＭＳ 明朝" w:hAnsi="ＭＳ 明朝" w:hint="eastAsia"/>
        </w:rPr>
        <w:t>節に</w:t>
      </w:r>
      <w:r w:rsidRPr="006E2E56">
        <w:rPr>
          <w:rFonts w:ascii="ＭＳ 明朝" w:eastAsia="ＭＳ 明朝" w:hAnsi="ＭＳ 明朝"/>
        </w:rPr>
        <w:t>分かれて</w:t>
      </w:r>
      <w:r w:rsidR="00DA3753" w:rsidRPr="006E2E56">
        <w:rPr>
          <w:rFonts w:ascii="ＭＳ 明朝" w:eastAsia="ＭＳ 明朝" w:hAnsi="ＭＳ 明朝"/>
        </w:rPr>
        <w:t>いる</w:t>
      </w:r>
      <w:r w:rsidRPr="006E2E56">
        <w:rPr>
          <w:rFonts w:ascii="ＭＳ 明朝" w:eastAsia="ＭＳ 明朝" w:hAnsi="ＭＳ 明朝"/>
        </w:rPr>
        <w:t>。第2節では、CRPDの</w:t>
      </w:r>
      <w:r w:rsidR="00D561C7" w:rsidRPr="006E2E56">
        <w:rPr>
          <w:rFonts w:ascii="ＭＳ 明朝" w:eastAsia="ＭＳ 明朝" w:hAnsi="ＭＳ 明朝" w:hint="eastAsia"/>
        </w:rPr>
        <w:t>作成</w:t>
      </w:r>
      <w:r w:rsidRPr="006E2E56">
        <w:rPr>
          <w:rFonts w:ascii="ＭＳ 明朝" w:eastAsia="ＭＳ 明朝" w:hAnsi="ＭＳ 明朝"/>
        </w:rPr>
        <w:t>と</w:t>
      </w:r>
      <w:r w:rsidR="00D561C7" w:rsidRPr="006E2E56">
        <w:rPr>
          <w:rFonts w:ascii="ＭＳ 明朝" w:eastAsia="ＭＳ 明朝" w:hAnsi="ＭＳ 明朝" w:hint="eastAsia"/>
        </w:rPr>
        <w:t>監視</w:t>
      </w:r>
      <w:r w:rsidRPr="006E2E56">
        <w:rPr>
          <w:rFonts w:ascii="ＭＳ 明朝" w:eastAsia="ＭＳ 明朝" w:hAnsi="ＭＳ 明朝"/>
        </w:rPr>
        <w:t>における2つのモデルの</w:t>
      </w:r>
      <w:r w:rsidR="008D5314" w:rsidRPr="006E2E56">
        <w:rPr>
          <w:rFonts w:ascii="ＭＳ 明朝" w:eastAsia="ＭＳ 明朝" w:hAnsi="ＭＳ 明朝" w:hint="eastAsia"/>
        </w:rPr>
        <w:t>働き</w:t>
      </w:r>
      <w:r w:rsidRPr="006E2E56">
        <w:rPr>
          <w:rFonts w:ascii="ＭＳ 明朝" w:eastAsia="ＭＳ 明朝" w:hAnsi="ＭＳ 明朝"/>
        </w:rPr>
        <w:t>についての言説的分析を行う。こ</w:t>
      </w:r>
      <w:r w:rsidR="008D5314" w:rsidRPr="006E2E56">
        <w:rPr>
          <w:rFonts w:ascii="ＭＳ 明朝" w:eastAsia="ＭＳ 明朝" w:hAnsi="ＭＳ 明朝" w:hint="eastAsia"/>
        </w:rPr>
        <w:t>こで</w:t>
      </w:r>
      <w:r w:rsidRPr="006E2E56">
        <w:rPr>
          <w:rFonts w:ascii="ＭＳ 明朝" w:eastAsia="ＭＳ 明朝" w:hAnsi="ＭＳ 明朝"/>
        </w:rPr>
        <w:t>は、この特定の法</w:t>
      </w:r>
      <w:r w:rsidR="008D5314" w:rsidRPr="006E2E56">
        <w:rPr>
          <w:rFonts w:ascii="ＭＳ 明朝" w:eastAsia="ＭＳ 明朝" w:hAnsi="ＭＳ 明朝" w:hint="eastAsia"/>
        </w:rPr>
        <w:t>・</w:t>
      </w:r>
      <w:r w:rsidRPr="006E2E56">
        <w:rPr>
          <w:rFonts w:ascii="ＭＳ 明朝" w:eastAsia="ＭＳ 明朝" w:hAnsi="ＭＳ 明朝"/>
        </w:rPr>
        <w:t>政策の文脈において、人権モデルがますます普及していることを示すとともに、それぞれのモデルの</w:t>
      </w:r>
      <w:r w:rsidR="00D561C7" w:rsidRPr="006E2E56">
        <w:rPr>
          <w:rFonts w:ascii="ＭＳ 明朝" w:eastAsia="ＭＳ 明朝" w:hAnsi="ＭＳ 明朝" w:hint="eastAsia"/>
        </w:rPr>
        <w:t>異なった</w:t>
      </w:r>
      <w:r w:rsidRPr="006E2E56">
        <w:rPr>
          <w:rFonts w:ascii="ＭＳ 明朝" w:eastAsia="ＭＳ 明朝" w:hAnsi="ＭＳ 明朝"/>
        </w:rPr>
        <w:t>役割や</w:t>
      </w:r>
      <w:r w:rsidR="008D5314" w:rsidRPr="006E2E56">
        <w:rPr>
          <w:rFonts w:ascii="ＭＳ 明朝" w:eastAsia="ＭＳ 明朝" w:hAnsi="ＭＳ 明朝" w:hint="eastAsia"/>
        </w:rPr>
        <w:t>機能</w:t>
      </w:r>
      <w:r w:rsidRPr="006E2E56">
        <w:rPr>
          <w:rFonts w:ascii="ＭＳ 明朝" w:eastAsia="ＭＳ 明朝" w:hAnsi="ＭＳ 明朝"/>
        </w:rPr>
        <w:t>の具体例を示す。第3節では、改善</w:t>
      </w:r>
      <w:r w:rsidR="00D561C7" w:rsidRPr="006E2E56">
        <w:rPr>
          <w:rFonts w:ascii="ＭＳ 明朝" w:eastAsia="ＭＳ 明朝" w:hAnsi="ＭＳ 明朝" w:hint="eastAsia"/>
        </w:rPr>
        <w:t>論を示し</w:t>
      </w:r>
      <w:r w:rsidRPr="006E2E56">
        <w:rPr>
          <w:rFonts w:ascii="ＭＳ 明朝" w:eastAsia="ＭＳ 明朝" w:hAnsi="ＭＳ 明朝"/>
        </w:rPr>
        <w:t>、その基礎と</w:t>
      </w:r>
      <w:r w:rsidR="00D561C7" w:rsidRPr="006E2E56">
        <w:rPr>
          <w:rFonts w:ascii="ＭＳ 明朝" w:eastAsia="ＭＳ 明朝" w:hAnsi="ＭＳ 明朝" w:hint="eastAsia"/>
        </w:rPr>
        <w:t>なった</w:t>
      </w:r>
      <w:r w:rsidRPr="006E2E56">
        <w:rPr>
          <w:rFonts w:ascii="ＭＳ 明朝" w:eastAsia="ＭＳ 明朝" w:hAnsi="ＭＳ 明朝"/>
        </w:rPr>
        <w:t>モデル間の比較を批判する。第4節では、2つのモデルの主な違いと、我々が「対立装置」と呼ぶものとしての役割を明らかにし、説明すること</w:t>
      </w:r>
      <w:r w:rsidR="00D561C7" w:rsidRPr="006E2E56">
        <w:rPr>
          <w:rFonts w:ascii="ＭＳ 明朝" w:eastAsia="ＭＳ 明朝" w:hAnsi="ＭＳ 明朝" w:hint="eastAsia"/>
        </w:rPr>
        <w:t>により</w:t>
      </w:r>
      <w:r w:rsidRPr="006E2E56">
        <w:rPr>
          <w:rFonts w:ascii="ＭＳ 明朝" w:eastAsia="ＭＳ 明朝" w:hAnsi="ＭＳ 明朝"/>
        </w:rPr>
        <w:t>、相補</w:t>
      </w:r>
      <w:r w:rsidR="00D561C7" w:rsidRPr="006E2E56">
        <w:rPr>
          <w:rFonts w:ascii="ＭＳ 明朝" w:eastAsia="ＭＳ 明朝" w:hAnsi="ＭＳ 明朝" w:hint="eastAsia"/>
        </w:rPr>
        <w:t>論</w:t>
      </w:r>
      <w:r w:rsidRPr="006E2E56">
        <w:rPr>
          <w:rFonts w:ascii="ＭＳ 明朝" w:eastAsia="ＭＳ 明朝" w:hAnsi="ＭＳ 明朝"/>
        </w:rPr>
        <w:t>を展開する</w:t>
      </w:r>
      <w:r w:rsidRPr="006E2E56">
        <w:rPr>
          <w:rFonts w:ascii="ＭＳ 明朝" w:eastAsia="ＭＳ 明朝" w:hAnsi="ＭＳ 明朝" w:hint="eastAsia"/>
        </w:rPr>
        <w:t>。この</w:t>
      </w:r>
      <w:r w:rsidRPr="006E2E56">
        <w:rPr>
          <w:rFonts w:ascii="ＭＳ 明朝" w:eastAsia="ＭＳ 明朝" w:hAnsi="ＭＳ 明朝"/>
        </w:rPr>
        <w:t>2つのモデルの機能や</w:t>
      </w:r>
      <w:r w:rsidR="00D561C7" w:rsidRPr="006E2E56">
        <w:rPr>
          <w:rFonts w:ascii="ＭＳ 明朝" w:eastAsia="ＭＳ 明朝" w:hAnsi="ＭＳ 明朝" w:hint="eastAsia"/>
        </w:rPr>
        <w:t>運用</w:t>
      </w:r>
      <w:r w:rsidRPr="006E2E56">
        <w:rPr>
          <w:rFonts w:ascii="ＭＳ 明朝" w:eastAsia="ＭＳ 明朝" w:hAnsi="ＭＳ 明朝"/>
        </w:rPr>
        <w:t>の分析は、第2節のCRPDの作成と監視において各モデルが果たした役割の議論から得られた例によって裏付けられ</w:t>
      </w:r>
      <w:r w:rsidR="00DA3753" w:rsidRPr="006E2E56">
        <w:rPr>
          <w:rFonts w:ascii="ＭＳ 明朝" w:eastAsia="ＭＳ 明朝" w:hAnsi="ＭＳ 明朝"/>
        </w:rPr>
        <w:t>る</w:t>
      </w:r>
      <w:r w:rsidRPr="006E2E56">
        <w:rPr>
          <w:rFonts w:ascii="ＭＳ 明朝" w:eastAsia="ＭＳ 明朝" w:hAnsi="ＭＳ 明朝"/>
        </w:rPr>
        <w:t>。最後に第5章で結論を述べ</w:t>
      </w:r>
      <w:r w:rsidR="00DA3753" w:rsidRPr="006E2E56">
        <w:rPr>
          <w:rFonts w:ascii="ＭＳ 明朝" w:eastAsia="ＭＳ 明朝" w:hAnsi="ＭＳ 明朝"/>
        </w:rPr>
        <w:t>る</w:t>
      </w:r>
      <w:r w:rsidRPr="006E2E56">
        <w:rPr>
          <w:rFonts w:ascii="ＭＳ 明朝" w:eastAsia="ＭＳ 明朝" w:hAnsi="ＭＳ 明朝"/>
        </w:rPr>
        <w:t>。</w:t>
      </w:r>
    </w:p>
    <w:p w14:paraId="4FF80EB7" w14:textId="77777777" w:rsidR="00F96F7B" w:rsidRPr="006E2E56" w:rsidRDefault="00F96F7B" w:rsidP="00F96F7B">
      <w:pPr>
        <w:rPr>
          <w:rFonts w:ascii="ＭＳ 明朝" w:eastAsia="ＭＳ 明朝" w:hAnsi="ＭＳ 明朝"/>
        </w:rPr>
      </w:pPr>
    </w:p>
    <w:p w14:paraId="7A595EB7"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 国連障害者権利条約の作成と監視における2つのモデルの役割の比較：ケーススタディ</w:t>
      </w:r>
    </w:p>
    <w:p w14:paraId="2321CFE9"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2.1. 目的と方法</w:t>
      </w:r>
    </w:p>
    <w:p w14:paraId="6331DF6E" w14:textId="2F98FFC5"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rPr>
        <w:t>CRPDの起草と、その実施に対するCRPD委員会の継続的な</w:t>
      </w:r>
      <w:r w:rsidR="00D561C7" w:rsidRPr="006E2E56">
        <w:rPr>
          <w:rFonts w:ascii="ＭＳ 明朝" w:eastAsia="ＭＳ 明朝" w:hAnsi="ＭＳ 明朝" w:hint="eastAsia"/>
        </w:rPr>
        <w:t>監視</w:t>
      </w:r>
      <w:r w:rsidRPr="006E2E56">
        <w:rPr>
          <w:rFonts w:ascii="ＭＳ 明朝" w:eastAsia="ＭＳ 明朝" w:hAnsi="ＭＳ 明朝"/>
        </w:rPr>
        <w:t>は、社会モデルと人権モデルが果たす役割を探る上で興味深い材料を提供している。本研究の主な目的は2つ</w:t>
      </w:r>
      <w:r w:rsidR="00DA3753" w:rsidRPr="006E2E56">
        <w:rPr>
          <w:rFonts w:ascii="ＭＳ 明朝" w:eastAsia="ＭＳ 明朝" w:hAnsi="ＭＳ 明朝"/>
        </w:rPr>
        <w:t>ある</w:t>
      </w:r>
      <w:r w:rsidRPr="006E2E56">
        <w:rPr>
          <w:rFonts w:ascii="ＭＳ 明朝" w:eastAsia="ＭＳ 明朝" w:hAnsi="ＭＳ 明朝"/>
        </w:rPr>
        <w:t>。第1に、条約の起草と監視に携わる人々の</w:t>
      </w:r>
      <w:r w:rsidR="008D5314" w:rsidRPr="006E2E56">
        <w:rPr>
          <w:rFonts w:ascii="ＭＳ 明朝" w:eastAsia="ＭＳ 明朝" w:hAnsi="ＭＳ 明朝" w:hint="eastAsia"/>
        </w:rPr>
        <w:t>取り組みで</w:t>
      </w:r>
      <w:r w:rsidRPr="006E2E56">
        <w:rPr>
          <w:rFonts w:ascii="ＭＳ 明朝" w:eastAsia="ＭＳ 明朝" w:hAnsi="ＭＳ 明朝"/>
        </w:rPr>
        <w:t>、社会モデルから人権モデルへの移行がどの程度行われているかを理解すること、第2に、この文脈において2つのモデルが果たす特定の役割（</w:t>
      </w:r>
      <w:r w:rsidR="008D5314" w:rsidRPr="006E2E56">
        <w:rPr>
          <w:rFonts w:ascii="ＭＳ 明朝" w:eastAsia="ＭＳ 明朝" w:hAnsi="ＭＳ 明朝" w:hint="eastAsia"/>
        </w:rPr>
        <w:t>機能</w:t>
      </w:r>
      <w:r w:rsidRPr="006E2E56">
        <w:rPr>
          <w:rFonts w:ascii="ＭＳ 明朝" w:eastAsia="ＭＳ 明朝" w:hAnsi="ＭＳ 明朝"/>
        </w:rPr>
        <w:t>）を特定すること</w:t>
      </w:r>
      <w:r w:rsidR="00947E71" w:rsidRPr="006E2E56">
        <w:rPr>
          <w:rFonts w:ascii="ＭＳ 明朝" w:eastAsia="ＭＳ 明朝" w:hAnsi="ＭＳ 明朝"/>
        </w:rPr>
        <w:t>である</w:t>
      </w:r>
      <w:r w:rsidRPr="006E2E56">
        <w:rPr>
          <w:rFonts w:ascii="ＭＳ 明朝" w:eastAsia="ＭＳ 明朝" w:hAnsi="ＭＳ 明朝"/>
        </w:rPr>
        <w:t>。</w:t>
      </w:r>
    </w:p>
    <w:p w14:paraId="0B556B3C" w14:textId="77777777" w:rsidR="00F96F7B" w:rsidRPr="006E2E56" w:rsidRDefault="00F96F7B" w:rsidP="00F96F7B">
      <w:pPr>
        <w:rPr>
          <w:rFonts w:ascii="ＭＳ 明朝" w:eastAsia="ＭＳ 明朝" w:hAnsi="ＭＳ 明朝"/>
        </w:rPr>
      </w:pPr>
    </w:p>
    <w:p w14:paraId="66FFA254" w14:textId="70746A21"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このケーススタディは、関連文書の言説分析の形をとって</w:t>
      </w:r>
      <w:r w:rsidR="00DA3753" w:rsidRPr="006E2E56">
        <w:rPr>
          <w:rFonts w:ascii="ＭＳ 明朝" w:eastAsia="ＭＳ 明朝" w:hAnsi="ＭＳ 明朝" w:hint="eastAsia"/>
        </w:rPr>
        <w:t>いる</w:t>
      </w:r>
      <w:r w:rsidR="00CA3DBE" w:rsidRPr="006E2E56">
        <w:rPr>
          <w:rStyle w:val="a9"/>
          <w:rFonts w:ascii="ＭＳ 明朝" w:eastAsia="ＭＳ 明朝" w:hAnsi="ＭＳ 明朝"/>
        </w:rPr>
        <w:endnoteReference w:id="14"/>
      </w:r>
      <w:r w:rsidRPr="006E2E56">
        <w:rPr>
          <w:rFonts w:ascii="ＭＳ 明朝" w:eastAsia="ＭＳ 明朝" w:hAnsi="ＭＳ 明朝"/>
        </w:rPr>
        <w:t>。起草段階</w:t>
      </w:r>
      <w:r w:rsidR="00D561C7" w:rsidRPr="006E2E56">
        <w:rPr>
          <w:rFonts w:ascii="ＭＳ 明朝" w:eastAsia="ＭＳ 明朝" w:hAnsi="ＭＳ 明朝" w:hint="eastAsia"/>
        </w:rPr>
        <w:t>に関して</w:t>
      </w:r>
      <w:r w:rsidRPr="006E2E56">
        <w:rPr>
          <w:rFonts w:ascii="ＭＳ 明朝" w:eastAsia="ＭＳ 明朝" w:hAnsi="ＭＳ 明朝"/>
        </w:rPr>
        <w:t>は、CRPDを起草するために国連総会が設置した委員会であるアドホック委員会（AHC）の議論の記録を分析</w:t>
      </w:r>
      <w:r w:rsidR="00DA3753" w:rsidRPr="006E2E56">
        <w:rPr>
          <w:rFonts w:ascii="ＭＳ 明朝" w:eastAsia="ＭＳ 明朝" w:hAnsi="ＭＳ 明朝"/>
        </w:rPr>
        <w:t>した</w:t>
      </w:r>
      <w:r w:rsidR="00CA3DBE" w:rsidRPr="006E2E56">
        <w:rPr>
          <w:rStyle w:val="a9"/>
          <w:rFonts w:ascii="ＭＳ 明朝" w:eastAsia="ＭＳ 明朝" w:hAnsi="ＭＳ 明朝"/>
        </w:rPr>
        <w:endnoteReference w:id="15"/>
      </w:r>
      <w:r w:rsidRPr="006E2E56">
        <w:rPr>
          <w:rFonts w:ascii="ＭＳ 明朝" w:eastAsia="ＭＳ 明朝" w:hAnsi="ＭＳ 明朝"/>
        </w:rPr>
        <w:t>。</w:t>
      </w:r>
      <w:r w:rsidR="00D561C7" w:rsidRPr="006E2E56">
        <w:rPr>
          <w:rFonts w:ascii="ＭＳ 明朝" w:eastAsia="ＭＳ 明朝" w:hAnsi="ＭＳ 明朝"/>
        </w:rPr>
        <w:t>監視</w:t>
      </w:r>
      <w:r w:rsidRPr="006E2E56">
        <w:rPr>
          <w:rFonts w:ascii="ＭＳ 明朝" w:eastAsia="ＭＳ 明朝" w:hAnsi="ＭＳ 明朝"/>
        </w:rPr>
        <w:t>段階</w:t>
      </w:r>
      <w:r w:rsidR="00D561C7" w:rsidRPr="006E2E56">
        <w:rPr>
          <w:rFonts w:ascii="ＭＳ 明朝" w:eastAsia="ＭＳ 明朝" w:hAnsi="ＭＳ 明朝" w:hint="eastAsia"/>
        </w:rPr>
        <w:t>に関して</w:t>
      </w:r>
      <w:r w:rsidRPr="006E2E56">
        <w:rPr>
          <w:rFonts w:ascii="ＭＳ 明朝" w:eastAsia="ＭＳ 明朝" w:hAnsi="ＭＳ 明朝"/>
        </w:rPr>
        <w:t>は、2019年夏以前にCRPD委員会が発表した</w:t>
      </w:r>
      <w:r w:rsidR="00D561C7" w:rsidRPr="006E2E56">
        <w:rPr>
          <w:rFonts w:ascii="ＭＳ 明朝" w:eastAsia="ＭＳ 明朝" w:hAnsi="ＭＳ 明朝" w:hint="eastAsia"/>
        </w:rPr>
        <w:t>総括所見</w:t>
      </w:r>
      <w:r w:rsidRPr="006E2E56">
        <w:rPr>
          <w:rFonts w:ascii="ＭＳ 明朝" w:eastAsia="ＭＳ 明朝" w:hAnsi="ＭＳ 明朝"/>
        </w:rPr>
        <w:t>を分析</w:t>
      </w:r>
      <w:r w:rsidR="00DA3753" w:rsidRPr="006E2E56">
        <w:rPr>
          <w:rFonts w:ascii="ＭＳ 明朝" w:eastAsia="ＭＳ 明朝" w:hAnsi="ＭＳ 明朝"/>
        </w:rPr>
        <w:t>した</w:t>
      </w:r>
      <w:r w:rsidRPr="006E2E56">
        <w:rPr>
          <w:rFonts w:ascii="ＭＳ 明朝" w:eastAsia="ＭＳ 明朝" w:hAnsi="ＭＳ 明朝"/>
        </w:rPr>
        <w:t>。これらの各文書の中で、「社会」、「人権」、「モデル」、「アプローチ」という用語を用いて電子検索を行った。その結果、障害の社会モデルと障害の人権モデルとの関連性をチェックし、どちらのモデルの議論にも関係のないテキストは除外</w:t>
      </w:r>
      <w:r w:rsidR="00DA3753" w:rsidRPr="006E2E56">
        <w:rPr>
          <w:rFonts w:ascii="ＭＳ 明朝" w:eastAsia="ＭＳ 明朝" w:hAnsi="ＭＳ 明朝"/>
        </w:rPr>
        <w:t>した</w:t>
      </w:r>
      <w:r w:rsidRPr="006E2E56">
        <w:rPr>
          <w:rFonts w:ascii="ＭＳ 明朝" w:eastAsia="ＭＳ 明朝" w:hAnsi="ＭＳ 明朝"/>
        </w:rPr>
        <w:t>。</w:t>
      </w:r>
      <w:r w:rsidRPr="006E2E56">
        <w:rPr>
          <w:rFonts w:ascii="ＭＳ 明朝" w:eastAsia="ＭＳ 明朝" w:hAnsi="ＭＳ 明朝" w:hint="eastAsia"/>
        </w:rPr>
        <w:t>帰納的なアプローチを採用し、文書内の各モデルの使用パターンや明示的または暗黙的な解釈を特定することを目指</w:t>
      </w:r>
      <w:r w:rsidR="00DA3753" w:rsidRPr="006E2E56">
        <w:rPr>
          <w:rFonts w:ascii="ＭＳ 明朝" w:eastAsia="ＭＳ 明朝" w:hAnsi="ＭＳ 明朝" w:hint="eastAsia"/>
        </w:rPr>
        <w:t>した</w:t>
      </w:r>
      <w:r w:rsidRPr="006E2E56">
        <w:rPr>
          <w:rFonts w:ascii="ＭＳ 明朝" w:eastAsia="ＭＳ 明朝" w:hAnsi="ＭＳ 明朝" w:hint="eastAsia"/>
        </w:rPr>
        <w:t>。</w:t>
      </w:r>
    </w:p>
    <w:p w14:paraId="78035FEE" w14:textId="77777777" w:rsidR="00F96F7B" w:rsidRPr="006E2E56" w:rsidRDefault="00F96F7B" w:rsidP="00F96F7B">
      <w:pPr>
        <w:rPr>
          <w:rFonts w:ascii="ＭＳ 明朝" w:eastAsia="ＭＳ 明朝" w:hAnsi="ＭＳ 明朝"/>
        </w:rPr>
      </w:pPr>
    </w:p>
    <w:p w14:paraId="3484317C" w14:textId="233BDBE7"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この目的のために、</w:t>
      </w:r>
      <w:r w:rsidR="00212D3B" w:rsidRPr="006E2E56">
        <w:rPr>
          <w:rFonts w:ascii="ＭＳ 明朝" w:eastAsia="ＭＳ 明朝" w:hAnsi="ＭＳ 明朝" w:hint="eastAsia"/>
        </w:rPr>
        <w:t>我々</w:t>
      </w:r>
      <w:r w:rsidRPr="006E2E56">
        <w:rPr>
          <w:rFonts w:ascii="ＭＳ 明朝" w:eastAsia="ＭＳ 明朝" w:hAnsi="ＭＳ 明朝" w:hint="eastAsia"/>
        </w:rPr>
        <w:t>はフーコー的な言説の理解を採用</w:t>
      </w:r>
      <w:r w:rsidR="00DA3753" w:rsidRPr="006E2E56">
        <w:rPr>
          <w:rFonts w:ascii="ＭＳ 明朝" w:eastAsia="ＭＳ 明朝" w:hAnsi="ＭＳ 明朝" w:hint="eastAsia"/>
        </w:rPr>
        <w:t>した</w:t>
      </w:r>
      <w:r w:rsidRPr="006E2E56">
        <w:rPr>
          <w:rFonts w:ascii="ＭＳ 明朝" w:eastAsia="ＭＳ 明朝" w:hAnsi="ＭＳ 明朝" w:hint="eastAsia"/>
        </w:rPr>
        <w:t>。言説とは、「真実」の地位を獲得し、</w:t>
      </w:r>
      <w:r w:rsidR="00212D3B" w:rsidRPr="006E2E56">
        <w:rPr>
          <w:rFonts w:ascii="ＭＳ 明朝" w:eastAsia="ＭＳ 明朝" w:hAnsi="ＭＳ 明朝" w:hint="eastAsia"/>
        </w:rPr>
        <w:t>我々</w:t>
      </w:r>
      <w:r w:rsidRPr="006E2E56">
        <w:rPr>
          <w:rFonts w:ascii="ＭＳ 明朝" w:eastAsia="ＭＳ 明朝" w:hAnsi="ＭＳ 明朝" w:hint="eastAsia"/>
        </w:rPr>
        <w:t>が自分自身と社会的世界をどのように定義し、組織するかを決定する意味システムを形成し、作成するものである</w:t>
      </w:r>
      <w:r w:rsidR="00CA3DBE" w:rsidRPr="006E2E56">
        <w:rPr>
          <w:rStyle w:val="a9"/>
          <w:rFonts w:ascii="ＭＳ 明朝" w:eastAsia="ＭＳ 明朝" w:hAnsi="ＭＳ 明朝"/>
        </w:rPr>
        <w:endnoteReference w:id="16"/>
      </w:r>
      <w:r w:rsidRPr="006E2E56">
        <w:rPr>
          <w:rFonts w:ascii="ＭＳ 明朝" w:eastAsia="ＭＳ 明朝" w:hAnsi="ＭＳ 明朝"/>
        </w:rPr>
        <w:t>。</w:t>
      </w:r>
      <w:r w:rsidR="00CA3DBE" w:rsidRPr="006E2E56">
        <w:rPr>
          <w:rFonts w:ascii="ＭＳ 明朝" w:eastAsia="ＭＳ 明朝" w:hAnsi="ＭＳ 明朝" w:hint="eastAsia"/>
        </w:rPr>
        <w:t>言説は我々の社会的な相互作用を継続的に形成</w:t>
      </w:r>
      <w:r w:rsidR="00CA3DBE" w:rsidRPr="006E2E56">
        <w:rPr>
          <w:rFonts w:ascii="ＭＳ 明朝" w:eastAsia="ＭＳ 明朝" w:hAnsi="ＭＳ 明朝" w:hint="eastAsia"/>
        </w:rPr>
        <w:lastRenderedPageBreak/>
        <w:t>し、変形する。</w:t>
      </w:r>
      <w:r w:rsidRPr="006E2E56">
        <w:rPr>
          <w:rFonts w:ascii="ＭＳ 明朝" w:eastAsia="ＭＳ 明朝" w:hAnsi="ＭＳ 明朝"/>
        </w:rPr>
        <w:t>ここで行われた言説分析は、本節および後述の第4節において、2つのモデルがどのように機能しているか、障害の「問題」に社会モデルと人権モデルのどちらでアプローチするかを巡って行われた闘争、およびこれらの言説が関連する制度やプロセスにどのように影響し</w:t>
      </w:r>
      <w:r w:rsidR="00415860" w:rsidRPr="006E2E56">
        <w:rPr>
          <w:rFonts w:ascii="ＭＳ 明朝" w:eastAsia="ＭＳ 明朝" w:hAnsi="ＭＳ 明朝" w:hint="eastAsia"/>
        </w:rPr>
        <w:t>た</w:t>
      </w:r>
      <w:r w:rsidRPr="006E2E56">
        <w:rPr>
          <w:rFonts w:ascii="ＭＳ 明朝" w:eastAsia="ＭＳ 明朝" w:hAnsi="ＭＳ 明朝"/>
        </w:rPr>
        <w:t>かを考察するための基礎となる</w:t>
      </w:r>
      <w:r w:rsidR="00CA3DBE" w:rsidRPr="006E2E56">
        <w:rPr>
          <w:rStyle w:val="a9"/>
          <w:rFonts w:ascii="ＭＳ 明朝" w:eastAsia="ＭＳ 明朝" w:hAnsi="ＭＳ 明朝"/>
        </w:rPr>
        <w:endnoteReference w:id="17"/>
      </w:r>
      <w:r w:rsidRPr="006E2E56">
        <w:rPr>
          <w:rFonts w:ascii="ＭＳ 明朝" w:eastAsia="ＭＳ 明朝" w:hAnsi="ＭＳ 明朝"/>
        </w:rPr>
        <w:t>。</w:t>
      </w:r>
    </w:p>
    <w:p w14:paraId="4E6B3DFC" w14:textId="77777777" w:rsidR="00F96F7B" w:rsidRPr="006E2E56" w:rsidRDefault="00F96F7B" w:rsidP="00F96F7B">
      <w:pPr>
        <w:rPr>
          <w:rFonts w:ascii="ＭＳ 明朝" w:eastAsia="ＭＳ 明朝" w:hAnsi="ＭＳ 明朝"/>
        </w:rPr>
      </w:pPr>
    </w:p>
    <w:p w14:paraId="6B913819" w14:textId="693D82BE"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 xml:space="preserve">2.2. </w:t>
      </w:r>
      <w:r w:rsidR="00CA3DBE" w:rsidRPr="00AA3CFA">
        <w:rPr>
          <w:rFonts w:ascii="ＭＳ ゴシック" w:eastAsia="ＭＳ ゴシック" w:hAnsi="ＭＳ ゴシック" w:hint="eastAsia"/>
          <w:b/>
          <w:bCs/>
        </w:rPr>
        <w:t>条約</w:t>
      </w:r>
      <w:r w:rsidRPr="00AA3CFA">
        <w:rPr>
          <w:rFonts w:ascii="ＭＳ ゴシック" w:eastAsia="ＭＳ ゴシック" w:hAnsi="ＭＳ ゴシック"/>
          <w:b/>
          <w:bCs/>
        </w:rPr>
        <w:t>の作成</w:t>
      </w:r>
    </w:p>
    <w:p w14:paraId="3D22187C"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2.2.1. 社会モデルの役割</w:t>
      </w:r>
    </w:p>
    <w:p w14:paraId="60121B32" w14:textId="64572725"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社会モデルが</w:t>
      </w:r>
      <w:r w:rsidRPr="006E2E56">
        <w:rPr>
          <w:rFonts w:ascii="ＭＳ 明朝" w:eastAsia="ＭＳ 明朝" w:hAnsi="ＭＳ 明朝"/>
        </w:rPr>
        <w:t>CRPDの形成に重要な役割を果たしたことは広く認められている。</w:t>
      </w:r>
      <w:r w:rsidR="00C2688C" w:rsidRPr="006E2E56">
        <w:rPr>
          <w:rFonts w:ascii="ＭＳ 明朝" w:eastAsia="ＭＳ 明朝" w:hAnsi="ＭＳ 明朝" w:hint="eastAsia"/>
        </w:rPr>
        <w:t>ケイアス</w:t>
      </w:r>
      <w:r w:rsidRPr="006E2E56">
        <w:rPr>
          <w:rFonts w:ascii="ＭＳ 明朝" w:eastAsia="ＭＳ 明朝" w:hAnsi="ＭＳ 明朝"/>
        </w:rPr>
        <w:t>と</w:t>
      </w:r>
      <w:r w:rsidR="00C2688C" w:rsidRPr="006E2E56">
        <w:rPr>
          <w:rFonts w:ascii="ＭＳ 明朝" w:eastAsia="ＭＳ 明朝" w:hAnsi="ＭＳ 明朝" w:hint="eastAsia"/>
        </w:rPr>
        <w:t>フレンチ</w:t>
      </w:r>
      <w:r w:rsidRPr="006E2E56">
        <w:rPr>
          <w:rFonts w:ascii="ＭＳ 明朝" w:eastAsia="ＭＳ 明朝" w:hAnsi="ＭＳ 明朝"/>
        </w:rPr>
        <w:t>によれば、社会モデルは条約に「</w:t>
      </w:r>
      <w:r w:rsidR="00CA3DBE" w:rsidRPr="006E2E56">
        <w:rPr>
          <w:rFonts w:ascii="ＭＳ 明朝" w:eastAsia="ＭＳ 明朝" w:hAnsi="ＭＳ 明朝" w:hint="eastAsia"/>
        </w:rPr>
        <w:t>重大</w:t>
      </w:r>
      <w:r w:rsidRPr="006E2E56">
        <w:rPr>
          <w:rFonts w:ascii="ＭＳ 明朝" w:eastAsia="ＭＳ 明朝" w:hAnsi="ＭＳ 明朝"/>
        </w:rPr>
        <w:t>な影響」</w:t>
      </w:r>
      <w:r w:rsidR="00CA3DBE" w:rsidRPr="006E2E56">
        <w:rPr>
          <w:rStyle w:val="a9"/>
          <w:rFonts w:ascii="ＭＳ 明朝" w:eastAsia="ＭＳ 明朝" w:hAnsi="ＭＳ 明朝"/>
        </w:rPr>
        <w:endnoteReference w:id="18"/>
      </w:r>
      <w:r w:rsidRPr="006E2E56">
        <w:rPr>
          <w:rFonts w:ascii="ＭＳ 明朝" w:eastAsia="ＭＳ 明朝" w:hAnsi="ＭＳ 明朝"/>
        </w:rPr>
        <w:t>を与えた。</w:t>
      </w:r>
      <w:r w:rsidR="00C2688C" w:rsidRPr="006E2E56">
        <w:rPr>
          <w:rFonts w:ascii="ＭＳ 明朝" w:eastAsia="ＭＳ 明朝" w:hAnsi="ＭＳ 明朝" w:hint="eastAsia"/>
        </w:rPr>
        <w:t>トラスタドッチーア</w:t>
      </w:r>
      <w:r w:rsidRPr="006E2E56">
        <w:rPr>
          <w:rFonts w:ascii="ＭＳ 明朝" w:eastAsia="ＭＳ 明朝" w:hAnsi="ＭＳ 明朝"/>
        </w:rPr>
        <w:t>は、CRPDに「情報を提供する知識ベース」を提供したと述べ</w:t>
      </w:r>
      <w:r w:rsidR="00CA3DBE" w:rsidRPr="006E2E56">
        <w:rPr>
          <w:rStyle w:val="a9"/>
          <w:rFonts w:ascii="ＭＳ 明朝" w:eastAsia="ＭＳ 明朝" w:hAnsi="ＭＳ 明朝"/>
        </w:rPr>
        <w:endnoteReference w:id="19"/>
      </w:r>
      <w:r w:rsidRPr="006E2E56">
        <w:rPr>
          <w:rFonts w:ascii="ＭＳ 明朝" w:eastAsia="ＭＳ 明朝" w:hAnsi="ＭＳ 明朝"/>
        </w:rPr>
        <w:t>、</w:t>
      </w:r>
      <w:r w:rsidR="00A454EE" w:rsidRPr="006E2E56">
        <w:rPr>
          <w:rFonts w:ascii="ＭＳ 明朝" w:eastAsia="ＭＳ 明朝" w:hAnsi="ＭＳ 明朝"/>
        </w:rPr>
        <w:t>デグナー</w:t>
      </w:r>
      <w:r w:rsidRPr="006E2E56">
        <w:rPr>
          <w:rFonts w:ascii="ＭＳ 明朝" w:eastAsia="ＭＳ 明朝" w:hAnsi="ＭＳ 明朝"/>
        </w:rPr>
        <w:t>は「国際的な障害者運動のモットーとして...法</w:t>
      </w:r>
      <w:r w:rsidR="00415860" w:rsidRPr="006E2E56">
        <w:rPr>
          <w:rFonts w:ascii="ＭＳ 明朝" w:eastAsia="ＭＳ 明朝" w:hAnsi="ＭＳ 明朝" w:hint="eastAsia"/>
        </w:rPr>
        <w:t>的改革</w:t>
      </w:r>
      <w:r w:rsidRPr="006E2E56">
        <w:rPr>
          <w:rFonts w:ascii="ＭＳ 明朝" w:eastAsia="ＭＳ 明朝" w:hAnsi="ＭＳ 明朝"/>
        </w:rPr>
        <w:t>を要求する強力なツールとして機能した」</w:t>
      </w:r>
      <w:r w:rsidR="00CA3DBE" w:rsidRPr="006E2E56">
        <w:rPr>
          <w:rStyle w:val="a9"/>
          <w:rFonts w:ascii="ＭＳ 明朝" w:eastAsia="ＭＳ 明朝" w:hAnsi="ＭＳ 明朝"/>
        </w:rPr>
        <w:endnoteReference w:id="20"/>
      </w:r>
      <w:r w:rsidRPr="006E2E56">
        <w:rPr>
          <w:rFonts w:ascii="ＭＳ 明朝" w:eastAsia="ＭＳ 明朝" w:hAnsi="ＭＳ 明朝"/>
        </w:rPr>
        <w:t>と述べて</w:t>
      </w:r>
      <w:r w:rsidR="00DA3753" w:rsidRPr="006E2E56">
        <w:rPr>
          <w:rFonts w:ascii="ＭＳ 明朝" w:eastAsia="ＭＳ 明朝" w:hAnsi="ＭＳ 明朝"/>
        </w:rPr>
        <w:t>いる</w:t>
      </w:r>
      <w:r w:rsidRPr="006E2E56">
        <w:rPr>
          <w:rFonts w:ascii="ＭＳ 明朝" w:eastAsia="ＭＳ 明朝" w:hAnsi="ＭＳ 明朝"/>
        </w:rPr>
        <w:t>。</w:t>
      </w:r>
      <w:r w:rsidR="009D1257" w:rsidRPr="006E2E56">
        <w:rPr>
          <w:rFonts w:ascii="ＭＳ 明朝" w:eastAsia="ＭＳ 明朝" w:hAnsi="ＭＳ 明朝" w:hint="eastAsia"/>
        </w:rPr>
        <w:t>社会モデルは、</w:t>
      </w:r>
      <w:r w:rsidR="009D1257" w:rsidRPr="006E2E56">
        <w:rPr>
          <w:rFonts w:ascii="ＭＳ 明朝" w:eastAsia="ＭＳ 明朝" w:hAnsi="ＭＳ 明朝"/>
        </w:rPr>
        <w:t>CRPDの起草時にこの意味で広く理解されていたようで</w:t>
      </w:r>
      <w:r w:rsidR="00A164E6" w:rsidRPr="006E2E56">
        <w:rPr>
          <w:rFonts w:ascii="ＭＳ 明朝" w:eastAsia="ＭＳ 明朝" w:hAnsi="ＭＳ 明朝" w:hint="eastAsia"/>
        </w:rPr>
        <w:t>ある</w:t>
      </w:r>
      <w:r w:rsidR="00A164E6" w:rsidRPr="006E2E56">
        <w:rPr>
          <w:rStyle w:val="a9"/>
          <w:rFonts w:ascii="ＭＳ 明朝" w:eastAsia="ＭＳ 明朝" w:hAnsi="ＭＳ 明朝"/>
        </w:rPr>
        <w:endnoteReference w:id="21"/>
      </w:r>
      <w:r w:rsidR="009D1257" w:rsidRPr="006E2E56">
        <w:rPr>
          <w:rFonts w:ascii="ＭＳ 明朝" w:eastAsia="ＭＳ 明朝" w:hAnsi="ＭＳ 明朝"/>
        </w:rPr>
        <w:t>が、このプロセスに関わった人々の数や、言語的、政治的、地理的な多様性を考慮すると、このモデルに対する見方や理解に多少の違いがあるのは避けられ</w:t>
      </w:r>
      <w:r w:rsidR="00A164E6" w:rsidRPr="006E2E56">
        <w:rPr>
          <w:rFonts w:ascii="ＭＳ 明朝" w:eastAsia="ＭＳ 明朝" w:hAnsi="ＭＳ 明朝" w:hint="eastAsia"/>
        </w:rPr>
        <w:t>ない</w:t>
      </w:r>
      <w:r w:rsidR="009D1257" w:rsidRPr="006E2E56">
        <w:rPr>
          <w:rFonts w:ascii="ＭＳ 明朝" w:eastAsia="ＭＳ 明朝" w:hAnsi="ＭＳ 明朝"/>
        </w:rPr>
        <w:t>。</w:t>
      </w:r>
    </w:p>
    <w:p w14:paraId="31AA3850" w14:textId="77777777" w:rsidR="00F96F7B" w:rsidRPr="006E2E56" w:rsidRDefault="00F96F7B" w:rsidP="00F96F7B">
      <w:pPr>
        <w:rPr>
          <w:rFonts w:ascii="ＭＳ 明朝" w:eastAsia="ＭＳ 明朝" w:hAnsi="ＭＳ 明朝"/>
        </w:rPr>
      </w:pPr>
    </w:p>
    <w:p w14:paraId="6A3F2529" w14:textId="0743108F" w:rsidR="00F96F7B" w:rsidRPr="006E2E56" w:rsidRDefault="00F96F7B" w:rsidP="00D57E00">
      <w:pPr>
        <w:ind w:firstLineChars="100" w:firstLine="210"/>
        <w:rPr>
          <w:rFonts w:ascii="ＭＳ 明朝" w:eastAsia="ＭＳ 明朝" w:hAnsi="ＭＳ 明朝"/>
        </w:rPr>
      </w:pPr>
      <w:r w:rsidRPr="006E2E56">
        <w:rPr>
          <w:rFonts w:ascii="ＭＳ 明朝" w:eastAsia="ＭＳ 明朝" w:hAnsi="ＭＳ 明朝" w:hint="eastAsia"/>
        </w:rPr>
        <w:t>分析の結果、社会モデルは</w:t>
      </w:r>
      <w:r w:rsidRPr="006E2E56">
        <w:rPr>
          <w:rFonts w:ascii="ＭＳ 明朝" w:eastAsia="ＭＳ 明朝" w:hAnsi="ＭＳ 明朝"/>
        </w:rPr>
        <w:t>4</w:t>
      </w:r>
      <w:r w:rsidR="009D1257" w:rsidRPr="006E2E56">
        <w:rPr>
          <w:rFonts w:ascii="ＭＳ 明朝" w:eastAsia="ＭＳ 明朝" w:hAnsi="ＭＳ 明朝" w:hint="eastAsia"/>
        </w:rPr>
        <w:t>種類</w:t>
      </w:r>
      <w:r w:rsidRPr="006E2E56">
        <w:rPr>
          <w:rFonts w:ascii="ＭＳ 明朝" w:eastAsia="ＭＳ 明朝" w:hAnsi="ＭＳ 明朝"/>
        </w:rPr>
        <w:t>の文脈で言及されており、それぞれ異なる役割</w:t>
      </w:r>
      <w:r w:rsidR="009D1257" w:rsidRPr="006E2E56">
        <w:rPr>
          <w:rFonts w:ascii="ＭＳ 明朝" w:eastAsia="ＭＳ 明朝" w:hAnsi="ＭＳ 明朝" w:hint="eastAsia"/>
        </w:rPr>
        <w:t>で使われている</w:t>
      </w:r>
      <w:r w:rsidRPr="006E2E56">
        <w:rPr>
          <w:rFonts w:ascii="ＭＳ 明朝" w:eastAsia="ＭＳ 明朝" w:hAnsi="ＭＳ 明朝"/>
        </w:rPr>
        <w:t>ことが</w:t>
      </w:r>
      <w:r w:rsidR="00947E71" w:rsidRPr="006E2E56">
        <w:rPr>
          <w:rFonts w:ascii="ＭＳ 明朝" w:eastAsia="ＭＳ 明朝" w:hAnsi="ＭＳ 明朝" w:hint="eastAsia"/>
        </w:rPr>
        <w:t>分かった</w:t>
      </w:r>
      <w:r w:rsidRPr="006E2E56">
        <w:rPr>
          <w:rFonts w:ascii="ＭＳ 明朝" w:eastAsia="ＭＳ 明朝" w:hAnsi="ＭＳ 明朝"/>
        </w:rPr>
        <w:t>。A）一般的な参照枠として、（B）定義を提供するため、（C）平等と</w:t>
      </w:r>
      <w:r w:rsidR="009D1257" w:rsidRPr="006E2E56">
        <w:rPr>
          <w:rFonts w:ascii="ＭＳ 明朝" w:eastAsia="ＭＳ 明朝" w:hAnsi="ＭＳ 明朝" w:hint="eastAsia"/>
        </w:rPr>
        <w:t>インクルージョン</w:t>
      </w:r>
      <w:r w:rsidRPr="006E2E56">
        <w:rPr>
          <w:rFonts w:ascii="ＭＳ 明朝" w:eastAsia="ＭＳ 明朝" w:hAnsi="ＭＳ 明朝"/>
        </w:rPr>
        <w:t>を促進するため、（D）連帯を促進するため。これら</w:t>
      </w:r>
      <w:r w:rsidR="00415860" w:rsidRPr="006E2E56">
        <w:rPr>
          <w:rFonts w:ascii="ＭＳ 明朝" w:eastAsia="ＭＳ 明朝" w:hAnsi="ＭＳ 明朝" w:hint="eastAsia"/>
        </w:rPr>
        <w:t>を</w:t>
      </w:r>
      <w:r w:rsidRPr="006E2E56">
        <w:rPr>
          <w:rFonts w:ascii="ＭＳ 明朝" w:eastAsia="ＭＳ 明朝" w:hAnsi="ＭＳ 明朝"/>
        </w:rPr>
        <w:t>順に説明</w:t>
      </w:r>
      <w:r w:rsidR="00DA3753" w:rsidRPr="006E2E56">
        <w:rPr>
          <w:rFonts w:ascii="ＭＳ 明朝" w:eastAsia="ＭＳ 明朝" w:hAnsi="ＭＳ 明朝"/>
        </w:rPr>
        <w:t>する</w:t>
      </w:r>
      <w:r w:rsidRPr="006E2E56">
        <w:rPr>
          <w:rFonts w:ascii="ＭＳ 明朝" w:eastAsia="ＭＳ 明朝" w:hAnsi="ＭＳ 明朝"/>
        </w:rPr>
        <w:t>。</w:t>
      </w:r>
    </w:p>
    <w:p w14:paraId="13817668" w14:textId="77777777" w:rsidR="00F96F7B" w:rsidRPr="006E2E56" w:rsidRDefault="00F96F7B" w:rsidP="00F96F7B">
      <w:pPr>
        <w:rPr>
          <w:rFonts w:ascii="ＭＳ 明朝" w:eastAsia="ＭＳ 明朝" w:hAnsi="ＭＳ 明朝"/>
        </w:rPr>
      </w:pPr>
    </w:p>
    <w:p w14:paraId="1E7E089E" w14:textId="10D05C0A" w:rsidR="009D1257" w:rsidRPr="006E2E56" w:rsidRDefault="007D5E7A" w:rsidP="00F96F7B">
      <w:pPr>
        <w:rPr>
          <w:rFonts w:ascii="ＭＳ 明朝" w:eastAsia="ＭＳ 明朝" w:hAnsi="ＭＳ 明朝"/>
        </w:rPr>
      </w:pPr>
      <w:r w:rsidRPr="00AA3CFA">
        <w:rPr>
          <w:rFonts w:ascii="ＭＳ ゴシック" w:eastAsia="ＭＳ ゴシック" w:hAnsi="ＭＳ ゴシック" w:hint="eastAsia"/>
          <w:b/>
          <w:bCs/>
        </w:rPr>
        <w:t>（</w:t>
      </w:r>
      <w:r w:rsidR="00F96F7B" w:rsidRPr="00AA3CFA">
        <w:rPr>
          <w:rFonts w:ascii="ＭＳ ゴシック" w:eastAsia="ＭＳ ゴシック" w:hAnsi="ＭＳ ゴシック"/>
          <w:b/>
          <w:bCs/>
        </w:rPr>
        <w:t>A）一般的な参照枠としての社会モデルの使用</w:t>
      </w:r>
      <w:r w:rsidR="00F96F7B" w:rsidRPr="006E2E56">
        <w:rPr>
          <w:rFonts w:ascii="ＭＳ 明朝" w:eastAsia="ＭＳ 明朝" w:hAnsi="ＭＳ 明朝"/>
        </w:rPr>
        <w:t>AHCの文書の中には、UPIAS/DPIの障害の社会モデルに関連した考え方が重要な役割を果たしていることを認めているものが数多く</w:t>
      </w:r>
      <w:r w:rsidR="00DA3753" w:rsidRPr="006E2E56">
        <w:rPr>
          <w:rFonts w:ascii="ＭＳ 明朝" w:eastAsia="ＭＳ 明朝" w:hAnsi="ＭＳ 明朝"/>
        </w:rPr>
        <w:t>ある</w:t>
      </w:r>
      <w:r w:rsidR="00F96F7B" w:rsidRPr="006E2E56">
        <w:rPr>
          <w:rFonts w:ascii="ＭＳ 明朝" w:eastAsia="ＭＳ 明朝" w:hAnsi="ＭＳ 明朝"/>
        </w:rPr>
        <w:t>。草案作成の比較的早い段階である2003年7月のAHC第2回会合では、障害の社会モデルにとって重要な「</w:t>
      </w:r>
      <w:r w:rsidR="009D1257" w:rsidRPr="006E2E56">
        <w:rPr>
          <w:rFonts w:ascii="ＭＳ 明朝" w:eastAsia="ＭＳ 明朝" w:hAnsi="ＭＳ 明朝" w:hint="eastAsia"/>
        </w:rPr>
        <w:t>機能</w:t>
      </w:r>
      <w:r w:rsidR="00F96F7B" w:rsidRPr="006E2E56">
        <w:rPr>
          <w:rFonts w:ascii="ＭＳ 明朝" w:eastAsia="ＭＳ 明朝" w:hAnsi="ＭＳ 明朝"/>
        </w:rPr>
        <w:t>障害の経験と障害の経験」の区別に注意が向けられた</w:t>
      </w:r>
      <w:r w:rsidR="00A164E6" w:rsidRPr="006E2E56">
        <w:rPr>
          <w:rStyle w:val="a9"/>
          <w:rFonts w:ascii="ＭＳ 明朝" w:eastAsia="ＭＳ 明朝" w:hAnsi="ＭＳ 明朝"/>
        </w:rPr>
        <w:endnoteReference w:id="22"/>
      </w:r>
      <w:r w:rsidR="00F96F7B" w:rsidRPr="006E2E56">
        <w:rPr>
          <w:rFonts w:ascii="ＭＳ 明朝" w:eastAsia="ＭＳ 明朝" w:hAnsi="ＭＳ 明朝"/>
        </w:rPr>
        <w:t>。この「障害」の社会的理解の重要性は、AHC第7回</w:t>
      </w:r>
      <w:r w:rsidR="009D1257" w:rsidRPr="006E2E56">
        <w:rPr>
          <w:rFonts w:ascii="ＭＳ 明朝" w:eastAsia="ＭＳ 明朝" w:hAnsi="ＭＳ 明朝" w:hint="eastAsia"/>
        </w:rPr>
        <w:t>（最後から2番目）の</w:t>
      </w:r>
      <w:r w:rsidR="00F96F7B" w:rsidRPr="006E2E56">
        <w:rPr>
          <w:rFonts w:ascii="ＭＳ 明朝" w:eastAsia="ＭＳ 明朝" w:hAnsi="ＭＳ 明朝"/>
        </w:rPr>
        <w:t>会合でコスタリカ代表が強調した。</w:t>
      </w:r>
    </w:p>
    <w:p w14:paraId="68A82575" w14:textId="4FB7F6B8" w:rsidR="00F96F7B" w:rsidRPr="006E2E56" w:rsidRDefault="00F96F7B" w:rsidP="00A164E6">
      <w:pPr>
        <w:ind w:leftChars="337" w:left="708" w:firstLineChars="100" w:firstLine="210"/>
        <w:rPr>
          <w:rFonts w:ascii="ＭＳ 明朝" w:eastAsia="ＭＳ 明朝" w:hAnsi="ＭＳ 明朝"/>
        </w:rPr>
      </w:pPr>
      <w:r w:rsidRPr="006E2E56">
        <w:rPr>
          <w:rFonts w:ascii="ＭＳ 明朝" w:eastAsia="ＭＳ 明朝" w:hAnsi="ＭＳ 明朝"/>
        </w:rPr>
        <w:t>最も重要な点は、このプロセスが始まって以来、障害を医学的介入によって治癒する必要のある欠</w:t>
      </w:r>
      <w:r w:rsidRPr="006E2E56">
        <w:rPr>
          <w:rFonts w:ascii="ＭＳ 明朝" w:eastAsia="ＭＳ 明朝" w:hAnsi="ＭＳ 明朝" w:hint="eastAsia"/>
        </w:rPr>
        <w:t>陥や病気と見なす医学的障害モデルが完全に</w:t>
      </w:r>
      <w:r w:rsidR="00A164E6" w:rsidRPr="006E2E56">
        <w:rPr>
          <w:rFonts w:ascii="ＭＳ 明朝" w:eastAsia="ＭＳ 明朝" w:hAnsi="ＭＳ 明朝" w:hint="eastAsia"/>
        </w:rPr>
        <w:t>捨てられ</w:t>
      </w:r>
      <w:r w:rsidRPr="006E2E56">
        <w:rPr>
          <w:rFonts w:ascii="ＭＳ 明朝" w:eastAsia="ＭＳ 明朝" w:hAnsi="ＭＳ 明朝" w:hint="eastAsia"/>
        </w:rPr>
        <w:t>たという事実にコンセンサスが得られたことである。現在、主流となっているのは、</w:t>
      </w:r>
      <w:r w:rsidR="00A164E6" w:rsidRPr="006E2E56">
        <w:rPr>
          <w:rFonts w:ascii="ＭＳ 明朝" w:eastAsia="ＭＳ 明朝" w:hAnsi="ＭＳ 明朝" w:hint="eastAsia"/>
        </w:rPr>
        <w:t>機能</w:t>
      </w:r>
      <w:r w:rsidRPr="006E2E56">
        <w:rPr>
          <w:rFonts w:ascii="ＭＳ 明朝" w:eastAsia="ＭＳ 明朝" w:hAnsi="ＭＳ 明朝" w:hint="eastAsia"/>
        </w:rPr>
        <w:t>障害</w:t>
      </w:r>
      <w:r w:rsidR="00A164E6" w:rsidRPr="006E2E56">
        <w:rPr>
          <w:rFonts w:ascii="ＭＳ 明朝" w:eastAsia="ＭＳ 明朝" w:hAnsi="ＭＳ 明朝" w:hint="eastAsia"/>
        </w:rPr>
        <w:t>のある人</w:t>
      </w:r>
      <w:r w:rsidRPr="006E2E56">
        <w:rPr>
          <w:rFonts w:ascii="ＭＳ 明朝" w:eastAsia="ＭＳ 明朝" w:hAnsi="ＭＳ 明朝" w:hint="eastAsia"/>
        </w:rPr>
        <w:t>が生活する環境と本人との間の相互作用を問題とする社会モデル</w:t>
      </w:r>
      <w:r w:rsidR="00947E71" w:rsidRPr="006E2E56">
        <w:rPr>
          <w:rFonts w:ascii="ＭＳ 明朝" w:eastAsia="ＭＳ 明朝" w:hAnsi="ＭＳ 明朝" w:hint="eastAsia"/>
        </w:rPr>
        <w:t>である</w:t>
      </w:r>
      <w:r w:rsidR="00A164E6" w:rsidRPr="006E2E56">
        <w:rPr>
          <w:rStyle w:val="a9"/>
          <w:rFonts w:ascii="ＭＳ 明朝" w:eastAsia="ＭＳ 明朝" w:hAnsi="ＭＳ 明朝"/>
        </w:rPr>
        <w:endnoteReference w:id="23"/>
      </w:r>
      <w:r w:rsidRPr="006E2E56">
        <w:rPr>
          <w:rFonts w:ascii="ＭＳ 明朝" w:eastAsia="ＭＳ 明朝" w:hAnsi="ＭＳ 明朝"/>
        </w:rPr>
        <w:t>。</w:t>
      </w:r>
    </w:p>
    <w:p w14:paraId="15B1E3C1" w14:textId="77777777" w:rsidR="00F96F7B" w:rsidRPr="006E2E56" w:rsidRDefault="00F96F7B" w:rsidP="00F96F7B">
      <w:pPr>
        <w:rPr>
          <w:rFonts w:ascii="ＭＳ 明朝" w:eastAsia="ＭＳ 明朝" w:hAnsi="ＭＳ 明朝"/>
        </w:rPr>
      </w:pPr>
    </w:p>
    <w:p w14:paraId="64600B05" w14:textId="3DCD5032" w:rsidR="00F96F7B" w:rsidRPr="006E2E56" w:rsidRDefault="00F96F7B" w:rsidP="002F1171">
      <w:pPr>
        <w:ind w:firstLineChars="100" w:firstLine="210"/>
        <w:rPr>
          <w:rFonts w:ascii="ＭＳ 明朝" w:eastAsia="ＭＳ 明朝" w:hAnsi="ＭＳ 明朝"/>
        </w:rPr>
      </w:pPr>
      <w:r w:rsidRPr="006E2E56">
        <w:rPr>
          <w:rFonts w:ascii="ＭＳ 明朝" w:eastAsia="ＭＳ 明朝" w:hAnsi="ＭＳ 明朝" w:hint="eastAsia"/>
        </w:rPr>
        <w:t>また、同代表は、障害の社会モデルと人権との関連性に注目し、次のように述べて</w:t>
      </w:r>
      <w:r w:rsidR="00DA3753" w:rsidRPr="006E2E56">
        <w:rPr>
          <w:rFonts w:ascii="ＭＳ 明朝" w:eastAsia="ＭＳ 明朝" w:hAnsi="ＭＳ 明朝" w:hint="eastAsia"/>
        </w:rPr>
        <w:t>いる</w:t>
      </w:r>
      <w:r w:rsidRPr="006E2E56">
        <w:rPr>
          <w:rFonts w:ascii="ＭＳ 明朝" w:eastAsia="ＭＳ 明朝" w:hAnsi="ＭＳ 明朝" w:hint="eastAsia"/>
        </w:rPr>
        <w:t>。</w:t>
      </w:r>
    </w:p>
    <w:p w14:paraId="0335C185" w14:textId="610A7C45" w:rsidR="00F96F7B" w:rsidRPr="006E2E56" w:rsidRDefault="00F96F7B" w:rsidP="002F1171">
      <w:pPr>
        <w:ind w:leftChars="337" w:left="708" w:firstLineChars="100" w:firstLine="210"/>
        <w:rPr>
          <w:rFonts w:ascii="ＭＳ 明朝" w:eastAsia="ＭＳ 明朝" w:hAnsi="ＭＳ 明朝"/>
        </w:rPr>
      </w:pPr>
      <w:r w:rsidRPr="006E2E56">
        <w:rPr>
          <w:rFonts w:ascii="ＭＳ 明朝" w:eastAsia="ＭＳ 明朝" w:hAnsi="ＭＳ 明朝" w:hint="eastAsia"/>
        </w:rPr>
        <w:t>障害の社会モデルは、障害者がその能力を十分に発揮することを妨げられているのは、</w:t>
      </w:r>
      <w:r w:rsidR="002F1171" w:rsidRPr="006E2E56">
        <w:rPr>
          <w:rFonts w:ascii="ＭＳ 明朝" w:eastAsia="ＭＳ 明朝" w:hAnsi="ＭＳ 明朝" w:hint="eastAsia"/>
        </w:rPr>
        <w:t>機能</w:t>
      </w:r>
      <w:r w:rsidRPr="006E2E56">
        <w:rPr>
          <w:rFonts w:ascii="ＭＳ 明朝" w:eastAsia="ＭＳ 明朝" w:hAnsi="ＭＳ 明朝" w:hint="eastAsia"/>
        </w:rPr>
        <w:t>障害のせいではなく、法律、態度、建築、コミュニケーション、その他の差別的な障壁の結果であることを強調している</w:t>
      </w:r>
      <w:r w:rsidRPr="006E2E56">
        <w:rPr>
          <w:rFonts w:ascii="ＭＳ 明朝" w:eastAsia="ＭＳ 明朝" w:hAnsi="ＭＳ 明朝"/>
        </w:rPr>
        <w:t>....。障害の社会モデルは、権利に基づくアプローチと組み合わされている。障害の</w:t>
      </w:r>
      <w:r w:rsidR="007912F2" w:rsidRPr="006E2E56">
        <w:rPr>
          <w:rFonts w:ascii="ＭＳ 明朝" w:eastAsia="ＭＳ 明朝" w:hAnsi="ＭＳ 明朝"/>
        </w:rPr>
        <w:t>社会モデル</w:t>
      </w:r>
      <w:r w:rsidRPr="006E2E56">
        <w:rPr>
          <w:rFonts w:ascii="ＭＳ 明朝" w:eastAsia="ＭＳ 明朝" w:hAnsi="ＭＳ 明朝"/>
        </w:rPr>
        <w:t>は、権利に基づくアプローチと組み合わ</w:t>
      </w:r>
      <w:r w:rsidR="002F1171" w:rsidRPr="006E2E56">
        <w:rPr>
          <w:rFonts w:ascii="ＭＳ 明朝" w:eastAsia="ＭＳ 明朝" w:hAnsi="ＭＳ 明朝" w:hint="eastAsia"/>
        </w:rPr>
        <w:t>さって</w:t>
      </w:r>
      <w:r w:rsidRPr="006E2E56">
        <w:rPr>
          <w:rFonts w:ascii="ＭＳ 明朝" w:eastAsia="ＭＳ 明朝" w:hAnsi="ＭＳ 明朝"/>
        </w:rPr>
        <w:t>、(</w:t>
      </w:r>
      <w:proofErr w:type="spellStart"/>
      <w:r w:rsidRPr="006E2E56">
        <w:rPr>
          <w:rFonts w:ascii="ＭＳ 明朝" w:eastAsia="ＭＳ 明朝" w:hAnsi="ＭＳ 明朝"/>
        </w:rPr>
        <w:t>i</w:t>
      </w:r>
      <w:proofErr w:type="spellEnd"/>
      <w:r w:rsidRPr="006E2E56">
        <w:rPr>
          <w:rFonts w:ascii="ＭＳ 明朝" w:eastAsia="ＭＳ 明朝" w:hAnsi="ＭＳ 明朝"/>
        </w:rPr>
        <w:t>)障害者を、社会の他の構成員と同様に自分の人生の</w:t>
      </w:r>
      <w:r w:rsidRPr="006E2E56">
        <w:rPr>
          <w:rFonts w:ascii="ＭＳ 明朝" w:eastAsia="ＭＳ 明朝" w:hAnsi="ＭＳ 明朝"/>
        </w:rPr>
        <w:lastRenderedPageBreak/>
        <w:t>進路を決定することができ、また決定すべきである権利</w:t>
      </w:r>
      <w:r w:rsidR="002F1171" w:rsidRPr="006E2E56">
        <w:rPr>
          <w:rFonts w:ascii="ＭＳ 明朝" w:eastAsia="ＭＳ 明朝" w:hAnsi="ＭＳ 明朝" w:hint="eastAsia"/>
        </w:rPr>
        <w:t>保有</w:t>
      </w:r>
      <w:r w:rsidRPr="006E2E56">
        <w:rPr>
          <w:rFonts w:ascii="ＭＳ 明朝" w:eastAsia="ＭＳ 明朝" w:hAnsi="ＭＳ 明朝"/>
        </w:rPr>
        <w:t>者として認識し、(ii)社会的および物理的環境によって課される制限を人々の</w:t>
      </w:r>
      <w:r w:rsidRPr="006E2E56">
        <w:rPr>
          <w:rFonts w:ascii="ＭＳ 明朝" w:eastAsia="ＭＳ 明朝" w:hAnsi="ＭＳ 明朝" w:hint="eastAsia"/>
        </w:rPr>
        <w:t>権利の侵害と定義する</w:t>
      </w:r>
      <w:r w:rsidR="002F1171" w:rsidRPr="006E2E56">
        <w:rPr>
          <w:rStyle w:val="a9"/>
          <w:rFonts w:ascii="ＭＳ 明朝" w:eastAsia="ＭＳ 明朝" w:hAnsi="ＭＳ 明朝"/>
        </w:rPr>
        <w:endnoteReference w:id="24"/>
      </w:r>
      <w:r w:rsidRPr="006E2E56">
        <w:rPr>
          <w:rFonts w:ascii="ＭＳ 明朝" w:eastAsia="ＭＳ 明朝" w:hAnsi="ＭＳ 明朝"/>
        </w:rPr>
        <w:t>。</w:t>
      </w:r>
    </w:p>
    <w:p w14:paraId="777C79FB" w14:textId="7D608DA9" w:rsidR="00F96F7B" w:rsidRPr="006E2E56" w:rsidRDefault="00F96F7B" w:rsidP="00F96F7B">
      <w:pPr>
        <w:rPr>
          <w:rFonts w:ascii="ＭＳ 明朝" w:eastAsia="ＭＳ 明朝" w:hAnsi="ＭＳ 明朝"/>
        </w:rPr>
      </w:pPr>
    </w:p>
    <w:p w14:paraId="2235C839" w14:textId="2692C2A7" w:rsidR="002F1171" w:rsidRPr="006E2E56" w:rsidRDefault="00F96F7B" w:rsidP="00F96F7B">
      <w:pPr>
        <w:rPr>
          <w:rFonts w:ascii="ＭＳ 明朝" w:eastAsia="ＭＳ 明朝" w:hAnsi="ＭＳ 明朝"/>
        </w:rPr>
      </w:pPr>
      <w:r w:rsidRPr="00AA3CFA">
        <w:rPr>
          <w:rFonts w:ascii="ＭＳ ゴシック" w:eastAsia="ＭＳ ゴシック" w:hAnsi="ＭＳ ゴシック"/>
          <w:b/>
          <w:bCs/>
        </w:rPr>
        <w:t xml:space="preserve">(B) </w:t>
      </w:r>
      <w:r w:rsidR="001F7814" w:rsidRPr="00AA3CFA">
        <w:rPr>
          <w:rFonts w:ascii="ＭＳ ゴシック" w:eastAsia="ＭＳ ゴシック" w:hAnsi="ＭＳ ゴシック"/>
          <w:b/>
          <w:bCs/>
        </w:rPr>
        <w:t>定義付け</w:t>
      </w:r>
      <w:r w:rsidR="001F7814" w:rsidRPr="00AA3CFA">
        <w:rPr>
          <w:rFonts w:ascii="ＭＳ ゴシック" w:eastAsia="ＭＳ ゴシック" w:hAnsi="ＭＳ ゴシック" w:hint="eastAsia"/>
          <w:b/>
          <w:bCs/>
        </w:rPr>
        <w:t>のための</w:t>
      </w:r>
      <w:r w:rsidRPr="00AA3CFA">
        <w:rPr>
          <w:rFonts w:ascii="ＭＳ ゴシック" w:eastAsia="ＭＳ ゴシック" w:hAnsi="ＭＳ ゴシック"/>
          <w:b/>
          <w:bCs/>
        </w:rPr>
        <w:t>社会モデル</w:t>
      </w:r>
      <w:r w:rsidR="001F7814" w:rsidRPr="00AA3CFA">
        <w:rPr>
          <w:rFonts w:ascii="ＭＳ ゴシック" w:eastAsia="ＭＳ ゴシック" w:hAnsi="ＭＳ ゴシック" w:hint="eastAsia"/>
          <w:b/>
          <w:bCs/>
        </w:rPr>
        <w:t>の使用</w:t>
      </w:r>
      <w:r w:rsidR="001F7814" w:rsidRPr="006E2E56">
        <w:rPr>
          <w:rFonts w:ascii="ＭＳ 明朝" w:eastAsia="ＭＳ 明朝" w:hAnsi="ＭＳ 明朝" w:hint="eastAsia"/>
          <w:b/>
          <w:bCs/>
        </w:rPr>
        <w:t xml:space="preserve">　</w:t>
      </w:r>
      <w:r w:rsidRPr="006E2E56">
        <w:rPr>
          <w:rFonts w:ascii="ＭＳ 明朝" w:eastAsia="ＭＳ 明朝" w:hAnsi="ＭＳ 明朝"/>
        </w:rPr>
        <w:t>障害の社会モデルは、定義に関する2種類の議論で取り上げられた。1つは、</w:t>
      </w:r>
      <w:r w:rsidR="002F1171" w:rsidRPr="006E2E56">
        <w:rPr>
          <w:rFonts w:ascii="ＭＳ 明朝" w:eastAsia="ＭＳ 明朝" w:hAnsi="ＭＳ 明朝"/>
        </w:rPr>
        <w:t>条約の中で</w:t>
      </w:r>
      <w:r w:rsidRPr="006E2E56">
        <w:rPr>
          <w:rFonts w:ascii="ＭＳ 明朝" w:eastAsia="ＭＳ 明朝" w:hAnsi="ＭＳ 明朝"/>
        </w:rPr>
        <w:t>社会モデルを明示すべきかどうかという議論であり、もう1つは、障害の定義を含める場合に、ど</w:t>
      </w:r>
      <w:r w:rsidR="009E3021" w:rsidRPr="006E2E56">
        <w:rPr>
          <w:rFonts w:ascii="ＭＳ 明朝" w:eastAsia="ＭＳ 明朝" w:hAnsi="ＭＳ 明朝" w:hint="eastAsia"/>
        </w:rPr>
        <w:t>う</w:t>
      </w:r>
      <w:r w:rsidRPr="006E2E56">
        <w:rPr>
          <w:rFonts w:ascii="ＭＳ 明朝" w:eastAsia="ＭＳ 明朝" w:hAnsi="ＭＳ 明朝"/>
        </w:rPr>
        <w:t>定義すべきかという議論である。</w:t>
      </w:r>
    </w:p>
    <w:p w14:paraId="64EF4791" w14:textId="77777777" w:rsidR="002F1171" w:rsidRPr="006E2E56" w:rsidRDefault="002F1171" w:rsidP="00F96F7B">
      <w:pPr>
        <w:rPr>
          <w:rFonts w:ascii="ＭＳ 明朝" w:eastAsia="ＭＳ 明朝" w:hAnsi="ＭＳ 明朝"/>
        </w:rPr>
      </w:pPr>
    </w:p>
    <w:p w14:paraId="1C433BF2" w14:textId="77777777" w:rsidR="00176A09" w:rsidRPr="006E2E56" w:rsidRDefault="00F96F7B" w:rsidP="002F1171">
      <w:pPr>
        <w:ind w:firstLineChars="100" w:firstLine="210"/>
        <w:rPr>
          <w:rFonts w:ascii="ＭＳ 明朝" w:eastAsia="ＭＳ 明朝" w:hAnsi="ＭＳ 明朝"/>
        </w:rPr>
      </w:pPr>
      <w:r w:rsidRPr="006E2E56">
        <w:rPr>
          <w:rFonts w:ascii="ＭＳ 明朝" w:eastAsia="ＭＳ 明朝" w:hAnsi="ＭＳ 明朝"/>
        </w:rPr>
        <w:t>第一の論点については、AHCの初期（第3回）に、インドとヨルダンが、条約の「一般原則」条項で社会モデルについて具体的に言及すべきだと提案し</w:t>
      </w:r>
      <w:r w:rsidR="002F1171" w:rsidRPr="006E2E56">
        <w:rPr>
          <w:rStyle w:val="a9"/>
          <w:rFonts w:ascii="ＭＳ 明朝" w:eastAsia="ＭＳ 明朝" w:hAnsi="ＭＳ 明朝"/>
        </w:rPr>
        <w:endnoteReference w:id="25"/>
      </w:r>
      <w:r w:rsidRPr="006E2E56">
        <w:rPr>
          <w:rFonts w:ascii="ＭＳ 明朝" w:eastAsia="ＭＳ 明朝" w:hAnsi="ＭＳ 明朝"/>
        </w:rPr>
        <w:t xml:space="preserve"> 、イエメンもこのアプローチを支持</w:t>
      </w:r>
      <w:r w:rsidR="00DA3753" w:rsidRPr="006E2E56">
        <w:rPr>
          <w:rFonts w:ascii="ＭＳ 明朝" w:eastAsia="ＭＳ 明朝" w:hAnsi="ＭＳ 明朝"/>
        </w:rPr>
        <w:t>した</w:t>
      </w:r>
      <w:r w:rsidR="002F1171" w:rsidRPr="006E2E56">
        <w:rPr>
          <w:rStyle w:val="a9"/>
          <w:rFonts w:ascii="ＭＳ 明朝" w:eastAsia="ＭＳ 明朝" w:hAnsi="ＭＳ 明朝"/>
        </w:rPr>
        <w:endnoteReference w:id="26"/>
      </w:r>
      <w:r w:rsidRPr="006E2E56">
        <w:rPr>
          <w:rFonts w:ascii="ＭＳ 明朝" w:eastAsia="ＭＳ 明朝" w:hAnsi="ＭＳ 明朝"/>
        </w:rPr>
        <w:t>。</w:t>
      </w:r>
      <w:r w:rsidR="00176A09" w:rsidRPr="006E2E56">
        <w:rPr>
          <w:rFonts w:ascii="ＭＳ 明朝" w:eastAsia="ＭＳ 明朝" w:hAnsi="ＭＳ 明朝"/>
        </w:rPr>
        <w:t>AHCの第8回</w:t>
      </w:r>
      <w:r w:rsidR="00176A09" w:rsidRPr="006E2E56">
        <w:rPr>
          <w:rFonts w:ascii="ＭＳ 明朝" w:eastAsia="ＭＳ 明朝" w:hAnsi="ＭＳ 明朝" w:hint="eastAsia"/>
        </w:rPr>
        <w:t>の</w:t>
      </w:r>
      <w:r w:rsidR="00176A09" w:rsidRPr="006E2E56">
        <w:rPr>
          <w:rFonts w:ascii="ＭＳ 明朝" w:eastAsia="ＭＳ 明朝" w:hAnsi="ＭＳ 明朝"/>
        </w:rPr>
        <w:t>最終</w:t>
      </w:r>
      <w:r w:rsidR="00176A09" w:rsidRPr="006E2E56">
        <w:rPr>
          <w:rFonts w:ascii="ＭＳ 明朝" w:eastAsia="ＭＳ 明朝" w:hAnsi="ＭＳ 明朝" w:hint="eastAsia"/>
        </w:rPr>
        <w:t>会合</w:t>
      </w:r>
      <w:r w:rsidR="00176A09" w:rsidRPr="006E2E56">
        <w:rPr>
          <w:rFonts w:ascii="ＭＳ 明朝" w:eastAsia="ＭＳ 明朝" w:hAnsi="ＭＳ 明朝"/>
        </w:rPr>
        <w:t>において、中国は前文に以下の段落を追加することを提案した。</w:t>
      </w:r>
    </w:p>
    <w:p w14:paraId="1116C84A" w14:textId="6CBBC85B" w:rsidR="002F1171" w:rsidRPr="006E2E56" w:rsidRDefault="00176A09" w:rsidP="00176A09">
      <w:pPr>
        <w:ind w:leftChars="337" w:left="708" w:firstLineChars="100" w:firstLine="210"/>
        <w:rPr>
          <w:rFonts w:ascii="ＭＳ 明朝" w:eastAsia="ＭＳ 明朝" w:hAnsi="ＭＳ 明朝"/>
        </w:rPr>
      </w:pPr>
      <w:r w:rsidRPr="006E2E56">
        <w:rPr>
          <w:rFonts w:ascii="ＭＳ 明朝" w:eastAsia="ＭＳ 明朝" w:hAnsi="ＭＳ 明朝"/>
        </w:rPr>
        <w:t>障害とは、</w:t>
      </w:r>
      <w:r w:rsidRPr="006E2E56">
        <w:rPr>
          <w:rFonts w:ascii="ＭＳ 明朝" w:eastAsia="ＭＳ 明朝" w:hAnsi="ＭＳ 明朝" w:hint="eastAsia"/>
        </w:rPr>
        <w:t>機能</w:t>
      </w:r>
      <w:r w:rsidRPr="006E2E56">
        <w:rPr>
          <w:rFonts w:ascii="ＭＳ 明朝" w:eastAsia="ＭＳ 明朝" w:hAnsi="ＭＳ 明朝"/>
        </w:rPr>
        <w:t>障害を持つ個人と環境</w:t>
      </w:r>
      <w:r w:rsidRPr="006E2E56">
        <w:rPr>
          <w:rFonts w:ascii="ＭＳ 明朝" w:eastAsia="ＭＳ 明朝" w:hAnsi="ＭＳ 明朝" w:hint="eastAsia"/>
        </w:rPr>
        <w:t>の</w:t>
      </w:r>
      <w:r w:rsidRPr="006E2E56">
        <w:rPr>
          <w:rFonts w:ascii="ＭＳ 明朝" w:eastAsia="ＭＳ 明朝" w:hAnsi="ＭＳ 明朝"/>
        </w:rPr>
        <w:t>障壁との相互作用から生じる参加</w:t>
      </w:r>
      <w:r w:rsidRPr="006E2E56">
        <w:rPr>
          <w:rFonts w:ascii="ＭＳ 明朝" w:eastAsia="ＭＳ 明朝" w:hAnsi="ＭＳ 明朝" w:hint="eastAsia"/>
        </w:rPr>
        <w:t>制約</w:t>
      </w:r>
      <w:r w:rsidRPr="006E2E56">
        <w:rPr>
          <w:rFonts w:ascii="ＭＳ 明朝" w:eastAsia="ＭＳ 明朝" w:hAnsi="ＭＳ 明朝"/>
        </w:rPr>
        <w:t>の状態であるという、障害の進化</w:t>
      </w:r>
      <w:r w:rsidRPr="006E2E56">
        <w:rPr>
          <w:rFonts w:ascii="ＭＳ 明朝" w:eastAsia="ＭＳ 明朝" w:hAnsi="ＭＳ 明朝" w:hint="eastAsia"/>
        </w:rPr>
        <w:t>する</w:t>
      </w:r>
      <w:r w:rsidRPr="006E2E56">
        <w:rPr>
          <w:rFonts w:ascii="ＭＳ 明朝" w:eastAsia="ＭＳ 明朝" w:hAnsi="ＭＳ 明朝"/>
        </w:rPr>
        <w:t>概念を認識</w:t>
      </w:r>
      <w:r w:rsidRPr="006E2E56">
        <w:rPr>
          <w:rFonts w:ascii="ＭＳ 明朝" w:eastAsia="ＭＳ 明朝" w:hAnsi="ＭＳ 明朝" w:hint="eastAsia"/>
        </w:rPr>
        <w:t>し</w:t>
      </w:r>
      <w:r w:rsidRPr="006E2E56">
        <w:rPr>
          <w:rStyle w:val="a9"/>
          <w:rFonts w:ascii="ＭＳ 明朝" w:eastAsia="ＭＳ 明朝" w:hAnsi="ＭＳ 明朝"/>
        </w:rPr>
        <w:endnoteReference w:id="27"/>
      </w:r>
      <w:r w:rsidRPr="006E2E56">
        <w:rPr>
          <w:rFonts w:ascii="ＭＳ 明朝" w:eastAsia="ＭＳ 明朝" w:hAnsi="ＭＳ 明朝" w:hint="eastAsia"/>
        </w:rPr>
        <w:t>、</w:t>
      </w:r>
    </w:p>
    <w:p w14:paraId="70FDD14E" w14:textId="77777777" w:rsidR="002F1171" w:rsidRPr="006E2E56" w:rsidRDefault="002F1171" w:rsidP="002F1171">
      <w:pPr>
        <w:ind w:firstLineChars="100" w:firstLine="210"/>
        <w:rPr>
          <w:rFonts w:ascii="ＭＳ 明朝" w:eastAsia="ＭＳ 明朝" w:hAnsi="ＭＳ 明朝"/>
        </w:rPr>
      </w:pPr>
    </w:p>
    <w:p w14:paraId="2B7E0458" w14:textId="56D6BE34" w:rsidR="00EA3460" w:rsidRPr="006E2E56" w:rsidRDefault="00F96F7B" w:rsidP="002F1171">
      <w:pPr>
        <w:ind w:firstLineChars="100" w:firstLine="210"/>
        <w:rPr>
          <w:rFonts w:ascii="ＭＳ 明朝" w:eastAsia="ＭＳ 明朝" w:hAnsi="ＭＳ 明朝"/>
        </w:rPr>
      </w:pPr>
      <w:r w:rsidRPr="006E2E56">
        <w:rPr>
          <w:rFonts w:ascii="ＭＳ 明朝" w:eastAsia="ＭＳ 明朝" w:hAnsi="ＭＳ 明朝"/>
        </w:rPr>
        <w:t>この提案は、「障害の</w:t>
      </w:r>
      <w:r w:rsidR="007912F2" w:rsidRPr="006E2E56">
        <w:rPr>
          <w:rFonts w:ascii="ＭＳ 明朝" w:eastAsia="ＭＳ 明朝" w:hAnsi="ＭＳ 明朝"/>
        </w:rPr>
        <w:t>社会モデル</w:t>
      </w:r>
      <w:r w:rsidRPr="006E2E56">
        <w:rPr>
          <w:rFonts w:ascii="ＭＳ 明朝" w:eastAsia="ＭＳ 明朝" w:hAnsi="ＭＳ 明朝"/>
        </w:rPr>
        <w:t>」という言葉</w:t>
      </w:r>
      <w:r w:rsidR="00EA3460" w:rsidRPr="006E2E56">
        <w:rPr>
          <w:rFonts w:ascii="ＭＳ 明朝" w:eastAsia="ＭＳ 明朝" w:hAnsi="ＭＳ 明朝" w:hint="eastAsia"/>
        </w:rPr>
        <w:t>に</w:t>
      </w:r>
      <w:r w:rsidRPr="006E2E56">
        <w:rPr>
          <w:rFonts w:ascii="ＭＳ 明朝" w:eastAsia="ＭＳ 明朝" w:hAnsi="ＭＳ 明朝"/>
        </w:rPr>
        <w:t>明示的に</w:t>
      </w:r>
      <w:r w:rsidR="00EA3460" w:rsidRPr="006E2E56">
        <w:rPr>
          <w:rFonts w:ascii="ＭＳ 明朝" w:eastAsia="ＭＳ 明朝" w:hAnsi="ＭＳ 明朝" w:hint="eastAsia"/>
        </w:rPr>
        <w:t>は</w:t>
      </w:r>
      <w:r w:rsidRPr="006E2E56">
        <w:rPr>
          <w:rFonts w:ascii="ＭＳ 明朝" w:eastAsia="ＭＳ 明朝" w:hAnsi="ＭＳ 明朝"/>
        </w:rPr>
        <w:t>言及していな</w:t>
      </w:r>
      <w:r w:rsidRPr="006E2E56">
        <w:rPr>
          <w:rFonts w:ascii="ＭＳ 明朝" w:eastAsia="ＭＳ 明朝" w:hAnsi="ＭＳ 明朝" w:hint="eastAsia"/>
        </w:rPr>
        <w:t>いが、</w:t>
      </w:r>
      <w:r w:rsidRPr="006E2E56">
        <w:rPr>
          <w:rFonts w:ascii="ＭＳ 明朝" w:eastAsia="ＭＳ 明朝" w:hAnsi="ＭＳ 明朝"/>
        </w:rPr>
        <w:t>AHCの議長が認めたように、「障害の社会モデルを反映した言葉を条約本文に追加する」提案であった</w:t>
      </w:r>
      <w:r w:rsidR="00EA3460" w:rsidRPr="006E2E56">
        <w:rPr>
          <w:rStyle w:val="a9"/>
          <w:rFonts w:ascii="ＭＳ 明朝" w:eastAsia="ＭＳ 明朝" w:hAnsi="ＭＳ 明朝"/>
        </w:rPr>
        <w:endnoteReference w:id="28"/>
      </w:r>
      <w:r w:rsidRPr="006E2E56">
        <w:rPr>
          <w:rFonts w:ascii="ＭＳ 明朝" w:eastAsia="ＭＳ 明朝" w:hAnsi="ＭＳ 明朝"/>
        </w:rPr>
        <w:t>。多少の調整を経て、この言葉はCRPDの最終版である前文の(e)項に表現されて</w:t>
      </w:r>
      <w:r w:rsidR="00DA3753" w:rsidRPr="006E2E56">
        <w:rPr>
          <w:rFonts w:ascii="ＭＳ 明朝" w:eastAsia="ＭＳ 明朝" w:hAnsi="ＭＳ 明朝"/>
        </w:rPr>
        <w:t>いる</w:t>
      </w:r>
      <w:r w:rsidRPr="006E2E56">
        <w:rPr>
          <w:rFonts w:ascii="ＭＳ 明朝" w:eastAsia="ＭＳ 明朝" w:hAnsi="ＭＳ 明朝"/>
        </w:rPr>
        <w:t>。</w:t>
      </w:r>
    </w:p>
    <w:p w14:paraId="35718ADF" w14:textId="1079943A" w:rsidR="002F1171" w:rsidRPr="006E2E56" w:rsidRDefault="00F96F7B" w:rsidP="00EA3460">
      <w:pPr>
        <w:ind w:leftChars="337" w:left="708" w:firstLineChars="100" w:firstLine="210"/>
        <w:rPr>
          <w:rFonts w:ascii="ＭＳ 明朝" w:eastAsia="ＭＳ 明朝" w:hAnsi="ＭＳ 明朝"/>
        </w:rPr>
      </w:pPr>
      <w:r w:rsidRPr="006E2E56">
        <w:rPr>
          <w:rFonts w:ascii="ＭＳ 明朝" w:eastAsia="ＭＳ 明朝" w:hAnsi="ＭＳ 明朝"/>
        </w:rPr>
        <w:t>障害</w:t>
      </w:r>
      <w:r w:rsidR="00EA3460" w:rsidRPr="006E2E56">
        <w:rPr>
          <w:rFonts w:ascii="ＭＳ 明朝" w:eastAsia="ＭＳ 明朝" w:hAnsi="ＭＳ 明朝" w:hint="eastAsia"/>
        </w:rPr>
        <w:t>が</w:t>
      </w:r>
      <w:r w:rsidRPr="006E2E56">
        <w:rPr>
          <w:rFonts w:ascii="ＭＳ 明朝" w:eastAsia="ＭＳ 明朝" w:hAnsi="ＭＳ 明朝"/>
        </w:rPr>
        <w:t>...</w:t>
      </w:r>
      <w:r w:rsidR="00EA3460" w:rsidRPr="006E2E56">
        <w:rPr>
          <w:rFonts w:ascii="ＭＳ 明朝" w:eastAsia="ＭＳ 明朝" w:hAnsi="ＭＳ 明朝" w:hint="eastAsia"/>
        </w:rPr>
        <w:t>機能</w:t>
      </w:r>
      <w:r w:rsidRPr="006E2E56">
        <w:rPr>
          <w:rFonts w:ascii="ＭＳ 明朝" w:eastAsia="ＭＳ 明朝" w:hAnsi="ＭＳ 明朝"/>
        </w:rPr>
        <w:t>障害</w:t>
      </w:r>
      <w:r w:rsidR="00EA3460" w:rsidRPr="006E2E56">
        <w:rPr>
          <w:rFonts w:ascii="ＭＳ 明朝" w:eastAsia="ＭＳ 明朝" w:hAnsi="ＭＳ 明朝" w:hint="eastAsia"/>
        </w:rPr>
        <w:t>を有する者とこれらの</w:t>
      </w:r>
      <w:r w:rsidR="00152D6A" w:rsidRPr="006E2E56">
        <w:rPr>
          <w:rFonts w:ascii="ＭＳ 明朝" w:eastAsia="ＭＳ 明朝" w:hAnsi="ＭＳ 明朝" w:hint="eastAsia"/>
        </w:rPr>
        <w:t>者に対する</w:t>
      </w:r>
      <w:r w:rsidR="00152D6A" w:rsidRPr="006E2E56">
        <w:rPr>
          <w:rFonts w:ascii="ＭＳ 明朝" w:eastAsia="ＭＳ 明朝" w:hAnsi="ＭＳ 明朝"/>
        </w:rPr>
        <w:t>態度および環境</w:t>
      </w:r>
      <w:r w:rsidR="00152D6A" w:rsidRPr="006E2E56">
        <w:rPr>
          <w:rFonts w:ascii="ＭＳ 明朝" w:eastAsia="ＭＳ 明朝" w:hAnsi="ＭＳ 明朝" w:hint="eastAsia"/>
        </w:rPr>
        <w:t>による</w:t>
      </w:r>
      <w:r w:rsidR="00152D6A" w:rsidRPr="006E2E56">
        <w:rPr>
          <w:rFonts w:ascii="ＭＳ 明朝" w:eastAsia="ＭＳ 明朝" w:hAnsi="ＭＳ 明朝"/>
        </w:rPr>
        <w:t>障壁</w:t>
      </w:r>
      <w:r w:rsidRPr="006E2E56">
        <w:rPr>
          <w:rFonts w:ascii="ＭＳ 明朝" w:eastAsia="ＭＳ 明朝" w:hAnsi="ＭＳ 明朝"/>
        </w:rPr>
        <w:t>と</w:t>
      </w:r>
      <w:r w:rsidR="00152D6A" w:rsidRPr="006E2E56">
        <w:rPr>
          <w:rFonts w:ascii="ＭＳ 明朝" w:eastAsia="ＭＳ 明朝" w:hAnsi="ＭＳ 明朝" w:hint="eastAsia"/>
        </w:rPr>
        <w:t>の間の相互作用であって、これらの者が他の者との平等を基礎として</w:t>
      </w:r>
      <w:r w:rsidR="00152D6A" w:rsidRPr="006E2E56">
        <w:rPr>
          <w:rFonts w:ascii="ＭＳ 明朝" w:eastAsia="ＭＳ 明朝" w:hAnsi="ＭＳ 明朝"/>
        </w:rPr>
        <w:t>社会に完全かつ効果的に</w:t>
      </w:r>
      <w:r w:rsidRPr="006E2E56">
        <w:rPr>
          <w:rFonts w:ascii="ＭＳ 明朝" w:eastAsia="ＭＳ 明朝" w:hAnsi="ＭＳ 明朝"/>
        </w:rPr>
        <w:t>参加することを妨げる</w:t>
      </w:r>
      <w:r w:rsidR="00152D6A" w:rsidRPr="006E2E56">
        <w:rPr>
          <w:rFonts w:ascii="ＭＳ 明朝" w:eastAsia="ＭＳ 明朝" w:hAnsi="ＭＳ 明朝" w:hint="eastAsia"/>
        </w:rPr>
        <w:t>ものによって</w:t>
      </w:r>
      <w:r w:rsidRPr="006E2E56">
        <w:rPr>
          <w:rFonts w:ascii="ＭＳ 明朝" w:eastAsia="ＭＳ 明朝" w:hAnsi="ＭＳ 明朝"/>
        </w:rPr>
        <w:t>生じる。</w:t>
      </w:r>
    </w:p>
    <w:p w14:paraId="17F90C6C" w14:textId="77777777" w:rsidR="002F1171" w:rsidRPr="006E2E56" w:rsidRDefault="002F1171" w:rsidP="002F1171">
      <w:pPr>
        <w:ind w:firstLineChars="100" w:firstLine="210"/>
        <w:rPr>
          <w:rFonts w:ascii="ＭＳ 明朝" w:eastAsia="ＭＳ 明朝" w:hAnsi="ＭＳ 明朝"/>
        </w:rPr>
      </w:pPr>
    </w:p>
    <w:p w14:paraId="6430CB6C" w14:textId="0B947F16" w:rsidR="002F1171" w:rsidRPr="006E2E56" w:rsidRDefault="00F96F7B" w:rsidP="002F1171">
      <w:pPr>
        <w:ind w:firstLineChars="100" w:firstLine="210"/>
        <w:rPr>
          <w:rFonts w:ascii="ＭＳ 明朝" w:eastAsia="ＭＳ 明朝" w:hAnsi="ＭＳ 明朝"/>
        </w:rPr>
      </w:pPr>
      <w:r w:rsidRPr="006E2E56">
        <w:rPr>
          <w:rFonts w:ascii="ＭＳ 明朝" w:eastAsia="ＭＳ 明朝" w:hAnsi="ＭＳ 明朝"/>
        </w:rPr>
        <w:t>第二の</w:t>
      </w:r>
      <w:r w:rsidR="00152D6A" w:rsidRPr="006E2E56">
        <w:rPr>
          <w:rFonts w:ascii="ＭＳ 明朝" w:eastAsia="ＭＳ 明朝" w:hAnsi="ＭＳ 明朝" w:hint="eastAsia"/>
        </w:rPr>
        <w:t>、これに関連する</w:t>
      </w:r>
      <w:r w:rsidRPr="006E2E56">
        <w:rPr>
          <w:rFonts w:ascii="ＭＳ 明朝" w:eastAsia="ＭＳ 明朝" w:hAnsi="ＭＳ 明朝"/>
        </w:rPr>
        <w:t>問題は、「障害」を</w:t>
      </w:r>
      <w:r w:rsidR="00152D6A" w:rsidRPr="006E2E56">
        <w:rPr>
          <w:rFonts w:ascii="ＭＳ 明朝" w:eastAsia="ＭＳ 明朝" w:hAnsi="ＭＳ 明朝" w:hint="eastAsia"/>
        </w:rPr>
        <w:t>定義する場合、</w:t>
      </w:r>
      <w:r w:rsidRPr="006E2E56">
        <w:rPr>
          <w:rFonts w:ascii="ＭＳ 明朝" w:eastAsia="ＭＳ 明朝" w:hAnsi="ＭＳ 明朝"/>
        </w:rPr>
        <w:t>どのように定義すべきかということで、AHCの交渉の中でさまざまな場面で浮上</w:t>
      </w:r>
      <w:r w:rsidR="00DA3753" w:rsidRPr="006E2E56">
        <w:rPr>
          <w:rFonts w:ascii="ＭＳ 明朝" w:eastAsia="ＭＳ 明朝" w:hAnsi="ＭＳ 明朝"/>
        </w:rPr>
        <w:t>した</w:t>
      </w:r>
      <w:r w:rsidR="00152D6A" w:rsidRPr="006E2E56">
        <w:rPr>
          <w:rStyle w:val="a9"/>
          <w:rFonts w:ascii="ＭＳ 明朝" w:eastAsia="ＭＳ 明朝" w:hAnsi="ＭＳ 明朝"/>
        </w:rPr>
        <w:endnoteReference w:id="29"/>
      </w:r>
      <w:r w:rsidRPr="006E2E56">
        <w:rPr>
          <w:rFonts w:ascii="ＭＳ 明朝" w:eastAsia="ＭＳ 明朝" w:hAnsi="ＭＳ 明朝"/>
        </w:rPr>
        <w:t>。最終的には、障害の定義は盛り込まれなかった</w:t>
      </w:r>
      <w:r w:rsidR="00152D6A" w:rsidRPr="006E2E56">
        <w:rPr>
          <w:rFonts w:ascii="ＭＳ 明朝" w:eastAsia="ＭＳ 明朝" w:hAnsi="ＭＳ 明朝" w:hint="eastAsia"/>
        </w:rPr>
        <w:t>。</w:t>
      </w:r>
      <w:r w:rsidRPr="006E2E56">
        <w:rPr>
          <w:rFonts w:ascii="ＭＳ 明朝" w:eastAsia="ＭＳ 明朝" w:hAnsi="ＭＳ 明朝"/>
        </w:rPr>
        <w:t>初期の段階では、定義を盛り込</w:t>
      </w:r>
      <w:r w:rsidRPr="006E2E56">
        <w:rPr>
          <w:rFonts w:ascii="ＭＳ 明朝" w:eastAsia="ＭＳ 明朝" w:hAnsi="ＭＳ 明朝" w:hint="eastAsia"/>
        </w:rPr>
        <w:t>むのであれば、障害の社会モデルを反映したものにすべきだという「一般的な合意」があったと言われている</w:t>
      </w:r>
      <w:r w:rsidR="00152D6A" w:rsidRPr="006E2E56">
        <w:rPr>
          <w:rStyle w:val="a9"/>
          <w:rFonts w:ascii="ＭＳ 明朝" w:eastAsia="ＭＳ 明朝" w:hAnsi="ＭＳ 明朝"/>
        </w:rPr>
        <w:endnoteReference w:id="30"/>
      </w:r>
      <w:r w:rsidRPr="006E2E56">
        <w:rPr>
          <w:rFonts w:ascii="ＭＳ 明朝" w:eastAsia="ＭＳ 明朝" w:hAnsi="ＭＳ 明朝"/>
        </w:rPr>
        <w:t>。AHCの議論の</w:t>
      </w:r>
      <w:r w:rsidR="00152D6A" w:rsidRPr="006E2E56">
        <w:rPr>
          <w:rFonts w:ascii="ＭＳ 明朝" w:eastAsia="ＭＳ 明朝" w:hAnsi="ＭＳ 明朝" w:hint="eastAsia"/>
        </w:rPr>
        <w:t>日報</w:t>
      </w:r>
      <w:r w:rsidRPr="006E2E56">
        <w:rPr>
          <w:rFonts w:ascii="ＭＳ 明朝" w:eastAsia="ＭＳ 明朝" w:hAnsi="ＭＳ 明朝"/>
        </w:rPr>
        <w:t>によると、「障害」の定義や</w:t>
      </w:r>
      <w:r w:rsidR="00152D6A" w:rsidRPr="006E2E56">
        <w:rPr>
          <w:rFonts w:ascii="ＭＳ 明朝" w:eastAsia="ＭＳ 明朝" w:hAnsi="ＭＳ 明朝" w:hint="eastAsia"/>
        </w:rPr>
        <w:t>指針</w:t>
      </w:r>
      <w:r w:rsidRPr="006E2E56">
        <w:rPr>
          <w:rFonts w:ascii="ＭＳ 明朝" w:eastAsia="ＭＳ 明朝" w:hAnsi="ＭＳ 明朝"/>
        </w:rPr>
        <w:t>に</w:t>
      </w:r>
      <w:r w:rsidR="00152D6A" w:rsidRPr="006E2E56">
        <w:rPr>
          <w:rFonts w:ascii="ＭＳ 明朝" w:eastAsia="ＭＳ 明朝" w:hAnsi="ＭＳ 明朝" w:hint="eastAsia"/>
        </w:rPr>
        <w:t>とって</w:t>
      </w:r>
      <w:r w:rsidRPr="006E2E56">
        <w:rPr>
          <w:rFonts w:ascii="ＭＳ 明朝" w:eastAsia="ＭＳ 明朝" w:hAnsi="ＭＳ 明朝"/>
        </w:rPr>
        <w:t>社会モデルが</w:t>
      </w:r>
      <w:r w:rsidR="00152D6A" w:rsidRPr="006E2E56">
        <w:rPr>
          <w:rFonts w:ascii="ＭＳ 明朝" w:eastAsia="ＭＳ 明朝" w:hAnsi="ＭＳ 明朝" w:hint="eastAsia"/>
        </w:rPr>
        <w:t>適切である</w:t>
      </w:r>
      <w:r w:rsidRPr="006E2E56">
        <w:rPr>
          <w:rFonts w:ascii="ＭＳ 明朝" w:eastAsia="ＭＳ 明朝" w:hAnsi="ＭＳ 明朝"/>
        </w:rPr>
        <w:t>ことは、韓国</w:t>
      </w:r>
      <w:r w:rsidR="00980D4A" w:rsidRPr="006E2E56">
        <w:rPr>
          <w:rStyle w:val="a9"/>
          <w:rFonts w:ascii="ＭＳ 明朝" w:eastAsia="ＭＳ 明朝" w:hAnsi="ＭＳ 明朝"/>
        </w:rPr>
        <w:endnoteReference w:id="31"/>
      </w:r>
      <w:r w:rsidRPr="006E2E56">
        <w:rPr>
          <w:rFonts w:ascii="ＭＳ 明朝" w:eastAsia="ＭＳ 明朝" w:hAnsi="ＭＳ 明朝"/>
        </w:rPr>
        <w:t>、グアテマラ</w:t>
      </w:r>
      <w:r w:rsidR="00980D4A" w:rsidRPr="006E2E56">
        <w:rPr>
          <w:rStyle w:val="a9"/>
          <w:rFonts w:ascii="ＭＳ 明朝" w:eastAsia="ＭＳ 明朝" w:hAnsi="ＭＳ 明朝"/>
        </w:rPr>
        <w:endnoteReference w:id="32"/>
      </w:r>
      <w:r w:rsidRPr="006E2E56">
        <w:rPr>
          <w:rFonts w:ascii="ＭＳ 明朝" w:eastAsia="ＭＳ 明朝" w:hAnsi="ＭＳ 明朝"/>
        </w:rPr>
        <w:t>、エチオピア</w:t>
      </w:r>
      <w:r w:rsidR="00980D4A" w:rsidRPr="006E2E56">
        <w:rPr>
          <w:rStyle w:val="a9"/>
          <w:rFonts w:ascii="ＭＳ 明朝" w:eastAsia="ＭＳ 明朝" w:hAnsi="ＭＳ 明朝"/>
        </w:rPr>
        <w:endnoteReference w:id="33"/>
      </w:r>
      <w:r w:rsidRPr="006E2E56">
        <w:rPr>
          <w:rFonts w:ascii="ＭＳ 明朝" w:eastAsia="ＭＳ 明朝" w:hAnsi="ＭＳ 明朝"/>
        </w:rPr>
        <w:t>、イスラエル</w:t>
      </w:r>
      <w:r w:rsidR="00980D4A" w:rsidRPr="006E2E56">
        <w:rPr>
          <w:rStyle w:val="a9"/>
          <w:rFonts w:ascii="ＭＳ 明朝" w:eastAsia="ＭＳ 明朝" w:hAnsi="ＭＳ 明朝"/>
        </w:rPr>
        <w:endnoteReference w:id="34"/>
      </w:r>
      <w:r w:rsidRPr="006E2E56">
        <w:rPr>
          <w:rFonts w:ascii="ＭＳ 明朝" w:eastAsia="ＭＳ 明朝" w:hAnsi="ＭＳ 明朝"/>
        </w:rPr>
        <w:t>、タイ</w:t>
      </w:r>
      <w:r w:rsidR="00980D4A" w:rsidRPr="006E2E56">
        <w:rPr>
          <w:rStyle w:val="a9"/>
          <w:rFonts w:ascii="ＭＳ 明朝" w:eastAsia="ＭＳ 明朝" w:hAnsi="ＭＳ 明朝"/>
        </w:rPr>
        <w:endnoteReference w:id="35"/>
      </w:r>
      <w:r w:rsidRPr="006E2E56">
        <w:rPr>
          <w:rFonts w:ascii="ＭＳ 明朝" w:eastAsia="ＭＳ 明朝" w:hAnsi="ＭＳ 明朝"/>
        </w:rPr>
        <w:t>、ニュージーランド</w:t>
      </w:r>
      <w:r w:rsidR="00980D4A" w:rsidRPr="006E2E56">
        <w:rPr>
          <w:rStyle w:val="a9"/>
          <w:rFonts w:ascii="ＭＳ 明朝" w:eastAsia="ＭＳ 明朝" w:hAnsi="ＭＳ 明朝"/>
        </w:rPr>
        <w:endnoteReference w:id="36"/>
      </w:r>
      <w:r w:rsidRPr="006E2E56">
        <w:rPr>
          <w:rFonts w:ascii="ＭＳ 明朝" w:eastAsia="ＭＳ 明朝" w:hAnsi="ＭＳ 明朝"/>
        </w:rPr>
        <w:t>、ノルウェー</w:t>
      </w:r>
      <w:r w:rsidR="00AD3886" w:rsidRPr="006E2E56">
        <w:rPr>
          <w:rStyle w:val="a9"/>
          <w:rFonts w:ascii="ＭＳ 明朝" w:eastAsia="ＭＳ 明朝" w:hAnsi="ＭＳ 明朝"/>
        </w:rPr>
        <w:endnoteReference w:id="37"/>
      </w:r>
      <w:r w:rsidRPr="006E2E56">
        <w:rPr>
          <w:rFonts w:ascii="ＭＳ 明朝" w:eastAsia="ＭＳ 明朝" w:hAnsi="ＭＳ 明朝"/>
        </w:rPr>
        <w:t>、セルビア・モンテネグロ</w:t>
      </w:r>
      <w:r w:rsidR="00AD3886" w:rsidRPr="006E2E56">
        <w:rPr>
          <w:rStyle w:val="a9"/>
          <w:rFonts w:ascii="ＭＳ 明朝" w:eastAsia="ＭＳ 明朝" w:hAnsi="ＭＳ 明朝"/>
        </w:rPr>
        <w:endnoteReference w:id="38"/>
      </w:r>
      <w:r w:rsidRPr="006E2E56">
        <w:rPr>
          <w:rFonts w:ascii="ＭＳ 明朝" w:eastAsia="ＭＳ 明朝" w:hAnsi="ＭＳ 明朝"/>
        </w:rPr>
        <w:t>、</w:t>
      </w:r>
      <w:r w:rsidR="00AD3886" w:rsidRPr="006E2E56">
        <w:rPr>
          <w:rFonts w:ascii="ＭＳ 明朝" w:eastAsia="ＭＳ 明朝" w:hAnsi="ＭＳ 明朝" w:hint="eastAsia"/>
        </w:rPr>
        <w:t>DPI</w:t>
      </w:r>
      <w:r w:rsidR="00AD3886" w:rsidRPr="006E2E56">
        <w:rPr>
          <w:rStyle w:val="a9"/>
          <w:rFonts w:ascii="ＭＳ 明朝" w:eastAsia="ＭＳ 明朝" w:hAnsi="ＭＳ 明朝"/>
        </w:rPr>
        <w:endnoteReference w:id="39"/>
      </w:r>
      <w:r w:rsidRPr="006E2E56">
        <w:rPr>
          <w:rFonts w:ascii="ＭＳ 明朝" w:eastAsia="ＭＳ 明朝" w:hAnsi="ＭＳ 明朝"/>
        </w:rPr>
        <w:t>、欧州障害フォーラム</w:t>
      </w:r>
      <w:r w:rsidR="00AD3886" w:rsidRPr="006E2E56">
        <w:rPr>
          <w:rStyle w:val="a9"/>
          <w:rFonts w:ascii="ＭＳ 明朝" w:eastAsia="ＭＳ 明朝" w:hAnsi="ＭＳ 明朝"/>
        </w:rPr>
        <w:endnoteReference w:id="40"/>
      </w:r>
      <w:r w:rsidRPr="006E2E56">
        <w:rPr>
          <w:rFonts w:ascii="ＭＳ 明朝" w:eastAsia="ＭＳ 明朝" w:hAnsi="ＭＳ 明朝"/>
        </w:rPr>
        <w:t>、国内人権機関グループ</w:t>
      </w:r>
      <w:r w:rsidR="00AD3886" w:rsidRPr="006E2E56">
        <w:rPr>
          <w:rStyle w:val="a9"/>
          <w:rFonts w:ascii="ＭＳ 明朝" w:eastAsia="ＭＳ 明朝" w:hAnsi="ＭＳ 明朝"/>
        </w:rPr>
        <w:endnoteReference w:id="41"/>
      </w:r>
      <w:r w:rsidRPr="006E2E56">
        <w:rPr>
          <w:rFonts w:ascii="ＭＳ 明朝" w:eastAsia="ＭＳ 明朝" w:hAnsi="ＭＳ 明朝"/>
        </w:rPr>
        <w:t>、国際障害コーカス</w:t>
      </w:r>
      <w:r w:rsidR="00AD3886" w:rsidRPr="006E2E56">
        <w:rPr>
          <w:rStyle w:val="a9"/>
          <w:rFonts w:ascii="ＭＳ 明朝" w:eastAsia="ＭＳ 明朝" w:hAnsi="ＭＳ 明朝"/>
        </w:rPr>
        <w:endnoteReference w:id="42"/>
      </w:r>
      <w:r w:rsidRPr="006E2E56">
        <w:rPr>
          <w:rFonts w:ascii="ＭＳ 明朝" w:eastAsia="ＭＳ 明朝" w:hAnsi="ＭＳ 明朝"/>
        </w:rPr>
        <w:t>によって受け入れられていたようである。一方、イエメンとシリア・アラブ共和国は、障害の</w:t>
      </w:r>
      <w:r w:rsidRPr="006E2E56">
        <w:rPr>
          <w:rFonts w:ascii="ＭＳ 明朝" w:eastAsia="ＭＳ 明朝" w:hAnsi="ＭＳ 明朝" w:hint="eastAsia"/>
        </w:rPr>
        <w:t>「医学」モデルと「社</w:t>
      </w:r>
      <w:r w:rsidR="009E3021" w:rsidRPr="006E2E56">
        <w:rPr>
          <w:rFonts w:ascii="ＭＳ 明朝" w:eastAsia="ＭＳ 明朝" w:hAnsi="ＭＳ 明朝" w:hint="eastAsia"/>
        </w:rPr>
        <w:t>会</w:t>
      </w:r>
      <w:r w:rsidRPr="006E2E56">
        <w:rPr>
          <w:rFonts w:ascii="ＭＳ 明朝" w:eastAsia="ＭＳ 明朝" w:hAnsi="ＭＳ 明朝" w:hint="eastAsia"/>
        </w:rPr>
        <w:t>」モデルの両方の要素を取り入れる試みを</w:t>
      </w:r>
      <w:r w:rsidR="00C83C5A" w:rsidRPr="006E2E56">
        <w:rPr>
          <w:rFonts w:ascii="ＭＳ 明朝" w:eastAsia="ＭＳ 明朝" w:hAnsi="ＭＳ 明朝" w:hint="eastAsia"/>
        </w:rPr>
        <w:t>支持した</w:t>
      </w:r>
      <w:r w:rsidR="00AD3886" w:rsidRPr="006E2E56">
        <w:rPr>
          <w:rStyle w:val="a9"/>
          <w:rFonts w:ascii="ＭＳ 明朝" w:eastAsia="ＭＳ 明朝" w:hAnsi="ＭＳ 明朝"/>
        </w:rPr>
        <w:endnoteReference w:id="43"/>
      </w:r>
      <w:r w:rsidRPr="006E2E56">
        <w:rPr>
          <w:rFonts w:ascii="ＭＳ 明朝" w:eastAsia="ＭＳ 明朝" w:hAnsi="ＭＳ 明朝"/>
        </w:rPr>
        <w:t>。このアプローチは、世界保健機関（WHO）が国際</w:t>
      </w:r>
      <w:r w:rsidR="00132B71" w:rsidRPr="006E2E56">
        <w:rPr>
          <w:rFonts w:ascii="ＭＳ 明朝" w:eastAsia="ＭＳ 明朝" w:hAnsi="ＭＳ 明朝" w:hint="eastAsia"/>
        </w:rPr>
        <w:t>生活</w:t>
      </w:r>
      <w:r w:rsidRPr="006E2E56">
        <w:rPr>
          <w:rFonts w:ascii="ＭＳ 明朝" w:eastAsia="ＭＳ 明朝" w:hAnsi="ＭＳ 明朝"/>
        </w:rPr>
        <w:t>機能分類（ICF）で採用したものだと主張した</w:t>
      </w:r>
      <w:r w:rsidR="00AD3886" w:rsidRPr="006E2E56">
        <w:rPr>
          <w:rStyle w:val="a9"/>
          <w:rFonts w:ascii="ＭＳ 明朝" w:eastAsia="ＭＳ 明朝" w:hAnsi="ＭＳ 明朝"/>
        </w:rPr>
        <w:endnoteReference w:id="44"/>
      </w:r>
      <w:r w:rsidRPr="006E2E56">
        <w:rPr>
          <w:rFonts w:ascii="ＭＳ 明朝" w:eastAsia="ＭＳ 明朝" w:hAnsi="ＭＳ 明朝"/>
        </w:rPr>
        <w:t xml:space="preserve">。 </w:t>
      </w:r>
    </w:p>
    <w:p w14:paraId="6D5921F2" w14:textId="77777777" w:rsidR="002F1171" w:rsidRPr="006E2E56" w:rsidRDefault="002F1171" w:rsidP="002F1171">
      <w:pPr>
        <w:ind w:firstLineChars="100" w:firstLine="210"/>
        <w:rPr>
          <w:rFonts w:ascii="ＭＳ 明朝" w:eastAsia="ＭＳ 明朝" w:hAnsi="ＭＳ 明朝"/>
        </w:rPr>
      </w:pPr>
    </w:p>
    <w:p w14:paraId="31B24AED" w14:textId="77777777" w:rsidR="005F1279"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AHCの第8回最終会合の直前に、バンコクで開催されたUNESCAPのワークショップで、参加者（アジア太平洋地域の政府、障害者団体、国内人権機関、非政府組織、国連機関、市民社会の代表者を含む）</w:t>
      </w:r>
      <w:r w:rsidR="00132B71" w:rsidRPr="006E2E56">
        <w:rPr>
          <w:rFonts w:ascii="ＭＳ 明朝" w:eastAsia="ＭＳ 明朝" w:hAnsi="ＭＳ 明朝" w:hint="eastAsia"/>
        </w:rPr>
        <w:t>は</w:t>
      </w:r>
      <w:r w:rsidRPr="006E2E56">
        <w:rPr>
          <w:rFonts w:ascii="ＭＳ 明朝" w:eastAsia="ＭＳ 明朝" w:hAnsi="ＭＳ 明朝"/>
        </w:rPr>
        <w:t>宣言に署名</w:t>
      </w:r>
      <w:r w:rsidR="00DA3753" w:rsidRPr="006E2E56">
        <w:rPr>
          <w:rFonts w:ascii="ＭＳ 明朝" w:eastAsia="ＭＳ 明朝" w:hAnsi="ＭＳ 明朝"/>
        </w:rPr>
        <w:t>した</w:t>
      </w:r>
      <w:r w:rsidRPr="006E2E56">
        <w:rPr>
          <w:rFonts w:ascii="ＭＳ 明朝" w:eastAsia="ＭＳ 明朝" w:hAnsi="ＭＳ 明朝"/>
        </w:rPr>
        <w:t>。</w:t>
      </w:r>
      <w:r w:rsidR="00067805" w:rsidRPr="006E2E56">
        <w:rPr>
          <w:rFonts w:ascii="ＭＳ 明朝" w:eastAsia="ＭＳ 明朝" w:hAnsi="ＭＳ 明朝" w:hint="eastAsia"/>
        </w:rPr>
        <w:t>ここには、「条約に盛り込まれる</w:t>
      </w:r>
      <w:r w:rsidR="00067805" w:rsidRPr="006E2E56">
        <w:rPr>
          <w:rFonts w:ascii="ＭＳ 明朝" w:eastAsia="ＭＳ 明朝" w:hAnsi="ＭＳ 明朝"/>
        </w:rPr>
        <w:t xml:space="preserve"> </w:t>
      </w:r>
      <w:r w:rsidR="00067805" w:rsidRPr="006E2E56">
        <w:rPr>
          <w:rFonts w:ascii="ＭＳ 明朝" w:eastAsia="ＭＳ 明朝" w:hAnsi="ＭＳ 明朝" w:hint="eastAsia"/>
        </w:rPr>
        <w:t>『</w:t>
      </w:r>
      <w:r w:rsidR="00067805" w:rsidRPr="006E2E56">
        <w:rPr>
          <w:rFonts w:ascii="ＭＳ 明朝" w:eastAsia="ＭＳ 明朝" w:hAnsi="ＭＳ 明朝"/>
        </w:rPr>
        <w:t>障害</w:t>
      </w:r>
      <w:r w:rsidR="00067805" w:rsidRPr="006E2E56">
        <w:rPr>
          <w:rFonts w:ascii="ＭＳ 明朝" w:eastAsia="ＭＳ 明朝" w:hAnsi="ＭＳ 明朝" w:hint="eastAsia"/>
        </w:rPr>
        <w:t>』</w:t>
      </w:r>
      <w:r w:rsidR="00067805" w:rsidRPr="006E2E56">
        <w:rPr>
          <w:rFonts w:ascii="ＭＳ 明朝" w:eastAsia="ＭＳ 明朝" w:hAnsi="ＭＳ 明朝"/>
        </w:rPr>
        <w:t>の定義は、社会モデル</w:t>
      </w:r>
      <w:r w:rsidR="00067805" w:rsidRPr="006E2E56">
        <w:rPr>
          <w:rFonts w:ascii="ＭＳ 明朝" w:eastAsia="ＭＳ 明朝" w:hAnsi="ＭＳ 明朝" w:hint="eastAsia"/>
        </w:rPr>
        <w:t>の</w:t>
      </w:r>
      <w:r w:rsidR="00067805" w:rsidRPr="006E2E56">
        <w:rPr>
          <w:rFonts w:ascii="ＭＳ 明朝" w:eastAsia="ＭＳ 明朝" w:hAnsi="ＭＳ 明朝"/>
        </w:rPr>
        <w:t>アプローチを反映したものでなければならない」というAHCメンバーへの</w:t>
      </w:r>
      <w:r w:rsidR="00067805" w:rsidRPr="006E2E56">
        <w:rPr>
          <w:rFonts w:ascii="ＭＳ 明朝" w:eastAsia="ＭＳ 明朝" w:hAnsi="ＭＳ 明朝"/>
        </w:rPr>
        <w:lastRenderedPageBreak/>
        <w:t>要請も含まれていた</w:t>
      </w:r>
      <w:r w:rsidR="00067805" w:rsidRPr="006E2E56">
        <w:rPr>
          <w:rStyle w:val="a9"/>
          <w:rFonts w:ascii="ＭＳ 明朝" w:eastAsia="ＭＳ 明朝" w:hAnsi="ＭＳ 明朝"/>
        </w:rPr>
        <w:endnoteReference w:id="45"/>
      </w:r>
      <w:r w:rsidR="00067805" w:rsidRPr="006E2E56">
        <w:rPr>
          <w:rFonts w:ascii="ＭＳ 明朝" w:eastAsia="ＭＳ 明朝" w:hAnsi="ＭＳ 明朝"/>
        </w:rPr>
        <w:t>。</w:t>
      </w:r>
      <w:r w:rsidRPr="006E2E56">
        <w:rPr>
          <w:rFonts w:ascii="ＭＳ 明朝" w:eastAsia="ＭＳ 明朝" w:hAnsi="ＭＳ 明朝"/>
        </w:rPr>
        <w:t>しかし、社会モデルに従って障害を定義することの詳細な意味合いは、公表されたAHCの文書の中では広範な議論の対象と</w:t>
      </w:r>
      <w:r w:rsidRPr="006E2E56">
        <w:rPr>
          <w:rFonts w:ascii="ＭＳ 明朝" w:eastAsia="ＭＳ 明朝" w:hAnsi="ＭＳ 明朝" w:hint="eastAsia"/>
        </w:rPr>
        <w:t>はならなかった。ただし、オーストラリアは条約に障害の定義を含めるという主張に関連して、このモデルにいくつか言及している。</w:t>
      </w:r>
      <w:r w:rsidRPr="006E2E56">
        <w:rPr>
          <w:rFonts w:ascii="ＭＳ 明朝" w:eastAsia="ＭＳ 明朝" w:hAnsi="ＭＳ 明朝"/>
        </w:rPr>
        <w:t>AHCの第4回会合でオーストラリアは、「障害の社会モデルは重要であるが、...障害を純粋に環境の機能としてみると、定義は実行不可能になる」と述べ、「障害」の定義は「条約の下で保護を受ける権利を有する人々」を明確に特定すべきであり、これらの人々には「身体的、精神的、知的な障害に加えて、将来</w:t>
      </w:r>
      <w:r w:rsidR="00067805" w:rsidRPr="006E2E56">
        <w:rPr>
          <w:rFonts w:ascii="ＭＳ 明朝" w:eastAsia="ＭＳ 明朝" w:hAnsi="ＭＳ 明朝" w:hint="eastAsia"/>
        </w:rPr>
        <w:t>の</w:t>
      </w:r>
      <w:r w:rsidRPr="006E2E56">
        <w:rPr>
          <w:rFonts w:ascii="ＭＳ 明朝" w:eastAsia="ＭＳ 明朝" w:hAnsi="ＭＳ 明朝"/>
        </w:rPr>
        <w:t>、過去</w:t>
      </w:r>
      <w:r w:rsidR="00067805" w:rsidRPr="006E2E56">
        <w:rPr>
          <w:rFonts w:ascii="ＭＳ 明朝" w:eastAsia="ＭＳ 明朝" w:hAnsi="ＭＳ 明朝" w:hint="eastAsia"/>
        </w:rPr>
        <w:t>の</w:t>
      </w:r>
      <w:r w:rsidRPr="006E2E56">
        <w:rPr>
          <w:rFonts w:ascii="ＭＳ 明朝" w:eastAsia="ＭＳ 明朝" w:hAnsi="ＭＳ 明朝"/>
        </w:rPr>
        <w:t>、</w:t>
      </w:r>
      <w:r w:rsidR="00067805" w:rsidRPr="006E2E56">
        <w:rPr>
          <w:rFonts w:ascii="ＭＳ 明朝" w:eastAsia="ＭＳ 明朝" w:hAnsi="ＭＳ 明朝" w:hint="eastAsia"/>
        </w:rPr>
        <w:t>またあると見なされた</w:t>
      </w:r>
      <w:r w:rsidRPr="006E2E56">
        <w:rPr>
          <w:rFonts w:ascii="ＭＳ 明朝" w:eastAsia="ＭＳ 明朝" w:hAnsi="ＭＳ 明朝"/>
        </w:rPr>
        <w:t>障害」</w:t>
      </w:r>
      <w:r w:rsidR="00067805" w:rsidRPr="006E2E56">
        <w:rPr>
          <w:rFonts w:ascii="ＭＳ 明朝" w:eastAsia="ＭＳ 明朝" w:hAnsi="ＭＳ 明朝" w:hint="eastAsia"/>
        </w:rPr>
        <w:t>のある</w:t>
      </w:r>
      <w:r w:rsidRPr="006E2E56">
        <w:rPr>
          <w:rFonts w:ascii="ＭＳ 明朝" w:eastAsia="ＭＳ 明朝" w:hAnsi="ＭＳ 明朝"/>
        </w:rPr>
        <w:t>人々が含まれるべきであるとの見解を示した</w:t>
      </w:r>
      <w:r w:rsidR="00067805" w:rsidRPr="006E2E56">
        <w:rPr>
          <w:rStyle w:val="a9"/>
          <w:rFonts w:ascii="ＭＳ 明朝" w:eastAsia="ＭＳ 明朝" w:hAnsi="ＭＳ 明朝"/>
        </w:rPr>
        <w:endnoteReference w:id="46"/>
      </w:r>
      <w:r w:rsidRPr="006E2E56">
        <w:rPr>
          <w:rFonts w:ascii="ＭＳ 明朝" w:eastAsia="ＭＳ 明朝" w:hAnsi="ＭＳ 明朝"/>
        </w:rPr>
        <w:t>。</w:t>
      </w:r>
      <w:r w:rsidR="0093668D" w:rsidRPr="006E2E56">
        <w:rPr>
          <w:rFonts w:ascii="ＭＳ 明朝" w:eastAsia="ＭＳ 明朝" w:hAnsi="ＭＳ 明朝" w:hint="eastAsia"/>
        </w:rPr>
        <w:t>第</w:t>
      </w:r>
      <w:r w:rsidR="0093668D" w:rsidRPr="006E2E56">
        <w:rPr>
          <w:rFonts w:ascii="ＭＳ 明朝" w:eastAsia="ＭＳ 明朝" w:hAnsi="ＭＳ 明朝"/>
        </w:rPr>
        <w:t>7回セッションでは、オーストラリアが、さまざまな種類の</w:t>
      </w:r>
      <w:r w:rsidR="0093668D" w:rsidRPr="006E2E56">
        <w:rPr>
          <w:rFonts w:ascii="ＭＳ 明朝" w:eastAsia="ＭＳ 明朝" w:hAnsi="ＭＳ 明朝" w:hint="eastAsia"/>
        </w:rPr>
        <w:t>機能</w:t>
      </w:r>
      <w:r w:rsidR="0093668D" w:rsidRPr="006E2E56">
        <w:rPr>
          <w:rFonts w:ascii="ＭＳ 明朝" w:eastAsia="ＭＳ 明朝" w:hAnsi="ＭＳ 明朝"/>
        </w:rPr>
        <w:t>障害や機能制限を明確にした上で、障害の詳細な定義を提案した</w:t>
      </w:r>
      <w:r w:rsidR="0093668D" w:rsidRPr="006E2E56">
        <w:rPr>
          <w:rStyle w:val="a9"/>
          <w:rFonts w:ascii="ＭＳ 明朝" w:eastAsia="ＭＳ 明朝" w:hAnsi="ＭＳ 明朝"/>
        </w:rPr>
        <w:endnoteReference w:id="47"/>
      </w:r>
      <w:r w:rsidR="0093668D" w:rsidRPr="006E2E56">
        <w:rPr>
          <w:rFonts w:ascii="ＭＳ 明朝" w:eastAsia="ＭＳ 明朝" w:hAnsi="ＭＳ 明朝"/>
        </w:rPr>
        <w:t>。</w:t>
      </w:r>
      <w:r w:rsidR="00067805" w:rsidRPr="006E2E56">
        <w:rPr>
          <w:rFonts w:ascii="ＭＳ 明朝" w:eastAsia="ＭＳ 明朝" w:hAnsi="ＭＳ 明朝" w:hint="eastAsia"/>
        </w:rPr>
        <w:t>日報</w:t>
      </w:r>
      <w:r w:rsidRPr="006E2E56">
        <w:rPr>
          <w:rFonts w:ascii="ＭＳ 明朝" w:eastAsia="ＭＳ 明朝" w:hAnsi="ＭＳ 明朝"/>
        </w:rPr>
        <w:t>によると</w:t>
      </w:r>
      <w:r w:rsidRPr="006E2E56">
        <w:rPr>
          <w:rFonts w:ascii="ＭＳ 明朝" w:eastAsia="ＭＳ 明朝" w:hAnsi="ＭＳ 明朝" w:hint="eastAsia"/>
        </w:rPr>
        <w:t>、オーストラリアは「障害の社会モデルは、障害を理解するための理論的枠組</w:t>
      </w:r>
      <w:r w:rsidRPr="006E2E56">
        <w:rPr>
          <w:rFonts w:ascii="ＭＳ 明朝" w:eastAsia="ＭＳ 明朝" w:hAnsi="ＭＳ 明朝"/>
        </w:rPr>
        <w:t>みを提供する」とし、このモデルを厳密に解釈すると、「社会が作り出した障壁が取り除かれれば、国は障害者に対してそれ以上の義務を負わない」との見解を示している</w:t>
      </w:r>
      <w:r w:rsidR="0093668D" w:rsidRPr="006E2E56">
        <w:rPr>
          <w:rStyle w:val="a9"/>
          <w:rFonts w:ascii="ＭＳ 明朝" w:eastAsia="ＭＳ 明朝" w:hAnsi="ＭＳ 明朝"/>
        </w:rPr>
        <w:endnoteReference w:id="48"/>
      </w:r>
      <w:r w:rsidRPr="006E2E56">
        <w:rPr>
          <w:rFonts w:ascii="ＭＳ 明朝" w:eastAsia="ＭＳ 明朝" w:hAnsi="ＭＳ 明朝"/>
        </w:rPr>
        <w:t>。</w:t>
      </w:r>
      <w:r w:rsidR="0093668D" w:rsidRPr="006E2E56">
        <w:rPr>
          <w:rFonts w:ascii="ＭＳ 明朝" w:eastAsia="ＭＳ 明朝" w:hAnsi="ＭＳ 明朝"/>
        </w:rPr>
        <w:t>オーストラリアは</w:t>
      </w:r>
      <w:r w:rsidR="0093668D" w:rsidRPr="006E2E56">
        <w:rPr>
          <w:rFonts w:ascii="ＭＳ 明朝" w:eastAsia="ＭＳ 明朝" w:hAnsi="ＭＳ 明朝" w:hint="eastAsia"/>
        </w:rPr>
        <w:t>、提案した（「機能障害」と「障害」の概念に基づく）定義について、</w:t>
      </w:r>
      <w:r w:rsidR="0093668D" w:rsidRPr="006E2E56">
        <w:rPr>
          <w:rFonts w:ascii="ＭＳ 明朝" w:eastAsia="ＭＳ 明朝" w:hAnsi="ＭＳ 明朝"/>
        </w:rPr>
        <w:t>社会モデル</w:t>
      </w:r>
      <w:r w:rsidR="0093668D" w:rsidRPr="006E2E56">
        <w:rPr>
          <w:rFonts w:ascii="ＭＳ 明朝" w:eastAsia="ＭＳ 明朝" w:hAnsi="ＭＳ 明朝" w:hint="eastAsia"/>
        </w:rPr>
        <w:t>と矛盾しないと</w:t>
      </w:r>
      <w:r w:rsidR="0093668D" w:rsidRPr="006E2E56">
        <w:rPr>
          <w:rFonts w:ascii="ＭＳ 明朝" w:eastAsia="ＭＳ 明朝" w:hAnsi="ＭＳ 明朝"/>
        </w:rPr>
        <w:t>説明している</w:t>
      </w:r>
      <w:r w:rsidR="00D93451" w:rsidRPr="006E2E56">
        <w:rPr>
          <w:rStyle w:val="a9"/>
          <w:rFonts w:ascii="ＭＳ 明朝" w:eastAsia="ＭＳ 明朝" w:hAnsi="ＭＳ 明朝"/>
        </w:rPr>
        <w:endnoteReference w:id="49"/>
      </w:r>
      <w:r w:rsidR="0093668D" w:rsidRPr="006E2E56">
        <w:rPr>
          <w:rFonts w:ascii="ＭＳ 明朝" w:eastAsia="ＭＳ 明朝" w:hAnsi="ＭＳ 明朝"/>
        </w:rPr>
        <w:t>。</w:t>
      </w:r>
      <w:r w:rsidRPr="006E2E56">
        <w:rPr>
          <w:rFonts w:ascii="ＭＳ 明朝" w:eastAsia="ＭＳ 明朝" w:hAnsi="ＭＳ 明朝" w:hint="eastAsia"/>
        </w:rPr>
        <w:t>このアプローチは、</w:t>
      </w:r>
      <w:r w:rsidRPr="006E2E56">
        <w:rPr>
          <w:rFonts w:ascii="ＭＳ 明朝" w:eastAsia="ＭＳ 明朝" w:hAnsi="ＭＳ 明朝"/>
        </w:rPr>
        <w:t>UPIAS/DPIモデルの基本的な考え方を反映しているように見えるが、</w:t>
      </w:r>
      <w:r w:rsidR="00D93451" w:rsidRPr="006E2E56">
        <w:rPr>
          <w:rFonts w:ascii="ＭＳ 明朝" w:eastAsia="ＭＳ 明朝" w:hAnsi="ＭＳ 明朝" w:hint="eastAsia"/>
        </w:rPr>
        <w:t>日報</w:t>
      </w:r>
      <w:r w:rsidRPr="006E2E56">
        <w:rPr>
          <w:rFonts w:ascii="ＭＳ 明朝" w:eastAsia="ＭＳ 明朝" w:hAnsi="ＭＳ 明朝"/>
        </w:rPr>
        <w:t>によると、オーストラリアは社会モデルを「生理的機能である</w:t>
      </w:r>
      <w:r w:rsidR="00D93451" w:rsidRPr="006E2E56">
        <w:rPr>
          <w:rFonts w:ascii="ＭＳ 明朝" w:eastAsia="ＭＳ 明朝" w:hAnsi="ＭＳ 明朝" w:hint="eastAsia"/>
        </w:rPr>
        <w:t>機能</w:t>
      </w:r>
      <w:r w:rsidRPr="006E2E56">
        <w:rPr>
          <w:rFonts w:ascii="ＭＳ 明朝" w:eastAsia="ＭＳ 明朝" w:hAnsi="ＭＳ 明朝"/>
        </w:rPr>
        <w:t>障害、障害と環境との相互作用を認識する障害、そして</w:t>
      </w:r>
      <w:r w:rsidR="00D93451" w:rsidRPr="006E2E56">
        <w:rPr>
          <w:rFonts w:ascii="ＭＳ 明朝" w:eastAsia="ＭＳ 明朝" w:hAnsi="ＭＳ 明朝" w:hint="eastAsia"/>
        </w:rPr>
        <w:t>機能</w:t>
      </w:r>
      <w:r w:rsidRPr="006E2E56">
        <w:rPr>
          <w:rFonts w:ascii="ＭＳ 明朝" w:eastAsia="ＭＳ 明朝" w:hAnsi="ＭＳ 明朝"/>
        </w:rPr>
        <w:t>障害や障害によって生じる不利益を指すハンディキャップ</w:t>
      </w:r>
      <w:r w:rsidR="00D93451" w:rsidRPr="006E2E56">
        <w:rPr>
          <w:rFonts w:ascii="ＭＳ 明朝" w:eastAsia="ＭＳ 明朝" w:hAnsi="ＭＳ 明朝" w:hint="eastAsia"/>
        </w:rPr>
        <w:t>（社会的不利）</w:t>
      </w:r>
      <w:r w:rsidRPr="006E2E56">
        <w:rPr>
          <w:rFonts w:ascii="ＭＳ 明朝" w:eastAsia="ＭＳ 明朝" w:hAnsi="ＭＳ 明朝"/>
        </w:rPr>
        <w:t>の概念」を取り入れたものと説明し</w:t>
      </w:r>
      <w:r w:rsidRPr="006E2E56">
        <w:rPr>
          <w:rFonts w:ascii="ＭＳ 明朝" w:eastAsia="ＭＳ 明朝" w:hAnsi="ＭＳ 明朝" w:hint="eastAsia"/>
        </w:rPr>
        <w:t>ている</w:t>
      </w:r>
      <w:r w:rsidR="00D93451" w:rsidRPr="006E2E56">
        <w:rPr>
          <w:rStyle w:val="a9"/>
          <w:rFonts w:ascii="ＭＳ 明朝" w:eastAsia="ＭＳ 明朝" w:hAnsi="ＭＳ 明朝"/>
        </w:rPr>
        <w:endnoteReference w:id="50"/>
      </w:r>
      <w:r w:rsidRPr="006E2E56">
        <w:rPr>
          <w:rFonts w:ascii="ＭＳ 明朝" w:eastAsia="ＭＳ 明朝" w:hAnsi="ＭＳ 明朝" w:hint="eastAsia"/>
        </w:rPr>
        <w:t>。</w:t>
      </w:r>
      <w:r w:rsidRPr="006E2E56">
        <w:rPr>
          <w:rFonts w:ascii="ＭＳ 明朝" w:eastAsia="ＭＳ 明朝" w:hAnsi="ＭＳ 明朝"/>
        </w:rPr>
        <w:t>しかし、UPIAS/DPIの社会モデルでは、「障害」と「ハンディキャップ」を区別しておらず、「障害」という概念を、</w:t>
      </w:r>
      <w:r w:rsidR="005F1279" w:rsidRPr="006E2E56">
        <w:rPr>
          <w:rFonts w:ascii="ＭＳ 明朝" w:eastAsia="ＭＳ 明朝" w:hAnsi="ＭＳ 明朝" w:hint="eastAsia"/>
        </w:rPr>
        <w:t>機能</w:t>
      </w:r>
      <w:r w:rsidRPr="006E2E56">
        <w:rPr>
          <w:rFonts w:ascii="ＭＳ 明朝" w:eastAsia="ＭＳ 明朝" w:hAnsi="ＭＳ 明朝"/>
        </w:rPr>
        <w:t>障害を持つ個人の外部にある環境的、法的、態度的、その他の要因によって引き起こされる不利益や抑圧を指すものとして使用していることを強調してお</w:t>
      </w:r>
      <w:r w:rsidR="00DA3753" w:rsidRPr="006E2E56">
        <w:rPr>
          <w:rFonts w:ascii="ＭＳ 明朝" w:eastAsia="ＭＳ 明朝" w:hAnsi="ＭＳ 明朝" w:hint="eastAsia"/>
        </w:rPr>
        <w:t>く</w:t>
      </w:r>
      <w:r w:rsidRPr="006E2E56">
        <w:rPr>
          <w:rFonts w:ascii="ＭＳ 明朝" w:eastAsia="ＭＳ 明朝" w:hAnsi="ＭＳ 明朝"/>
        </w:rPr>
        <w:t>。</w:t>
      </w:r>
    </w:p>
    <w:p w14:paraId="0209D013" w14:textId="77777777" w:rsidR="005F1279" w:rsidRPr="006E2E56" w:rsidRDefault="005F1279" w:rsidP="007D5E7A">
      <w:pPr>
        <w:ind w:firstLineChars="100" w:firstLine="210"/>
        <w:rPr>
          <w:rFonts w:ascii="ＭＳ 明朝" w:eastAsia="ＭＳ 明朝" w:hAnsi="ＭＳ 明朝"/>
        </w:rPr>
      </w:pPr>
    </w:p>
    <w:p w14:paraId="0A45EC2A" w14:textId="3ECDD5C1" w:rsidR="005F1279"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前述のとおり、CRPDには、</w:t>
      </w:r>
      <w:r w:rsidR="005F1279" w:rsidRPr="006E2E56">
        <w:rPr>
          <w:rFonts w:ascii="ＭＳ 明朝" w:eastAsia="ＭＳ 明朝" w:hAnsi="ＭＳ 明朝"/>
        </w:rPr>
        <w:t>「障害」の正式な定義は含まれていない。</w:t>
      </w:r>
      <w:r w:rsidR="005F1279" w:rsidRPr="006E2E56">
        <w:rPr>
          <w:rFonts w:ascii="ＭＳ 明朝" w:eastAsia="ＭＳ 明朝" w:hAnsi="ＭＳ 明朝" w:hint="eastAsia"/>
        </w:rPr>
        <w:t>これは</w:t>
      </w:r>
      <w:r w:rsidRPr="006E2E56">
        <w:rPr>
          <w:rFonts w:ascii="ＭＳ 明朝" w:eastAsia="ＭＳ 明朝" w:hAnsi="ＭＳ 明朝"/>
        </w:rPr>
        <w:t>条約の定義</w:t>
      </w:r>
      <w:r w:rsidR="00D14C3F" w:rsidRPr="006E2E56">
        <w:rPr>
          <w:rFonts w:ascii="ＭＳ 明朝" w:eastAsia="ＭＳ 明朝" w:hAnsi="ＭＳ 明朝" w:hint="eastAsia"/>
        </w:rPr>
        <w:t>条項</w:t>
      </w:r>
      <w:r w:rsidRPr="006E2E56">
        <w:rPr>
          <w:rFonts w:ascii="ＭＳ 明朝" w:eastAsia="ＭＳ 明朝" w:hAnsi="ＭＳ 明朝"/>
        </w:rPr>
        <w:t>（第2条）で定義されていない用語である</w:t>
      </w:r>
      <w:r w:rsidR="005F1279" w:rsidRPr="006E2E56">
        <w:rPr>
          <w:rFonts w:ascii="ＭＳ 明朝" w:eastAsia="ＭＳ 明朝" w:hAnsi="ＭＳ 明朝" w:hint="eastAsia"/>
        </w:rPr>
        <w:t>。</w:t>
      </w:r>
      <w:r w:rsidRPr="006E2E56">
        <w:rPr>
          <w:rFonts w:ascii="ＭＳ 明朝" w:eastAsia="ＭＳ 明朝" w:hAnsi="ＭＳ 明朝"/>
        </w:rPr>
        <w:t>しかし、その意味については、前述の前文のパラグラフ（e）で</w:t>
      </w:r>
      <w:r w:rsidR="005F1279" w:rsidRPr="006E2E56">
        <w:rPr>
          <w:rFonts w:ascii="ＭＳ 明朝" w:eastAsia="ＭＳ 明朝" w:hAnsi="ＭＳ 明朝" w:hint="eastAsia"/>
        </w:rPr>
        <w:t>指針</w:t>
      </w:r>
      <w:r w:rsidRPr="006E2E56">
        <w:rPr>
          <w:rFonts w:ascii="ＭＳ 明朝" w:eastAsia="ＭＳ 明朝" w:hAnsi="ＭＳ 明朝"/>
        </w:rPr>
        <w:t>が示されて</w:t>
      </w:r>
      <w:r w:rsidR="00DA3753" w:rsidRPr="006E2E56">
        <w:rPr>
          <w:rFonts w:ascii="ＭＳ 明朝" w:eastAsia="ＭＳ 明朝" w:hAnsi="ＭＳ 明朝"/>
        </w:rPr>
        <w:t>いる</w:t>
      </w:r>
      <w:r w:rsidRPr="006E2E56">
        <w:rPr>
          <w:rFonts w:ascii="ＭＳ 明朝" w:eastAsia="ＭＳ 明朝" w:hAnsi="ＭＳ 明朝"/>
        </w:rPr>
        <w:t>。これは、UPIAS/DPIの古</w:t>
      </w:r>
      <w:r w:rsidRPr="006E2E56">
        <w:rPr>
          <w:rFonts w:ascii="ＭＳ 明朝" w:eastAsia="ＭＳ 明朝" w:hAnsi="ＭＳ 明朝" w:hint="eastAsia"/>
        </w:rPr>
        <w:t>典的な社会モデルによる「障害」の理解を反映したものであり、「</w:t>
      </w:r>
      <w:r w:rsidR="005F1279" w:rsidRPr="006E2E56">
        <w:rPr>
          <w:rFonts w:ascii="ＭＳ 明朝" w:eastAsia="ＭＳ 明朝" w:hAnsi="ＭＳ 明朝" w:hint="eastAsia"/>
        </w:rPr>
        <w:t>機能</w:t>
      </w:r>
      <w:r w:rsidRPr="006E2E56">
        <w:rPr>
          <w:rFonts w:ascii="ＭＳ 明朝" w:eastAsia="ＭＳ 明朝" w:hAnsi="ＭＳ 明朝" w:hint="eastAsia"/>
        </w:rPr>
        <w:t>障害」の概念とは区別されている。</w:t>
      </w:r>
    </w:p>
    <w:p w14:paraId="09EACD2F" w14:textId="77777777" w:rsidR="005F1279" w:rsidRPr="006E2E56" w:rsidRDefault="005F1279" w:rsidP="007D5E7A">
      <w:pPr>
        <w:ind w:firstLineChars="100" w:firstLine="210"/>
        <w:rPr>
          <w:rFonts w:ascii="ＭＳ 明朝" w:eastAsia="ＭＳ 明朝" w:hAnsi="ＭＳ 明朝"/>
        </w:rPr>
      </w:pPr>
    </w:p>
    <w:p w14:paraId="13B9DD4A" w14:textId="77777777" w:rsidR="005F1279"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また、</w:t>
      </w:r>
      <w:r w:rsidRPr="006E2E56">
        <w:rPr>
          <w:rFonts w:ascii="ＭＳ 明朝" w:eastAsia="ＭＳ 明朝" w:hAnsi="ＭＳ 明朝"/>
        </w:rPr>
        <w:t>CRPDの対象となる</w:t>
      </w:r>
      <w:r w:rsidR="005F1279" w:rsidRPr="006E2E56">
        <w:rPr>
          <w:rFonts w:ascii="ＭＳ 明朝" w:eastAsia="ＭＳ 明朝" w:hAnsi="ＭＳ 明朝" w:hint="eastAsia"/>
        </w:rPr>
        <w:t>べき</w:t>
      </w:r>
      <w:r w:rsidRPr="006E2E56">
        <w:rPr>
          <w:rFonts w:ascii="ＭＳ 明朝" w:eastAsia="ＭＳ 明朝" w:hAnsi="ＭＳ 明朝"/>
        </w:rPr>
        <w:t>「障害者」という言葉の意味については、条約の目的を明確にした第1条において、網羅的</w:t>
      </w:r>
      <w:r w:rsidR="005F1279" w:rsidRPr="006E2E56">
        <w:rPr>
          <w:rFonts w:ascii="ＭＳ 明朝" w:eastAsia="ＭＳ 明朝" w:hAnsi="ＭＳ 明朝" w:hint="eastAsia"/>
        </w:rPr>
        <w:t>（列挙的）</w:t>
      </w:r>
      <w:r w:rsidRPr="006E2E56">
        <w:rPr>
          <w:rFonts w:ascii="ＭＳ 明朝" w:eastAsia="ＭＳ 明朝" w:hAnsi="ＭＳ 明朝"/>
        </w:rPr>
        <w:t>ではない</w:t>
      </w:r>
      <w:r w:rsidR="005F1279" w:rsidRPr="006E2E56">
        <w:rPr>
          <w:rFonts w:ascii="ＭＳ 明朝" w:eastAsia="ＭＳ 明朝" w:hAnsi="ＭＳ 明朝" w:hint="eastAsia"/>
        </w:rPr>
        <w:t>指針</w:t>
      </w:r>
      <w:r w:rsidRPr="006E2E56">
        <w:rPr>
          <w:rFonts w:ascii="ＭＳ 明朝" w:eastAsia="ＭＳ 明朝" w:hAnsi="ＭＳ 明朝"/>
        </w:rPr>
        <w:t>が示されている。これによると</w:t>
      </w:r>
      <w:r w:rsidR="005F1279" w:rsidRPr="006E2E56">
        <w:rPr>
          <w:rFonts w:ascii="ＭＳ 明朝" w:eastAsia="ＭＳ 明朝" w:hAnsi="ＭＳ 明朝" w:hint="eastAsia"/>
        </w:rPr>
        <w:t>、</w:t>
      </w:r>
      <w:r w:rsidRPr="006E2E56">
        <w:rPr>
          <w:rFonts w:ascii="ＭＳ 明朝" w:eastAsia="ＭＳ 明朝" w:hAnsi="ＭＳ 明朝"/>
        </w:rPr>
        <w:t xml:space="preserve"> </w:t>
      </w:r>
      <w:r w:rsidR="005F1279" w:rsidRPr="006E2E56">
        <w:rPr>
          <w:rFonts w:ascii="ＭＳ 明朝" w:eastAsia="ＭＳ 明朝" w:hAnsi="ＭＳ 明朝" w:hint="eastAsia"/>
        </w:rPr>
        <w:t xml:space="preserve">　</w:t>
      </w:r>
    </w:p>
    <w:p w14:paraId="21E042D8" w14:textId="74AF6E00" w:rsidR="001E7128" w:rsidRPr="006E2E56" w:rsidRDefault="001E7128" w:rsidP="001E7128">
      <w:pPr>
        <w:ind w:leftChars="337" w:left="708" w:firstLineChars="100" w:firstLine="210"/>
        <w:rPr>
          <w:rFonts w:ascii="ＭＳ 明朝" w:eastAsia="ＭＳ 明朝" w:hAnsi="ＭＳ 明朝"/>
        </w:rPr>
      </w:pPr>
      <w:r w:rsidRPr="006E2E56">
        <w:rPr>
          <w:rFonts w:ascii="ＭＳ 明朝" w:eastAsia="ＭＳ 明朝" w:hAnsi="ＭＳ 明朝" w:hint="eastAsia"/>
        </w:rPr>
        <w:t>障害者には、長期的な身体的、精神的、知的又は感覚的な機能障害であって、様々な障壁との相互作用により他の者との平等を基礎として社会に完全かつ効果的に参加することを妨げ得るものを有する者を含む</w:t>
      </w:r>
      <w:r w:rsidRPr="006E2E56">
        <w:rPr>
          <w:rStyle w:val="a9"/>
          <w:rFonts w:ascii="ＭＳ 明朝" w:eastAsia="ＭＳ 明朝" w:hAnsi="ＭＳ 明朝"/>
        </w:rPr>
        <w:endnoteReference w:id="51"/>
      </w:r>
      <w:r w:rsidRPr="006E2E56">
        <w:rPr>
          <w:rFonts w:ascii="ＭＳ 明朝" w:eastAsia="ＭＳ 明朝" w:hAnsi="ＭＳ 明朝" w:hint="eastAsia"/>
        </w:rPr>
        <w:t>。</w:t>
      </w:r>
    </w:p>
    <w:p w14:paraId="34EF294C" w14:textId="77777777" w:rsidR="005F1279" w:rsidRPr="006E2E56" w:rsidRDefault="005F1279" w:rsidP="007D5E7A">
      <w:pPr>
        <w:ind w:firstLineChars="100" w:firstLine="210"/>
        <w:rPr>
          <w:rFonts w:ascii="ＭＳ 明朝" w:eastAsia="ＭＳ 明朝" w:hAnsi="ＭＳ 明朝"/>
        </w:rPr>
      </w:pPr>
    </w:p>
    <w:p w14:paraId="137CA9F7" w14:textId="6B22760B" w:rsidR="001E7128"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第1条が</w:t>
      </w:r>
      <w:r w:rsidR="00D14C3F" w:rsidRPr="006E2E56">
        <w:rPr>
          <w:rFonts w:ascii="ＭＳ 明朝" w:eastAsia="ＭＳ 明朝" w:hAnsi="ＭＳ 明朝" w:hint="eastAsia"/>
        </w:rPr>
        <w:t>、機能</w:t>
      </w:r>
      <w:r w:rsidR="00D14C3F" w:rsidRPr="006E2E56">
        <w:rPr>
          <w:rFonts w:ascii="ＭＳ 明朝" w:eastAsia="ＭＳ 明朝" w:hAnsi="ＭＳ 明朝"/>
        </w:rPr>
        <w:t>障害や</w:t>
      </w:r>
      <w:r w:rsidR="00D14C3F" w:rsidRPr="006E2E56">
        <w:rPr>
          <w:rFonts w:ascii="ＭＳ 明朝" w:eastAsia="ＭＳ 明朝" w:hAnsi="ＭＳ 明朝" w:hint="eastAsia"/>
        </w:rPr>
        <w:t>、</w:t>
      </w:r>
      <w:r w:rsidRPr="006E2E56">
        <w:rPr>
          <w:rFonts w:ascii="ＭＳ 明朝" w:eastAsia="ＭＳ 明朝" w:hAnsi="ＭＳ 明朝"/>
        </w:rPr>
        <w:t>「さまざまな障壁」から生じる参加の制限、不平等に焦点を当てて</w:t>
      </w:r>
      <w:r w:rsidRPr="006E2E56">
        <w:rPr>
          <w:rFonts w:ascii="ＭＳ 明朝" w:eastAsia="ＭＳ 明朝" w:hAnsi="ＭＳ 明朝" w:hint="eastAsia"/>
        </w:rPr>
        <w:t>いることは、</w:t>
      </w:r>
      <w:r w:rsidRPr="006E2E56">
        <w:rPr>
          <w:rFonts w:ascii="ＭＳ 明朝" w:eastAsia="ＭＳ 明朝" w:hAnsi="ＭＳ 明朝"/>
        </w:rPr>
        <w:t>UPIAS/DPIの社会モデルと密接に関連しているが、「障害</w:t>
      </w:r>
      <w:r w:rsidR="009D3525" w:rsidRPr="006E2E56">
        <w:rPr>
          <w:rFonts w:ascii="ＭＳ 明朝" w:eastAsia="ＭＳ 明朝" w:hAnsi="ＭＳ 明朝" w:hint="eastAsia"/>
        </w:rPr>
        <w:t>のある人（</w:t>
      </w:r>
      <w:r w:rsidR="009D3525" w:rsidRPr="006E2E56">
        <w:rPr>
          <w:rFonts w:ascii="ＭＳ 明朝" w:eastAsia="ＭＳ 明朝" w:hAnsi="ＭＳ 明朝"/>
        </w:rPr>
        <w:t>persons with disabilities</w:t>
      </w:r>
      <w:r w:rsidR="009D3525" w:rsidRPr="006E2E56">
        <w:rPr>
          <w:rFonts w:ascii="ＭＳ 明朝" w:eastAsia="ＭＳ 明朝" w:hAnsi="ＭＳ 明朝" w:hint="eastAsia"/>
        </w:rPr>
        <w:t>）</w:t>
      </w:r>
      <w:r w:rsidRPr="006E2E56">
        <w:rPr>
          <w:rFonts w:ascii="ＭＳ 明朝" w:eastAsia="ＭＳ 明朝" w:hAnsi="ＭＳ 明朝"/>
        </w:rPr>
        <w:t>」という言葉はそうではない。この</w:t>
      </w:r>
      <w:r w:rsidR="009D3525" w:rsidRPr="006E2E56">
        <w:rPr>
          <w:rFonts w:ascii="ＭＳ 明朝" w:eastAsia="ＭＳ 明朝" w:hAnsi="ＭＳ 明朝" w:hint="eastAsia"/>
        </w:rPr>
        <w:t>社会</w:t>
      </w:r>
      <w:r w:rsidRPr="006E2E56">
        <w:rPr>
          <w:rFonts w:ascii="ＭＳ 明朝" w:eastAsia="ＭＳ 明朝" w:hAnsi="ＭＳ 明朝"/>
        </w:rPr>
        <w:t>モデルに基づけば、「障害者</w:t>
      </w:r>
      <w:bookmarkStart w:id="0" w:name="_Hlk69230771"/>
      <w:r w:rsidR="009D3525" w:rsidRPr="006E2E56">
        <w:rPr>
          <w:rFonts w:ascii="ＭＳ 明朝" w:eastAsia="ＭＳ 明朝" w:hAnsi="ＭＳ 明朝" w:hint="eastAsia"/>
        </w:rPr>
        <w:lastRenderedPageBreak/>
        <w:t>（</w:t>
      </w:r>
      <w:r w:rsidR="009D3525" w:rsidRPr="006E2E56">
        <w:rPr>
          <w:rFonts w:ascii="ＭＳ 明朝" w:eastAsia="ＭＳ 明朝" w:hAnsi="ＭＳ 明朝"/>
        </w:rPr>
        <w:t>disabled people</w:t>
      </w:r>
      <w:r w:rsidR="009D3525" w:rsidRPr="006E2E56">
        <w:rPr>
          <w:rFonts w:ascii="ＭＳ 明朝" w:eastAsia="ＭＳ 明朝" w:hAnsi="ＭＳ 明朝" w:hint="eastAsia"/>
        </w:rPr>
        <w:t>）</w:t>
      </w:r>
      <w:bookmarkEnd w:id="0"/>
      <w:r w:rsidRPr="006E2E56">
        <w:rPr>
          <w:rFonts w:ascii="ＭＳ 明朝" w:eastAsia="ＭＳ 明朝" w:hAnsi="ＭＳ 明朝"/>
        </w:rPr>
        <w:t>」とは、特定の種類の抑圧や不利益を経験している人々を指し、</w:t>
      </w:r>
      <w:bookmarkStart w:id="1" w:name="_Hlk69230940"/>
      <w:r w:rsidRPr="006E2E56">
        <w:rPr>
          <w:rFonts w:ascii="ＭＳ 明朝" w:eastAsia="ＭＳ 明朝" w:hAnsi="ＭＳ 明朝"/>
        </w:rPr>
        <w:t>「</w:t>
      </w:r>
      <w:r w:rsidR="009D3525" w:rsidRPr="006E2E56">
        <w:rPr>
          <w:rFonts w:ascii="ＭＳ 明朝" w:eastAsia="ＭＳ 明朝" w:hAnsi="ＭＳ 明朝" w:hint="eastAsia"/>
        </w:rPr>
        <w:t>機能</w:t>
      </w:r>
      <w:r w:rsidRPr="006E2E56">
        <w:rPr>
          <w:rFonts w:ascii="ＭＳ 明朝" w:eastAsia="ＭＳ 明朝" w:hAnsi="ＭＳ 明朝"/>
        </w:rPr>
        <w:t>障害</w:t>
      </w:r>
      <w:r w:rsidR="009D3525" w:rsidRPr="006E2E56">
        <w:rPr>
          <w:rFonts w:ascii="ＭＳ 明朝" w:eastAsia="ＭＳ 明朝" w:hAnsi="ＭＳ 明朝" w:hint="eastAsia"/>
        </w:rPr>
        <w:t>のある</w:t>
      </w:r>
      <w:r w:rsidRPr="006E2E56">
        <w:rPr>
          <w:rFonts w:ascii="ＭＳ 明朝" w:eastAsia="ＭＳ 明朝" w:hAnsi="ＭＳ 明朝"/>
        </w:rPr>
        <w:t>人</w:t>
      </w:r>
      <w:r w:rsidR="009D3525" w:rsidRPr="006E2E56">
        <w:rPr>
          <w:rFonts w:ascii="ＭＳ 明朝" w:eastAsia="ＭＳ 明朝" w:hAnsi="ＭＳ 明朝" w:hint="eastAsia"/>
        </w:rPr>
        <w:t>（</w:t>
      </w:r>
      <w:r w:rsidR="009D3525" w:rsidRPr="006E2E56">
        <w:rPr>
          <w:rFonts w:ascii="ＭＳ 明朝" w:eastAsia="ＭＳ 明朝" w:hAnsi="ＭＳ 明朝"/>
        </w:rPr>
        <w:t>people with impairments</w:t>
      </w:r>
      <w:r w:rsidR="009D3525" w:rsidRPr="006E2E56">
        <w:rPr>
          <w:rFonts w:ascii="ＭＳ 明朝" w:eastAsia="ＭＳ 明朝" w:hAnsi="ＭＳ 明朝" w:hint="eastAsia"/>
        </w:rPr>
        <w:t>）</w:t>
      </w:r>
      <w:r w:rsidRPr="006E2E56">
        <w:rPr>
          <w:rFonts w:ascii="ＭＳ 明朝" w:eastAsia="ＭＳ 明朝" w:hAnsi="ＭＳ 明朝"/>
        </w:rPr>
        <w:t>」</w:t>
      </w:r>
      <w:bookmarkEnd w:id="1"/>
      <w:r w:rsidRPr="006E2E56">
        <w:rPr>
          <w:rFonts w:ascii="ＭＳ 明朝" w:eastAsia="ＭＳ 明朝" w:hAnsi="ＭＳ 明朝"/>
        </w:rPr>
        <w:t>とは、何らかの（</w:t>
      </w:r>
      <w:r w:rsidR="009D3525" w:rsidRPr="006E2E56">
        <w:rPr>
          <w:rFonts w:ascii="ＭＳ 明朝" w:eastAsia="ＭＳ 明朝" w:hAnsi="ＭＳ 明朝" w:hint="eastAsia"/>
        </w:rPr>
        <w:t>あると思われた</w:t>
      </w:r>
      <w:r w:rsidRPr="006E2E56">
        <w:rPr>
          <w:rFonts w:ascii="ＭＳ 明朝" w:eastAsia="ＭＳ 明朝" w:hAnsi="ＭＳ 明朝"/>
        </w:rPr>
        <w:t>）機能的制限や心身の違いを持つ人を指す。しかし「</w:t>
      </w:r>
      <w:r w:rsidR="009D3525" w:rsidRPr="006E2E56">
        <w:rPr>
          <w:rFonts w:ascii="ＭＳ 明朝" w:eastAsia="ＭＳ 明朝" w:hAnsi="ＭＳ 明朝"/>
        </w:rPr>
        <w:t>障害</w:t>
      </w:r>
      <w:r w:rsidR="009D3525" w:rsidRPr="006E2E56">
        <w:rPr>
          <w:rFonts w:ascii="ＭＳ 明朝" w:eastAsia="ＭＳ 明朝" w:hAnsi="ＭＳ 明朝" w:hint="eastAsia"/>
        </w:rPr>
        <w:t>のある人</w:t>
      </w:r>
      <w:bookmarkStart w:id="2" w:name="_Hlk69230796"/>
      <w:r w:rsidR="009D3525" w:rsidRPr="006E2E56">
        <w:rPr>
          <w:rFonts w:ascii="ＭＳ 明朝" w:eastAsia="ＭＳ 明朝" w:hAnsi="ＭＳ 明朝" w:hint="eastAsia"/>
        </w:rPr>
        <w:t>（</w:t>
      </w:r>
      <w:r w:rsidR="00D87B7B" w:rsidRPr="006E2E56">
        <w:rPr>
          <w:rFonts w:ascii="ＭＳ 明朝" w:eastAsia="ＭＳ 明朝" w:hAnsi="ＭＳ 明朝" w:hint="eastAsia"/>
        </w:rPr>
        <w:t>p</w:t>
      </w:r>
      <w:r w:rsidRPr="006E2E56">
        <w:rPr>
          <w:rFonts w:ascii="ＭＳ 明朝" w:eastAsia="ＭＳ 明朝" w:hAnsi="ＭＳ 明朝"/>
        </w:rPr>
        <w:t>ersons with disabilities</w:t>
      </w:r>
      <w:r w:rsidR="009D3525" w:rsidRPr="006E2E56">
        <w:rPr>
          <w:rFonts w:ascii="ＭＳ 明朝" w:eastAsia="ＭＳ 明朝" w:hAnsi="ＭＳ 明朝" w:hint="eastAsia"/>
        </w:rPr>
        <w:t>）</w:t>
      </w:r>
      <w:bookmarkEnd w:id="2"/>
      <w:r w:rsidRPr="006E2E56">
        <w:rPr>
          <w:rFonts w:ascii="ＭＳ 明朝" w:eastAsia="ＭＳ 明朝" w:hAnsi="ＭＳ 明朝"/>
        </w:rPr>
        <w:t>」はほとんど意味が</w:t>
      </w:r>
      <w:r w:rsidR="00947E71" w:rsidRPr="006E2E56">
        <w:rPr>
          <w:rFonts w:ascii="ＭＳ 明朝" w:eastAsia="ＭＳ 明朝" w:hAnsi="ＭＳ 明朝" w:hint="eastAsia"/>
        </w:rPr>
        <w:t>ない</w:t>
      </w:r>
      <w:r w:rsidRPr="006E2E56">
        <w:rPr>
          <w:rFonts w:ascii="ＭＳ 明朝" w:eastAsia="ＭＳ 明朝" w:hAnsi="ＭＳ 明朝"/>
        </w:rPr>
        <w:t>。</w:t>
      </w:r>
    </w:p>
    <w:p w14:paraId="4924F83D" w14:textId="54E6E452" w:rsidR="001E7128" w:rsidRPr="006E2E56" w:rsidRDefault="001E7128" w:rsidP="00D87B7B">
      <w:pPr>
        <w:rPr>
          <w:rFonts w:ascii="ＭＳ 明朝" w:eastAsia="ＭＳ 明朝" w:hAnsi="ＭＳ 明朝"/>
        </w:rPr>
      </w:pPr>
    </w:p>
    <w:p w14:paraId="48A727A4" w14:textId="13C3AAC4" w:rsidR="00DF76E5" w:rsidRPr="006E2E56" w:rsidRDefault="001134FB" w:rsidP="007D5E7A">
      <w:pPr>
        <w:ind w:firstLineChars="100" w:firstLine="210"/>
        <w:rPr>
          <w:rFonts w:ascii="ＭＳ 明朝" w:eastAsia="ＭＳ 明朝" w:hAnsi="ＭＳ 明朝"/>
        </w:rPr>
      </w:pPr>
      <w:r w:rsidRPr="006E2E56">
        <w:rPr>
          <w:rFonts w:ascii="ＭＳ 明朝" w:eastAsia="ＭＳ 明朝" w:hAnsi="ＭＳ 明朝" w:hint="eastAsia"/>
        </w:rPr>
        <w:t>「</w:t>
      </w:r>
      <w:r w:rsidR="00F96F7B" w:rsidRPr="006E2E56">
        <w:rPr>
          <w:rFonts w:ascii="ＭＳ 明朝" w:eastAsia="ＭＳ 明朝" w:hAnsi="ＭＳ 明朝"/>
        </w:rPr>
        <w:t>障害者</w:t>
      </w:r>
      <w:r w:rsidR="00D87B7B" w:rsidRPr="006E2E56">
        <w:rPr>
          <w:rFonts w:ascii="ＭＳ 明朝" w:eastAsia="ＭＳ 明朝" w:hAnsi="ＭＳ 明朝" w:hint="eastAsia"/>
        </w:rPr>
        <w:t>（</w:t>
      </w:r>
      <w:r w:rsidR="00D87B7B" w:rsidRPr="006E2E56">
        <w:rPr>
          <w:rFonts w:ascii="ＭＳ 明朝" w:eastAsia="ＭＳ 明朝" w:hAnsi="ＭＳ 明朝"/>
        </w:rPr>
        <w:t>disabled people）</w:t>
      </w:r>
      <w:r w:rsidR="00F96F7B" w:rsidRPr="006E2E56">
        <w:rPr>
          <w:rFonts w:ascii="ＭＳ 明朝" w:eastAsia="ＭＳ 明朝" w:hAnsi="ＭＳ 明朝"/>
        </w:rPr>
        <w:t>」ではなく「障害</w:t>
      </w:r>
      <w:r w:rsidR="00D87B7B" w:rsidRPr="006E2E56">
        <w:rPr>
          <w:rFonts w:ascii="ＭＳ 明朝" w:eastAsia="ＭＳ 明朝" w:hAnsi="ＭＳ 明朝" w:hint="eastAsia"/>
        </w:rPr>
        <w:t>のある人（p</w:t>
      </w:r>
      <w:r w:rsidR="00D87B7B" w:rsidRPr="006E2E56">
        <w:rPr>
          <w:rFonts w:ascii="ＭＳ 明朝" w:eastAsia="ＭＳ 明朝" w:hAnsi="ＭＳ 明朝"/>
        </w:rPr>
        <w:t>ersons with disabilities）</w:t>
      </w:r>
      <w:r w:rsidR="00F96F7B" w:rsidRPr="006E2E56">
        <w:rPr>
          <w:rFonts w:ascii="ＭＳ 明朝" w:eastAsia="ＭＳ 明朝" w:hAnsi="ＭＳ 明朝"/>
        </w:rPr>
        <w:t>」という用語を好む理由は、「ピープルファースト」言語の支持者によって提唱されており</w:t>
      </w:r>
      <w:r w:rsidR="00D87B7B" w:rsidRPr="006E2E56">
        <w:rPr>
          <w:rStyle w:val="a9"/>
          <w:rFonts w:ascii="ＭＳ 明朝" w:eastAsia="ＭＳ 明朝" w:hAnsi="ＭＳ 明朝"/>
        </w:rPr>
        <w:endnoteReference w:id="52"/>
      </w:r>
      <w:r w:rsidR="00F96F7B" w:rsidRPr="006E2E56">
        <w:rPr>
          <w:rFonts w:ascii="ＭＳ 明朝" w:eastAsia="ＭＳ 明朝" w:hAnsi="ＭＳ 明朝"/>
        </w:rPr>
        <w:t>、それによると、人への言</w:t>
      </w:r>
      <w:r w:rsidR="00F96F7B" w:rsidRPr="006E2E56">
        <w:rPr>
          <w:rFonts w:ascii="ＭＳ 明朝" w:eastAsia="ＭＳ 明朝" w:hAnsi="ＭＳ 明朝" w:hint="eastAsia"/>
        </w:rPr>
        <w:t>及は、その（</w:t>
      </w:r>
      <w:r w:rsidR="00D87B7B" w:rsidRPr="006E2E56">
        <w:rPr>
          <w:rFonts w:ascii="ＭＳ 明朝" w:eastAsia="ＭＳ 明朝" w:hAnsi="ＭＳ 明朝" w:hint="eastAsia"/>
        </w:rPr>
        <w:t>あると思われた</w:t>
      </w:r>
      <w:r w:rsidR="00F96F7B" w:rsidRPr="006E2E56">
        <w:rPr>
          <w:rFonts w:ascii="ＭＳ 明朝" w:eastAsia="ＭＳ 明朝" w:hAnsi="ＭＳ 明朝" w:hint="eastAsia"/>
        </w:rPr>
        <w:t>）機能的制限への言及の前に置かれるべきである。</w:t>
      </w:r>
      <w:r w:rsidR="00D87B7B" w:rsidRPr="006E2E56">
        <w:rPr>
          <w:rFonts w:ascii="ＭＳ 明朝" w:eastAsia="ＭＳ 明朝" w:hAnsi="ＭＳ 明朝" w:hint="eastAsia"/>
        </w:rPr>
        <w:t>「機能障害のある人（</w:t>
      </w:r>
      <w:r w:rsidR="00D87B7B" w:rsidRPr="006E2E56">
        <w:rPr>
          <w:rFonts w:ascii="ＭＳ 明朝" w:eastAsia="ＭＳ 明朝" w:hAnsi="ＭＳ 明朝"/>
        </w:rPr>
        <w:t>people with impairments）」</w:t>
      </w:r>
      <w:r w:rsidR="00F96F7B" w:rsidRPr="006E2E56">
        <w:rPr>
          <w:rFonts w:ascii="ＭＳ 明朝" w:eastAsia="ＭＳ 明朝" w:hAnsi="ＭＳ 明朝" w:hint="eastAsia"/>
        </w:rPr>
        <w:t>という言葉は、ピープルファーストと社会モデルの両方のアプローチの用語上の意味合いと</w:t>
      </w:r>
      <w:r w:rsidR="00D87B7B" w:rsidRPr="006E2E56">
        <w:rPr>
          <w:rFonts w:ascii="ＭＳ 明朝" w:eastAsia="ＭＳ 明朝" w:hAnsi="ＭＳ 明朝" w:hint="eastAsia"/>
        </w:rPr>
        <w:t>一致</w:t>
      </w:r>
      <w:r w:rsidR="00F96F7B" w:rsidRPr="006E2E56">
        <w:rPr>
          <w:rFonts w:ascii="ＭＳ 明朝" w:eastAsia="ＭＳ 明朝" w:hAnsi="ＭＳ 明朝" w:hint="eastAsia"/>
        </w:rPr>
        <w:t>しているように見え</w:t>
      </w:r>
      <w:r w:rsidR="00DA3753" w:rsidRPr="006E2E56">
        <w:rPr>
          <w:rFonts w:ascii="ＭＳ 明朝" w:eastAsia="ＭＳ 明朝" w:hAnsi="ＭＳ 明朝" w:hint="eastAsia"/>
        </w:rPr>
        <w:t>る</w:t>
      </w:r>
      <w:r w:rsidR="00F96F7B" w:rsidRPr="006E2E56">
        <w:rPr>
          <w:rFonts w:ascii="ＭＳ 明朝" w:eastAsia="ＭＳ 明朝" w:hAnsi="ＭＳ 明朝" w:hint="eastAsia"/>
        </w:rPr>
        <w:t>が、「</w:t>
      </w:r>
      <w:r w:rsidR="00D87B7B" w:rsidRPr="006E2E56">
        <w:rPr>
          <w:rFonts w:ascii="ＭＳ 明朝" w:eastAsia="ＭＳ 明朝" w:hAnsi="ＭＳ 明朝" w:hint="eastAsia"/>
        </w:rPr>
        <w:t>機能</w:t>
      </w:r>
      <w:r w:rsidR="00F96F7B" w:rsidRPr="006E2E56">
        <w:rPr>
          <w:rFonts w:ascii="ＭＳ 明朝" w:eastAsia="ＭＳ 明朝" w:hAnsi="ＭＳ 明朝" w:hint="eastAsia"/>
        </w:rPr>
        <w:t>障害」という言葉には違和感が</w:t>
      </w:r>
      <w:r w:rsidR="00DA3753" w:rsidRPr="006E2E56">
        <w:rPr>
          <w:rFonts w:ascii="ＭＳ 明朝" w:eastAsia="ＭＳ 明朝" w:hAnsi="ＭＳ 明朝" w:hint="eastAsia"/>
        </w:rPr>
        <w:t>ある</w:t>
      </w:r>
      <w:r w:rsidR="00F96F7B" w:rsidRPr="006E2E56">
        <w:rPr>
          <w:rFonts w:ascii="ＭＳ 明朝" w:eastAsia="ＭＳ 明朝" w:hAnsi="ＭＳ 明朝" w:hint="eastAsia"/>
        </w:rPr>
        <w:t>。「</w:t>
      </w:r>
      <w:r w:rsidR="00D87B7B" w:rsidRPr="006E2E56">
        <w:rPr>
          <w:rFonts w:ascii="ＭＳ 明朝" w:eastAsia="ＭＳ 明朝" w:hAnsi="ＭＳ 明朝" w:hint="eastAsia"/>
        </w:rPr>
        <w:t>機能</w:t>
      </w:r>
      <w:r w:rsidR="00F96F7B" w:rsidRPr="006E2E56">
        <w:rPr>
          <w:rFonts w:ascii="ＭＳ 明朝" w:eastAsia="ＭＳ 明朝" w:hAnsi="ＭＳ 明朝" w:hint="eastAsia"/>
        </w:rPr>
        <w:t>障害」という言葉は、体と心の違いに汚名を着せる社会的規範を肯定し、再確認しているとみなされることが</w:t>
      </w:r>
      <w:r w:rsidR="00DA3753" w:rsidRPr="006E2E56">
        <w:rPr>
          <w:rFonts w:ascii="ＭＳ 明朝" w:eastAsia="ＭＳ 明朝" w:hAnsi="ＭＳ 明朝" w:hint="eastAsia"/>
        </w:rPr>
        <w:t>ある</w:t>
      </w:r>
      <w:r w:rsidR="00D87B7B" w:rsidRPr="006E2E56">
        <w:rPr>
          <w:rStyle w:val="a9"/>
          <w:rFonts w:ascii="ＭＳ 明朝" w:eastAsia="ＭＳ 明朝" w:hAnsi="ＭＳ 明朝"/>
        </w:rPr>
        <w:endnoteReference w:id="53"/>
      </w:r>
      <w:r w:rsidR="00F96F7B" w:rsidRPr="006E2E56">
        <w:rPr>
          <w:rFonts w:ascii="ＭＳ 明朝" w:eastAsia="ＭＳ 明朝" w:hAnsi="ＭＳ 明朝"/>
        </w:rPr>
        <w:t>。言い換えれば、社会が「</w:t>
      </w:r>
      <w:r w:rsidR="00D87B7B" w:rsidRPr="006E2E56">
        <w:rPr>
          <w:rFonts w:ascii="ＭＳ 明朝" w:eastAsia="ＭＳ 明朝" w:hAnsi="ＭＳ 明朝" w:hint="eastAsia"/>
        </w:rPr>
        <w:t>機能</w:t>
      </w:r>
      <w:r w:rsidR="00F96F7B" w:rsidRPr="006E2E56">
        <w:rPr>
          <w:rFonts w:ascii="ＭＳ 明朝" w:eastAsia="ＭＳ 明朝" w:hAnsi="ＭＳ 明朝"/>
        </w:rPr>
        <w:t>障害」と判断するものは、社会的／文化的に決定されたものであり、「能力主義</w:t>
      </w:r>
      <w:r w:rsidR="00D87B7B" w:rsidRPr="006E2E56">
        <w:rPr>
          <w:rFonts w:ascii="ＭＳ 明朝" w:eastAsia="ＭＳ 明朝" w:hAnsi="ＭＳ 明朝" w:hint="eastAsia"/>
        </w:rPr>
        <w:t>（</w:t>
      </w:r>
      <w:r w:rsidR="00D87B7B" w:rsidRPr="006E2E56">
        <w:rPr>
          <w:rFonts w:ascii="ＭＳ 明朝" w:eastAsia="ＭＳ 明朝" w:hAnsi="ＭＳ 明朝"/>
        </w:rPr>
        <w:t>ableism</w:t>
      </w:r>
      <w:r w:rsidR="00D87B7B" w:rsidRPr="006E2E56">
        <w:rPr>
          <w:rFonts w:ascii="ＭＳ 明朝" w:eastAsia="ＭＳ 明朝" w:hAnsi="ＭＳ 明朝" w:hint="eastAsia"/>
        </w:rPr>
        <w:t>）</w:t>
      </w:r>
      <w:r w:rsidR="00F96F7B" w:rsidRPr="006E2E56">
        <w:rPr>
          <w:rFonts w:ascii="ＭＳ 明朝" w:eastAsia="ＭＳ 明朝" w:hAnsi="ＭＳ 明朝"/>
        </w:rPr>
        <w:t>」の結果であるという議論が</w:t>
      </w:r>
      <w:r w:rsidR="00DA3753" w:rsidRPr="006E2E56">
        <w:rPr>
          <w:rFonts w:ascii="ＭＳ 明朝" w:eastAsia="ＭＳ 明朝" w:hAnsi="ＭＳ 明朝"/>
        </w:rPr>
        <w:t>ある</w:t>
      </w:r>
      <w:r w:rsidR="00D87B7B" w:rsidRPr="006E2E56">
        <w:rPr>
          <w:rStyle w:val="a9"/>
          <w:rFonts w:ascii="ＭＳ 明朝" w:eastAsia="ＭＳ 明朝" w:hAnsi="ＭＳ 明朝"/>
        </w:rPr>
        <w:endnoteReference w:id="54"/>
      </w:r>
      <w:r w:rsidR="00F96F7B" w:rsidRPr="006E2E56">
        <w:rPr>
          <w:rFonts w:ascii="ＭＳ 明朝" w:eastAsia="ＭＳ 明朝" w:hAnsi="ＭＳ 明朝"/>
        </w:rPr>
        <w:t>。障害関連の用語の選</w:t>
      </w:r>
      <w:r w:rsidR="00F96F7B" w:rsidRPr="006E2E56">
        <w:rPr>
          <w:rFonts w:ascii="ＭＳ 明朝" w:eastAsia="ＭＳ 明朝" w:hAnsi="ＭＳ 明朝" w:hint="eastAsia"/>
        </w:rPr>
        <w:t>択や意味合いについて活発な議論があるにもかかわらず、</w:t>
      </w:r>
      <w:r w:rsidR="00F96F7B" w:rsidRPr="006E2E56">
        <w:rPr>
          <w:rFonts w:ascii="ＭＳ 明朝" w:eastAsia="ＭＳ 明朝" w:hAnsi="ＭＳ 明朝"/>
        </w:rPr>
        <w:t>AHCの公表文書ではこの問題は表面化しておらず、したがって「障害</w:t>
      </w:r>
      <w:r w:rsidR="00D87B7B" w:rsidRPr="006E2E56">
        <w:rPr>
          <w:rFonts w:ascii="ＭＳ 明朝" w:eastAsia="ＭＳ 明朝" w:hAnsi="ＭＳ 明朝" w:hint="eastAsia"/>
        </w:rPr>
        <w:t>のある人（p</w:t>
      </w:r>
      <w:r w:rsidR="00D87B7B" w:rsidRPr="006E2E56">
        <w:rPr>
          <w:rFonts w:ascii="ＭＳ 明朝" w:eastAsia="ＭＳ 明朝" w:hAnsi="ＭＳ 明朝"/>
        </w:rPr>
        <w:t>ersons with disabilities）</w:t>
      </w:r>
      <w:r w:rsidR="00F96F7B" w:rsidRPr="006E2E56">
        <w:rPr>
          <w:rFonts w:ascii="ＭＳ 明朝" w:eastAsia="ＭＳ 明朝" w:hAnsi="ＭＳ 明朝"/>
        </w:rPr>
        <w:t>」</w:t>
      </w:r>
      <w:r w:rsidR="00D87B7B" w:rsidRPr="006E2E56">
        <w:rPr>
          <w:rFonts w:ascii="ＭＳ 明朝" w:eastAsia="ＭＳ 明朝" w:hAnsi="ＭＳ 明朝" w:hint="eastAsia"/>
        </w:rPr>
        <w:t>という用語の</w:t>
      </w:r>
      <w:r w:rsidR="00F96F7B" w:rsidRPr="006E2E56">
        <w:rPr>
          <w:rFonts w:ascii="ＭＳ 明朝" w:eastAsia="ＭＳ 明朝" w:hAnsi="ＭＳ 明朝"/>
        </w:rPr>
        <w:t>使用は明確な根拠に基づくものではないよう</w:t>
      </w:r>
      <w:r w:rsidR="00947E71" w:rsidRPr="006E2E56">
        <w:rPr>
          <w:rFonts w:ascii="ＭＳ 明朝" w:eastAsia="ＭＳ 明朝" w:hAnsi="ＭＳ 明朝"/>
        </w:rPr>
        <w:t>である</w:t>
      </w:r>
      <w:r w:rsidR="00F96F7B" w:rsidRPr="006E2E56">
        <w:rPr>
          <w:rFonts w:ascii="ＭＳ 明朝" w:eastAsia="ＭＳ 明朝" w:hAnsi="ＭＳ 明朝"/>
        </w:rPr>
        <w:t>。この用語に関する議論がなされていないのは、多国籍・多言語での交流が行われ</w:t>
      </w:r>
      <w:r w:rsidR="00CF7131" w:rsidRPr="006E2E56">
        <w:rPr>
          <w:rFonts w:ascii="ＭＳ 明朝" w:eastAsia="ＭＳ 明朝" w:hAnsi="ＭＳ 明朝" w:hint="eastAsia"/>
        </w:rPr>
        <w:t>た</w:t>
      </w:r>
      <w:r w:rsidR="00F96F7B" w:rsidRPr="006E2E56">
        <w:rPr>
          <w:rFonts w:ascii="ＭＳ 明朝" w:eastAsia="ＭＳ 明朝" w:hAnsi="ＭＳ 明朝"/>
        </w:rPr>
        <w:t>ことが</w:t>
      </w:r>
      <w:r w:rsidR="00D14C3F" w:rsidRPr="006E2E56">
        <w:rPr>
          <w:rFonts w:ascii="ＭＳ 明朝" w:eastAsia="ＭＳ 明朝" w:hAnsi="ＭＳ 明朝" w:hint="eastAsia"/>
        </w:rPr>
        <w:t>要因、あるいは少なくとも</w:t>
      </w:r>
      <w:r w:rsidR="00F96F7B" w:rsidRPr="006E2E56">
        <w:rPr>
          <w:rFonts w:ascii="ＭＳ 明朝" w:eastAsia="ＭＳ 明朝" w:hAnsi="ＭＳ 明朝"/>
        </w:rPr>
        <w:t>一因と考えられ</w:t>
      </w:r>
      <w:r w:rsidR="00DA3753" w:rsidRPr="006E2E56">
        <w:rPr>
          <w:rFonts w:ascii="ＭＳ 明朝" w:eastAsia="ＭＳ 明朝" w:hAnsi="ＭＳ 明朝"/>
        </w:rPr>
        <w:t>る</w:t>
      </w:r>
      <w:r w:rsidR="00F96F7B" w:rsidRPr="006E2E56">
        <w:rPr>
          <w:rFonts w:ascii="ＭＳ 明朝" w:eastAsia="ＭＳ 明朝" w:hAnsi="ＭＳ 明朝"/>
        </w:rPr>
        <w:t>。「</w:t>
      </w:r>
      <w:r w:rsidR="00CF7131" w:rsidRPr="006E2E56">
        <w:rPr>
          <w:rFonts w:ascii="ＭＳ 明朝" w:eastAsia="ＭＳ 明朝" w:hAnsi="ＭＳ 明朝" w:hint="eastAsia"/>
        </w:rPr>
        <w:t>機能障害（</w:t>
      </w:r>
      <w:r w:rsidR="00F96F7B" w:rsidRPr="006E2E56">
        <w:rPr>
          <w:rFonts w:ascii="ＭＳ 明朝" w:eastAsia="ＭＳ 明朝" w:hAnsi="ＭＳ 明朝"/>
        </w:rPr>
        <w:t>impairment</w:t>
      </w:r>
      <w:r w:rsidR="00CF7131" w:rsidRPr="006E2E56">
        <w:rPr>
          <w:rFonts w:ascii="ＭＳ 明朝" w:eastAsia="ＭＳ 明朝" w:hAnsi="ＭＳ 明朝" w:hint="eastAsia"/>
        </w:rPr>
        <w:t>）</w:t>
      </w:r>
      <w:r w:rsidR="00F96F7B" w:rsidRPr="006E2E56">
        <w:rPr>
          <w:rFonts w:ascii="ＭＳ 明朝" w:eastAsia="ＭＳ 明朝" w:hAnsi="ＭＳ 明朝"/>
        </w:rPr>
        <w:t>」や「</w:t>
      </w:r>
      <w:r w:rsidR="00CF7131" w:rsidRPr="006E2E56">
        <w:rPr>
          <w:rFonts w:ascii="ＭＳ 明朝" w:eastAsia="ＭＳ 明朝" w:hAnsi="ＭＳ 明朝" w:hint="eastAsia"/>
        </w:rPr>
        <w:t>障害（</w:t>
      </w:r>
      <w:r w:rsidR="00F96F7B" w:rsidRPr="006E2E56">
        <w:rPr>
          <w:rFonts w:ascii="ＭＳ 明朝" w:eastAsia="ＭＳ 明朝" w:hAnsi="ＭＳ 明朝"/>
        </w:rPr>
        <w:t>disability</w:t>
      </w:r>
      <w:r w:rsidR="00CF7131" w:rsidRPr="006E2E56">
        <w:rPr>
          <w:rFonts w:ascii="ＭＳ 明朝" w:eastAsia="ＭＳ 明朝" w:hAnsi="ＭＳ 明朝" w:hint="eastAsia"/>
        </w:rPr>
        <w:t>）</w:t>
      </w:r>
      <w:r w:rsidR="00F96F7B" w:rsidRPr="006E2E56">
        <w:rPr>
          <w:rFonts w:ascii="ＭＳ 明朝" w:eastAsia="ＭＳ 明朝" w:hAnsi="ＭＳ 明朝"/>
        </w:rPr>
        <w:t>」という用語が北欧のどの言語にもうまく翻訳されないという</w:t>
      </w:r>
      <w:r w:rsidR="00CF7131" w:rsidRPr="006E2E56">
        <w:rPr>
          <w:rFonts w:ascii="ＭＳ 明朝" w:eastAsia="ＭＳ 明朝" w:hAnsi="ＭＳ 明朝" w:hint="eastAsia"/>
        </w:rPr>
        <w:t>トラウスドッテーリ</w:t>
      </w:r>
      <w:r w:rsidR="00CF7131" w:rsidRPr="006E2E56">
        <w:rPr>
          <w:rFonts w:ascii="ＭＳ 明朝" w:eastAsia="ＭＳ 明朝" w:hAnsi="ＭＳ 明朝"/>
        </w:rPr>
        <w:t>の</w:t>
      </w:r>
      <w:r w:rsidR="00F96F7B" w:rsidRPr="006E2E56">
        <w:rPr>
          <w:rFonts w:ascii="ＭＳ 明朝" w:eastAsia="ＭＳ 明朝" w:hAnsi="ＭＳ 明朝"/>
        </w:rPr>
        <w:t>観察</w:t>
      </w:r>
      <w:r w:rsidR="00CF7131" w:rsidRPr="006E2E56">
        <w:rPr>
          <w:rStyle w:val="a9"/>
          <w:rFonts w:ascii="ＭＳ 明朝" w:eastAsia="ＭＳ 明朝" w:hAnsi="ＭＳ 明朝"/>
        </w:rPr>
        <w:endnoteReference w:id="55"/>
      </w:r>
      <w:r w:rsidR="00F96F7B" w:rsidRPr="006E2E56">
        <w:rPr>
          <w:rFonts w:ascii="ＭＳ 明朝" w:eastAsia="ＭＳ 明朝" w:hAnsi="ＭＳ 明朝"/>
        </w:rPr>
        <w:t>からも、関連する複雑さがうかがえる。</w:t>
      </w:r>
    </w:p>
    <w:p w14:paraId="0FB8ABE5" w14:textId="77777777" w:rsidR="00DF76E5" w:rsidRPr="006E2E56" w:rsidRDefault="00DF76E5" w:rsidP="007D5E7A">
      <w:pPr>
        <w:ind w:firstLineChars="100" w:firstLine="210"/>
        <w:rPr>
          <w:rFonts w:ascii="ＭＳ 明朝" w:eastAsia="ＭＳ 明朝" w:hAnsi="ＭＳ 明朝"/>
        </w:rPr>
      </w:pPr>
    </w:p>
    <w:p w14:paraId="5FB77CD4" w14:textId="37B4CD60" w:rsidR="00DF76E5" w:rsidRPr="006E2E56" w:rsidRDefault="00D14C3F" w:rsidP="007D5E7A">
      <w:pPr>
        <w:ind w:firstLineChars="100" w:firstLine="210"/>
        <w:rPr>
          <w:rFonts w:ascii="ＭＳ 明朝" w:eastAsia="ＭＳ 明朝" w:hAnsi="ＭＳ 明朝"/>
        </w:rPr>
      </w:pPr>
      <w:r w:rsidRPr="006E2E56">
        <w:rPr>
          <w:rFonts w:ascii="ＭＳ 明朝" w:eastAsia="ＭＳ 明朝" w:hAnsi="ＭＳ 明朝" w:hint="eastAsia"/>
        </w:rPr>
        <w:t>（議論がなされなかったことの）</w:t>
      </w:r>
      <w:r w:rsidR="00F96F7B" w:rsidRPr="006E2E56">
        <w:rPr>
          <w:rFonts w:ascii="ＭＳ 明朝" w:eastAsia="ＭＳ 明朝" w:hAnsi="ＭＳ 明朝"/>
        </w:rPr>
        <w:t>説明はできても、結果的には混乱を招</w:t>
      </w:r>
      <w:r w:rsidR="001B0525" w:rsidRPr="006E2E56">
        <w:rPr>
          <w:rFonts w:ascii="ＭＳ 明朝" w:eastAsia="ＭＳ 明朝" w:hAnsi="ＭＳ 明朝" w:hint="eastAsia"/>
        </w:rPr>
        <w:t>いている</w:t>
      </w:r>
      <w:r w:rsidR="00F96F7B" w:rsidRPr="006E2E56">
        <w:rPr>
          <w:rFonts w:ascii="ＭＳ 明朝" w:eastAsia="ＭＳ 明朝" w:hAnsi="ＭＳ 明朝" w:hint="eastAsia"/>
        </w:rPr>
        <w:t>。</w:t>
      </w:r>
      <w:r w:rsidR="00F96F7B" w:rsidRPr="006E2E56">
        <w:rPr>
          <w:rFonts w:ascii="ＭＳ 明朝" w:eastAsia="ＭＳ 明朝" w:hAnsi="ＭＳ 明朝"/>
        </w:rPr>
        <w:t>CRPDでは、「障害」という言葉を、UPIAS/DPIの社会モデルのように、社会的に作られた抑圧や不利益という意味で使うこともあれば、「</w:t>
      </w:r>
      <w:r w:rsidR="00CF7131" w:rsidRPr="006E2E56">
        <w:rPr>
          <w:rFonts w:ascii="ＭＳ 明朝" w:eastAsia="ＭＳ 明朝" w:hAnsi="ＭＳ 明朝" w:hint="eastAsia"/>
        </w:rPr>
        <w:t>機能</w:t>
      </w:r>
      <w:r w:rsidR="00F96F7B" w:rsidRPr="006E2E56">
        <w:rPr>
          <w:rFonts w:ascii="ＭＳ 明朝" w:eastAsia="ＭＳ 明朝" w:hAnsi="ＭＳ 明朝"/>
        </w:rPr>
        <w:t>障害」</w:t>
      </w:r>
      <w:r w:rsidR="00CF7131" w:rsidRPr="006E2E56">
        <w:rPr>
          <w:rFonts w:ascii="ＭＳ 明朝" w:eastAsia="ＭＳ 明朝" w:hAnsi="ＭＳ 明朝" w:hint="eastAsia"/>
        </w:rPr>
        <w:t>の</w:t>
      </w:r>
      <w:r w:rsidR="00F96F7B" w:rsidRPr="006E2E56">
        <w:rPr>
          <w:rFonts w:ascii="ＭＳ 明朝" w:eastAsia="ＭＳ 明朝" w:hAnsi="ＭＳ 明朝"/>
        </w:rPr>
        <w:t>意味で使うこともある。このため</w:t>
      </w:r>
      <w:r w:rsidR="00CF7131" w:rsidRPr="006E2E56">
        <w:rPr>
          <w:rFonts w:ascii="ＭＳ 明朝" w:eastAsia="ＭＳ 明朝" w:hAnsi="ＭＳ 明朝" w:hint="eastAsia"/>
        </w:rPr>
        <w:t>カイエス</w:t>
      </w:r>
      <w:r w:rsidR="00F96F7B" w:rsidRPr="006E2E56">
        <w:rPr>
          <w:rFonts w:ascii="ＭＳ 明朝" w:eastAsia="ＭＳ 明朝" w:hAnsi="ＭＳ 明朝"/>
        </w:rPr>
        <w:t>と</w:t>
      </w:r>
      <w:r w:rsidR="00CF7131" w:rsidRPr="006E2E56">
        <w:rPr>
          <w:rFonts w:ascii="ＭＳ 明朝" w:eastAsia="ＭＳ 明朝" w:hAnsi="ＭＳ 明朝" w:hint="eastAsia"/>
        </w:rPr>
        <w:t>フレンチ</w:t>
      </w:r>
      <w:r w:rsidR="00F96F7B" w:rsidRPr="006E2E56">
        <w:rPr>
          <w:rFonts w:ascii="ＭＳ 明朝" w:eastAsia="ＭＳ 明朝" w:hAnsi="ＭＳ 明朝"/>
        </w:rPr>
        <w:t>は次のように主張し</w:t>
      </w:r>
      <w:r w:rsidR="00CF7131" w:rsidRPr="006E2E56">
        <w:rPr>
          <w:rFonts w:ascii="ＭＳ 明朝" w:eastAsia="ＭＳ 明朝" w:hAnsi="ＭＳ 明朝" w:hint="eastAsia"/>
        </w:rPr>
        <w:t>た</w:t>
      </w:r>
      <w:r w:rsidR="00F96F7B" w:rsidRPr="006E2E56">
        <w:rPr>
          <w:rFonts w:ascii="ＭＳ 明朝" w:eastAsia="ＭＳ 明朝" w:hAnsi="ＭＳ 明朝"/>
        </w:rPr>
        <w:t>。</w:t>
      </w:r>
    </w:p>
    <w:p w14:paraId="5CA51EE1" w14:textId="3F0EFBA6" w:rsidR="00F96F7B" w:rsidRPr="006E2E56" w:rsidRDefault="00F96F7B" w:rsidP="00DF76E5">
      <w:pPr>
        <w:ind w:leftChars="337" w:left="708" w:firstLineChars="100" w:firstLine="210"/>
        <w:rPr>
          <w:rFonts w:ascii="ＭＳ 明朝" w:eastAsia="ＭＳ 明朝" w:hAnsi="ＭＳ 明朝"/>
        </w:rPr>
      </w:pPr>
      <w:r w:rsidRPr="006E2E56">
        <w:rPr>
          <w:rFonts w:ascii="ＭＳ 明朝" w:eastAsia="ＭＳ 明朝" w:hAnsi="ＭＳ 明朝"/>
        </w:rPr>
        <w:t>CRPDは、障害の社会モデルを遵守する</w:t>
      </w:r>
      <w:r w:rsidR="00CF7131" w:rsidRPr="006E2E56">
        <w:rPr>
          <w:rFonts w:ascii="ＭＳ 明朝" w:eastAsia="ＭＳ 明朝" w:hAnsi="ＭＳ 明朝" w:hint="eastAsia"/>
        </w:rPr>
        <w:t>と</w:t>
      </w:r>
      <w:r w:rsidRPr="006E2E56">
        <w:rPr>
          <w:rFonts w:ascii="ＭＳ 明朝" w:eastAsia="ＭＳ 明朝" w:hAnsi="ＭＳ 明朝"/>
        </w:rPr>
        <w:t>公言しているにもかかわらず、</w:t>
      </w:r>
      <w:r w:rsidR="00CF7131" w:rsidRPr="006E2E56">
        <w:rPr>
          <w:rFonts w:ascii="ＭＳ 明朝" w:eastAsia="ＭＳ 明朝" w:hAnsi="ＭＳ 明朝" w:hint="eastAsia"/>
        </w:rPr>
        <w:t>機能</w:t>
      </w:r>
      <w:r w:rsidRPr="006E2E56">
        <w:rPr>
          <w:rFonts w:ascii="ＭＳ 明朝" w:eastAsia="ＭＳ 明朝" w:hAnsi="ＭＳ 明朝"/>
        </w:rPr>
        <w:t>障害と障害の間の</w:t>
      </w:r>
      <w:r w:rsidR="00951293" w:rsidRPr="006E2E56">
        <w:rPr>
          <w:rFonts w:ascii="ＭＳ 明朝" w:eastAsia="ＭＳ 明朝" w:hAnsi="ＭＳ 明朝" w:hint="eastAsia"/>
        </w:rPr>
        <w:t>今日の</w:t>
      </w:r>
      <w:r w:rsidRPr="006E2E56">
        <w:rPr>
          <w:rFonts w:ascii="ＭＳ 明朝" w:eastAsia="ＭＳ 明朝" w:hAnsi="ＭＳ 明朝"/>
        </w:rPr>
        <w:t>概念上の混乱を永続させ、おそらく今や取り返しのつかないほど</w:t>
      </w:r>
      <w:r w:rsidR="001B0525" w:rsidRPr="006E2E56">
        <w:rPr>
          <w:rFonts w:ascii="ＭＳ 明朝" w:eastAsia="ＭＳ 明朝" w:hAnsi="ＭＳ 明朝" w:hint="eastAsia"/>
        </w:rPr>
        <w:t>に凝り固まった</w:t>
      </w:r>
      <w:r w:rsidR="00951293" w:rsidRPr="006E2E56">
        <w:rPr>
          <w:rStyle w:val="a9"/>
          <w:rFonts w:ascii="ＭＳ 明朝" w:eastAsia="ＭＳ 明朝" w:hAnsi="ＭＳ 明朝"/>
        </w:rPr>
        <w:endnoteReference w:id="56"/>
      </w:r>
      <w:r w:rsidRPr="006E2E56">
        <w:rPr>
          <w:rFonts w:ascii="ＭＳ 明朝" w:eastAsia="ＭＳ 明朝" w:hAnsi="ＭＳ 明朝"/>
        </w:rPr>
        <w:t>。</w:t>
      </w:r>
    </w:p>
    <w:p w14:paraId="2A4A483F" w14:textId="77777777" w:rsidR="007D5E7A" w:rsidRPr="006E2E56" w:rsidRDefault="007D5E7A" w:rsidP="00F96F7B">
      <w:pPr>
        <w:rPr>
          <w:rFonts w:ascii="ＭＳ 明朝" w:eastAsia="ＭＳ 明朝" w:hAnsi="ＭＳ 明朝"/>
        </w:rPr>
      </w:pPr>
    </w:p>
    <w:p w14:paraId="07AA29BA" w14:textId="19CD3B0F" w:rsidR="00F96F7B" w:rsidRPr="006E2E56" w:rsidRDefault="007D5E7A" w:rsidP="00F96F7B">
      <w:pPr>
        <w:rPr>
          <w:rFonts w:ascii="ＭＳ 明朝" w:eastAsia="ＭＳ 明朝" w:hAnsi="ＭＳ 明朝"/>
        </w:rPr>
      </w:pPr>
      <w:r w:rsidRPr="00AA3CFA">
        <w:rPr>
          <w:rFonts w:ascii="ＭＳ ゴシック" w:eastAsia="ＭＳ ゴシック" w:hAnsi="ＭＳ ゴシック" w:hint="eastAsia"/>
          <w:b/>
          <w:bCs/>
        </w:rPr>
        <w:t>（</w:t>
      </w:r>
      <w:r w:rsidR="00F96F7B" w:rsidRPr="00AA3CFA">
        <w:rPr>
          <w:rFonts w:ascii="ＭＳ ゴシック" w:eastAsia="ＭＳ ゴシック" w:hAnsi="ＭＳ ゴシック"/>
          <w:b/>
          <w:bCs/>
        </w:rPr>
        <w:t>C）平等とインクルージョンを促進するための社会モデルの使用</w:t>
      </w:r>
      <w:r w:rsidR="00951293" w:rsidRPr="006E2E56">
        <w:rPr>
          <w:rFonts w:ascii="ＭＳ 明朝" w:eastAsia="ＭＳ 明朝" w:hAnsi="ＭＳ 明朝" w:hint="eastAsia"/>
          <w:b/>
          <w:bCs/>
        </w:rPr>
        <w:t xml:space="preserve">　</w:t>
      </w:r>
      <w:r w:rsidR="00F96F7B" w:rsidRPr="006E2E56">
        <w:rPr>
          <w:rFonts w:ascii="ＭＳ 明朝" w:eastAsia="ＭＳ 明朝" w:hAnsi="ＭＳ 明朝"/>
        </w:rPr>
        <w:t>社会モデルは、第一に非自発的拘禁、第二に法的能力、第三に教育、第四にリハビリテーションという</w:t>
      </w:r>
      <w:r w:rsidR="00EC69AE" w:rsidRPr="006E2E56">
        <w:rPr>
          <w:rFonts w:ascii="ＭＳ 明朝" w:eastAsia="ＭＳ 明朝" w:hAnsi="ＭＳ 明朝"/>
        </w:rPr>
        <w:t>特に</w:t>
      </w:r>
      <w:r w:rsidR="00F96F7B" w:rsidRPr="006E2E56">
        <w:rPr>
          <w:rFonts w:ascii="ＭＳ 明朝" w:eastAsia="ＭＳ 明朝" w:hAnsi="ＭＳ 明朝"/>
        </w:rPr>
        <w:t>4</w:t>
      </w:r>
      <w:r w:rsidR="001B0525" w:rsidRPr="006E2E56">
        <w:rPr>
          <w:rFonts w:ascii="ＭＳ 明朝" w:eastAsia="ＭＳ 明朝" w:hAnsi="ＭＳ 明朝" w:hint="eastAsia"/>
        </w:rPr>
        <w:t>種類</w:t>
      </w:r>
      <w:r w:rsidR="00F96F7B" w:rsidRPr="006E2E56">
        <w:rPr>
          <w:rFonts w:ascii="ＭＳ 明朝" w:eastAsia="ＭＳ 明朝" w:hAnsi="ＭＳ 明朝"/>
        </w:rPr>
        <w:t>の問題に関するAHCの議論において、障害、</w:t>
      </w:r>
      <w:r w:rsidR="00EC69AE" w:rsidRPr="006E2E56">
        <w:rPr>
          <w:rFonts w:ascii="ＭＳ 明朝" w:eastAsia="ＭＳ 明朝" w:hAnsi="ＭＳ 明朝" w:hint="eastAsia"/>
        </w:rPr>
        <w:t>機能</w:t>
      </w:r>
      <w:r w:rsidR="00F96F7B" w:rsidRPr="006E2E56">
        <w:rPr>
          <w:rFonts w:ascii="ＭＳ 明朝" w:eastAsia="ＭＳ 明朝" w:hAnsi="ＭＳ 明朝"/>
        </w:rPr>
        <w:t>障害、診断を</w:t>
      </w:r>
      <w:r w:rsidR="00EC69AE" w:rsidRPr="006E2E56">
        <w:rPr>
          <w:rFonts w:ascii="ＭＳ 明朝" w:eastAsia="ＭＳ 明朝" w:hAnsi="ＭＳ 明朝" w:hint="eastAsia"/>
        </w:rPr>
        <w:t>、</w:t>
      </w:r>
      <w:r w:rsidR="00F96F7B" w:rsidRPr="006E2E56">
        <w:rPr>
          <w:rFonts w:ascii="ＭＳ 明朝" w:eastAsia="ＭＳ 明朝" w:hAnsi="ＭＳ 明朝"/>
        </w:rPr>
        <w:t>排除、隔離、あるいは低レベルの権利保護</w:t>
      </w:r>
      <w:r w:rsidR="001B0525" w:rsidRPr="006E2E56">
        <w:rPr>
          <w:rFonts w:ascii="ＭＳ 明朝" w:eastAsia="ＭＳ 明朝" w:hAnsi="ＭＳ 明朝" w:hint="eastAsia"/>
        </w:rPr>
        <w:t>を</w:t>
      </w:r>
      <w:r w:rsidR="00F96F7B" w:rsidRPr="006E2E56">
        <w:rPr>
          <w:rFonts w:ascii="ＭＳ 明朝" w:eastAsia="ＭＳ 明朝" w:hAnsi="ＭＳ 明朝"/>
        </w:rPr>
        <w:t>正当化</w:t>
      </w:r>
      <w:r w:rsidR="001B0525" w:rsidRPr="006E2E56">
        <w:rPr>
          <w:rFonts w:ascii="ＭＳ 明朝" w:eastAsia="ＭＳ 明朝" w:hAnsi="ＭＳ 明朝" w:hint="eastAsia"/>
        </w:rPr>
        <w:t>する</w:t>
      </w:r>
      <w:r w:rsidR="00F96F7B" w:rsidRPr="006E2E56">
        <w:rPr>
          <w:rFonts w:ascii="ＭＳ 明朝" w:eastAsia="ＭＳ 明朝" w:hAnsi="ＭＳ 明朝"/>
        </w:rPr>
        <w:t>ことに反対する</w:t>
      </w:r>
      <w:r w:rsidR="001B0525" w:rsidRPr="006E2E56">
        <w:rPr>
          <w:rFonts w:ascii="ＭＳ 明朝" w:eastAsia="ＭＳ 明朝" w:hAnsi="ＭＳ 明朝" w:hint="eastAsia"/>
        </w:rPr>
        <w:t>主張</w:t>
      </w:r>
      <w:r w:rsidR="00F96F7B" w:rsidRPr="006E2E56">
        <w:rPr>
          <w:rFonts w:ascii="ＭＳ 明朝" w:eastAsia="ＭＳ 明朝" w:hAnsi="ＭＳ 明朝"/>
        </w:rPr>
        <w:t>を</w:t>
      </w:r>
      <w:r w:rsidR="00EC69AE" w:rsidRPr="006E2E56">
        <w:rPr>
          <w:rFonts w:ascii="ＭＳ 明朝" w:eastAsia="ＭＳ 明朝" w:hAnsi="ＭＳ 明朝" w:hint="eastAsia"/>
        </w:rPr>
        <w:t>支え</w:t>
      </w:r>
      <w:r w:rsidR="00F96F7B" w:rsidRPr="006E2E56">
        <w:rPr>
          <w:rFonts w:ascii="ＭＳ 明朝" w:eastAsia="ＭＳ 明朝" w:hAnsi="ＭＳ 明朝"/>
        </w:rPr>
        <w:t>るために用いられた。これら4</w:t>
      </w:r>
      <w:r w:rsidR="001B0525" w:rsidRPr="006E2E56">
        <w:rPr>
          <w:rFonts w:ascii="ＭＳ 明朝" w:eastAsia="ＭＳ 明朝" w:hAnsi="ＭＳ 明朝" w:hint="eastAsia"/>
        </w:rPr>
        <w:t>種類</w:t>
      </w:r>
      <w:r w:rsidR="00F96F7B" w:rsidRPr="006E2E56">
        <w:rPr>
          <w:rFonts w:ascii="ＭＳ 明朝" w:eastAsia="ＭＳ 明朝" w:hAnsi="ＭＳ 明朝"/>
        </w:rPr>
        <w:t>の議論</w:t>
      </w:r>
      <w:r w:rsidR="00EC69AE" w:rsidRPr="006E2E56">
        <w:rPr>
          <w:rFonts w:ascii="ＭＳ 明朝" w:eastAsia="ＭＳ 明朝" w:hAnsi="ＭＳ 明朝" w:hint="eastAsia"/>
        </w:rPr>
        <w:t>で</w:t>
      </w:r>
      <w:r w:rsidR="00F96F7B" w:rsidRPr="006E2E56">
        <w:rPr>
          <w:rFonts w:ascii="ＭＳ 明朝" w:eastAsia="ＭＳ 明朝" w:hAnsi="ＭＳ 明朝"/>
        </w:rPr>
        <w:t>社会モデルがどのように使われ</w:t>
      </w:r>
      <w:r w:rsidR="001B0525" w:rsidRPr="006E2E56">
        <w:rPr>
          <w:rFonts w:ascii="ＭＳ 明朝" w:eastAsia="ＭＳ 明朝" w:hAnsi="ＭＳ 明朝" w:hint="eastAsia"/>
        </w:rPr>
        <w:t>たか</w:t>
      </w:r>
      <w:r w:rsidR="00F96F7B" w:rsidRPr="006E2E56">
        <w:rPr>
          <w:rFonts w:ascii="ＭＳ 明朝" w:eastAsia="ＭＳ 明朝" w:hAnsi="ＭＳ 明朝"/>
        </w:rPr>
        <w:t>、順に説明</w:t>
      </w:r>
      <w:r w:rsidR="00DA3753" w:rsidRPr="006E2E56">
        <w:rPr>
          <w:rFonts w:ascii="ＭＳ 明朝" w:eastAsia="ＭＳ 明朝" w:hAnsi="ＭＳ 明朝"/>
        </w:rPr>
        <w:t>する</w:t>
      </w:r>
      <w:r w:rsidR="00F96F7B" w:rsidRPr="006E2E56">
        <w:rPr>
          <w:rFonts w:ascii="ＭＳ 明朝" w:eastAsia="ＭＳ 明朝" w:hAnsi="ＭＳ 明朝"/>
        </w:rPr>
        <w:t>。</w:t>
      </w:r>
    </w:p>
    <w:p w14:paraId="57469367" w14:textId="4991BCFF" w:rsidR="00F96F7B" w:rsidRPr="006E2E56" w:rsidRDefault="00F96F7B" w:rsidP="00F96F7B">
      <w:pPr>
        <w:rPr>
          <w:rFonts w:ascii="ＭＳ 明朝" w:eastAsia="ＭＳ 明朝" w:hAnsi="ＭＳ 明朝"/>
        </w:rPr>
      </w:pPr>
    </w:p>
    <w:p w14:paraId="5230BFF8" w14:textId="6E85544F"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まず非自発的拘禁に関して、</w:t>
      </w:r>
      <w:r w:rsidR="00E673C4" w:rsidRPr="006E2E56">
        <w:rPr>
          <w:rFonts w:ascii="ＭＳ 明朝" w:eastAsia="ＭＳ 明朝" w:hAnsi="ＭＳ 明朝" w:hint="eastAsia"/>
        </w:rPr>
        <w:t>世界</w:t>
      </w:r>
      <w:r w:rsidRPr="006E2E56">
        <w:rPr>
          <w:rFonts w:ascii="ＭＳ 明朝" w:eastAsia="ＭＳ 明朝" w:hAnsi="ＭＳ 明朝" w:hint="eastAsia"/>
        </w:rPr>
        <w:t>精神</w:t>
      </w:r>
      <w:r w:rsidR="00E673C4" w:rsidRPr="006E2E56">
        <w:rPr>
          <w:rFonts w:ascii="ＭＳ 明朝" w:eastAsia="ＭＳ 明朝" w:hAnsi="ＭＳ 明朝" w:hint="eastAsia"/>
        </w:rPr>
        <w:t>医療</w:t>
      </w:r>
      <w:r w:rsidRPr="006E2E56">
        <w:rPr>
          <w:rFonts w:ascii="ＭＳ 明朝" w:eastAsia="ＭＳ 明朝" w:hAnsi="ＭＳ 明朝" w:hint="eastAsia"/>
        </w:rPr>
        <w:t>ユーザー</w:t>
      </w:r>
      <w:r w:rsidR="00E673C4" w:rsidRPr="006E2E56">
        <w:rPr>
          <w:rFonts w:ascii="ＭＳ 明朝" w:eastAsia="ＭＳ 明朝" w:hAnsi="ＭＳ 明朝" w:hint="eastAsia"/>
        </w:rPr>
        <w:t>・</w:t>
      </w:r>
      <w:r w:rsidRPr="006E2E56">
        <w:rPr>
          <w:rFonts w:ascii="ＭＳ 明朝" w:eastAsia="ＭＳ 明朝" w:hAnsi="ＭＳ 明朝" w:hint="eastAsia"/>
        </w:rPr>
        <w:t>サバイバー</w:t>
      </w:r>
      <w:r w:rsidR="00E673C4" w:rsidRPr="006E2E56">
        <w:rPr>
          <w:rFonts w:ascii="ＭＳ 明朝" w:eastAsia="ＭＳ 明朝" w:hAnsi="ＭＳ 明朝" w:hint="eastAsia"/>
        </w:rPr>
        <w:t>・</w:t>
      </w:r>
      <w:r w:rsidRPr="006E2E56">
        <w:rPr>
          <w:rFonts w:ascii="ＭＳ 明朝" w:eastAsia="ＭＳ 明朝" w:hAnsi="ＭＳ 明朝" w:hint="eastAsia"/>
        </w:rPr>
        <w:t>ネットワークは、非障</w:t>
      </w:r>
      <w:r w:rsidRPr="006E2E56">
        <w:rPr>
          <w:rFonts w:ascii="ＭＳ 明朝" w:eastAsia="ＭＳ 明朝" w:hAnsi="ＭＳ 明朝" w:hint="eastAsia"/>
        </w:rPr>
        <w:lastRenderedPageBreak/>
        <w:t>害者にとっては自由の剥奪の根拠とならない状況で障害者の自由を奪うことは、障害者に</w:t>
      </w:r>
      <w:r w:rsidR="00E673C4" w:rsidRPr="006E2E56">
        <w:rPr>
          <w:rFonts w:ascii="ＭＳ 明朝" w:eastAsia="ＭＳ 明朝" w:hAnsi="ＭＳ 明朝" w:hint="eastAsia"/>
        </w:rPr>
        <w:t>「</w:t>
      </w:r>
      <w:r w:rsidRPr="006E2E56">
        <w:rPr>
          <w:rFonts w:ascii="ＭＳ 明朝" w:eastAsia="ＭＳ 明朝" w:hAnsi="ＭＳ 明朝" w:hint="eastAsia"/>
        </w:rPr>
        <w:t>社会的不利益」を課すことであり、「社会モデルでは、それは差別である」と主張</w:t>
      </w:r>
      <w:r w:rsidR="00DA3753" w:rsidRPr="006E2E56">
        <w:rPr>
          <w:rFonts w:ascii="ＭＳ 明朝" w:eastAsia="ＭＳ 明朝" w:hAnsi="ＭＳ 明朝" w:hint="eastAsia"/>
        </w:rPr>
        <w:t>した</w:t>
      </w:r>
      <w:r w:rsidR="00E673C4" w:rsidRPr="006E2E56">
        <w:rPr>
          <w:rStyle w:val="a9"/>
          <w:rFonts w:ascii="ＭＳ 明朝" w:eastAsia="ＭＳ 明朝" w:hAnsi="ＭＳ 明朝"/>
        </w:rPr>
        <w:endnoteReference w:id="57"/>
      </w:r>
      <w:r w:rsidRPr="006E2E56">
        <w:rPr>
          <w:rFonts w:ascii="ＭＳ 明朝" w:eastAsia="ＭＳ 明朝" w:hAnsi="ＭＳ 明朝" w:hint="eastAsia"/>
        </w:rPr>
        <w:t>。</w:t>
      </w:r>
      <w:r w:rsidR="00CD690C" w:rsidRPr="006E2E56">
        <w:rPr>
          <w:rFonts w:ascii="ＭＳ 明朝" w:eastAsia="ＭＳ 明朝" w:hAnsi="ＭＳ 明朝" w:hint="eastAsia"/>
        </w:rPr>
        <w:t>同ネットワークは、</w:t>
      </w:r>
      <w:r w:rsidRPr="006E2E56">
        <w:rPr>
          <w:rFonts w:ascii="ＭＳ 明朝" w:eastAsia="ＭＳ 明朝" w:hAnsi="ＭＳ 明朝"/>
        </w:rPr>
        <w:t>「自由の剥奪はいかなる場合にも障害に基づいて</w:t>
      </w:r>
      <w:r w:rsidR="00CD690C" w:rsidRPr="006E2E56">
        <w:rPr>
          <w:rFonts w:ascii="ＭＳ 明朝" w:eastAsia="ＭＳ 明朝" w:hAnsi="ＭＳ 明朝" w:hint="eastAsia"/>
        </w:rPr>
        <w:t>なされて</w:t>
      </w:r>
      <w:r w:rsidRPr="006E2E56">
        <w:rPr>
          <w:rFonts w:ascii="ＭＳ 明朝" w:eastAsia="ＭＳ 明朝" w:hAnsi="ＭＳ 明朝"/>
        </w:rPr>
        <w:t>はならない」という表現は、「自由の剥奪はいかなる場合にも障害の存在に基づいて</w:t>
      </w:r>
      <w:r w:rsidR="00CD690C" w:rsidRPr="006E2E56">
        <w:rPr>
          <w:rFonts w:ascii="ＭＳ 明朝" w:eastAsia="ＭＳ 明朝" w:hAnsi="ＭＳ 明朝" w:hint="eastAsia"/>
        </w:rPr>
        <w:t>なされては</w:t>
      </w:r>
      <w:r w:rsidRPr="006E2E56">
        <w:rPr>
          <w:rFonts w:ascii="ＭＳ 明朝" w:eastAsia="ＭＳ 明朝" w:hAnsi="ＭＳ 明朝"/>
        </w:rPr>
        <w:t>ならない」という表現よりも好ましいという見解を示した。その理由は、前者が「単純明快で、障害を</w:t>
      </w:r>
      <w:r w:rsidR="00CD690C" w:rsidRPr="006E2E56">
        <w:rPr>
          <w:rFonts w:ascii="ＭＳ 明朝" w:eastAsia="ＭＳ 明朝" w:hAnsi="ＭＳ 明朝" w:hint="eastAsia"/>
        </w:rPr>
        <w:t>ジェンダー</w:t>
      </w:r>
      <w:r w:rsidRPr="006E2E56">
        <w:rPr>
          <w:rFonts w:ascii="ＭＳ 明朝" w:eastAsia="ＭＳ 明朝" w:hAnsi="ＭＳ 明朝"/>
        </w:rPr>
        <w:t>や人種に匹敵する社会的カテゴリーと</w:t>
      </w:r>
      <w:r w:rsidRPr="006E2E56">
        <w:rPr>
          <w:rFonts w:ascii="ＭＳ 明朝" w:eastAsia="ＭＳ 明朝" w:hAnsi="ＭＳ 明朝" w:hint="eastAsia"/>
        </w:rPr>
        <w:t>して扱っており、これは条約のプロセスを通じて障害</w:t>
      </w:r>
      <w:r w:rsidR="00CD690C" w:rsidRPr="006E2E56">
        <w:rPr>
          <w:rFonts w:ascii="ＭＳ 明朝" w:eastAsia="ＭＳ 明朝" w:hAnsi="ＭＳ 明朝" w:hint="eastAsia"/>
        </w:rPr>
        <w:t>のある人</w:t>
      </w:r>
      <w:r w:rsidRPr="006E2E56">
        <w:rPr>
          <w:rFonts w:ascii="ＭＳ 明朝" w:eastAsia="ＭＳ 明朝" w:hAnsi="ＭＳ 明朝" w:hint="eastAsia"/>
        </w:rPr>
        <w:t>が主張してきた立場である」のに対し、</w:t>
      </w:r>
      <w:r w:rsidR="00CD690C" w:rsidRPr="006E2E56">
        <w:rPr>
          <w:rFonts w:ascii="ＭＳ 明朝" w:eastAsia="ＭＳ 明朝" w:hAnsi="ＭＳ 明朝" w:hint="eastAsia"/>
        </w:rPr>
        <w:t>「『</w:t>
      </w:r>
      <w:r w:rsidRPr="006E2E56">
        <w:rPr>
          <w:rFonts w:ascii="ＭＳ 明朝" w:eastAsia="ＭＳ 明朝" w:hAnsi="ＭＳ 明朝" w:hint="eastAsia"/>
        </w:rPr>
        <w:t>障害の存在</w:t>
      </w:r>
      <w:r w:rsidR="00CD690C" w:rsidRPr="006E2E56">
        <w:rPr>
          <w:rFonts w:ascii="ＭＳ 明朝" w:eastAsia="ＭＳ 明朝" w:hAnsi="ＭＳ 明朝" w:hint="eastAsia"/>
        </w:rPr>
        <w:t>』</w:t>
      </w:r>
      <w:r w:rsidRPr="006E2E56">
        <w:rPr>
          <w:rFonts w:ascii="ＭＳ 明朝" w:eastAsia="ＭＳ 明朝" w:hAnsi="ＭＳ 明朝" w:hint="eastAsia"/>
        </w:rPr>
        <w:t>という表現は医学モデル的な色合いを持っている」というものであった</w:t>
      </w:r>
      <w:r w:rsidR="00CD690C" w:rsidRPr="006E2E56">
        <w:rPr>
          <w:rStyle w:val="a9"/>
          <w:rFonts w:ascii="ＭＳ 明朝" w:eastAsia="ＭＳ 明朝" w:hAnsi="ＭＳ 明朝"/>
        </w:rPr>
        <w:endnoteReference w:id="58"/>
      </w:r>
      <w:r w:rsidRPr="006E2E56">
        <w:rPr>
          <w:rFonts w:ascii="ＭＳ 明朝" w:eastAsia="ＭＳ 明朝" w:hAnsi="ＭＳ 明朝"/>
        </w:rPr>
        <w:t>。</w:t>
      </w:r>
    </w:p>
    <w:p w14:paraId="33417F6F" w14:textId="77777777" w:rsidR="00F96F7B" w:rsidRPr="006E2E56" w:rsidRDefault="00F96F7B" w:rsidP="00F96F7B">
      <w:pPr>
        <w:rPr>
          <w:rFonts w:ascii="ＭＳ 明朝" w:eastAsia="ＭＳ 明朝" w:hAnsi="ＭＳ 明朝"/>
        </w:rPr>
      </w:pPr>
    </w:p>
    <w:p w14:paraId="72C2A634" w14:textId="168695B3"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第二に、法的能力との関連では、</w:t>
      </w:r>
      <w:r w:rsidR="00CD690C" w:rsidRPr="006E2E56">
        <w:rPr>
          <w:rFonts w:ascii="ＭＳ 明朝" w:eastAsia="ＭＳ 明朝" w:hAnsi="ＭＳ 明朝" w:hint="eastAsia"/>
        </w:rPr>
        <w:t>機能</w:t>
      </w:r>
      <w:r w:rsidRPr="006E2E56">
        <w:rPr>
          <w:rFonts w:ascii="ＭＳ 明朝" w:eastAsia="ＭＳ 明朝" w:hAnsi="ＭＳ 明朝" w:hint="eastAsia"/>
        </w:rPr>
        <w:t>障害や診断を理由に法的権利が制限されたり、</w:t>
      </w:r>
      <w:r w:rsidR="00BD1F0C" w:rsidRPr="006E2E56">
        <w:rPr>
          <w:rFonts w:ascii="ＭＳ 明朝" w:eastAsia="ＭＳ 明朝" w:hAnsi="ＭＳ 明朝" w:hint="eastAsia"/>
        </w:rPr>
        <w:t>否定され</w:t>
      </w:r>
      <w:r w:rsidRPr="006E2E56">
        <w:rPr>
          <w:rFonts w:ascii="ＭＳ 明朝" w:eastAsia="ＭＳ 明朝" w:hAnsi="ＭＳ 明朝" w:hint="eastAsia"/>
        </w:rPr>
        <w:t>ることが非常に多い。タイは、</w:t>
      </w:r>
      <w:r w:rsidRPr="006E2E56">
        <w:rPr>
          <w:rFonts w:ascii="ＭＳ 明朝" w:eastAsia="ＭＳ 明朝" w:hAnsi="ＭＳ 明朝"/>
        </w:rPr>
        <w:t>AHCにおいて、この点を懸念し、</w:t>
      </w:r>
      <w:r w:rsidR="001B0525" w:rsidRPr="006E2E56">
        <w:rPr>
          <w:rFonts w:ascii="ＭＳ 明朝" w:eastAsia="ＭＳ 明朝" w:hAnsi="ＭＳ 明朝" w:hint="eastAsia"/>
        </w:rPr>
        <w:t>これは</w:t>
      </w:r>
      <w:r w:rsidRPr="006E2E56">
        <w:rPr>
          <w:rFonts w:ascii="ＭＳ 明朝" w:eastAsia="ＭＳ 明朝" w:hAnsi="ＭＳ 明朝"/>
        </w:rPr>
        <w:t>社会モデルと</w:t>
      </w:r>
      <w:r w:rsidR="00BD1F0C" w:rsidRPr="006E2E56">
        <w:rPr>
          <w:rFonts w:ascii="ＭＳ 明朝" w:eastAsia="ＭＳ 明朝" w:hAnsi="ＭＳ 明朝" w:hint="eastAsia"/>
        </w:rPr>
        <w:t>一致</w:t>
      </w:r>
      <w:r w:rsidR="001B0525" w:rsidRPr="006E2E56">
        <w:rPr>
          <w:rFonts w:ascii="ＭＳ 明朝" w:eastAsia="ＭＳ 明朝" w:hAnsi="ＭＳ 明朝" w:hint="eastAsia"/>
        </w:rPr>
        <w:t>しないとし</w:t>
      </w:r>
      <w:r w:rsidR="00BD1F0C" w:rsidRPr="006E2E56">
        <w:rPr>
          <w:rFonts w:ascii="ＭＳ 明朝" w:eastAsia="ＭＳ 明朝" w:hAnsi="ＭＳ 明朝" w:hint="eastAsia"/>
        </w:rPr>
        <w:t>た</w:t>
      </w:r>
      <w:r w:rsidRPr="006E2E56">
        <w:rPr>
          <w:rFonts w:ascii="ＭＳ 明朝" w:eastAsia="ＭＳ 明朝" w:hAnsi="ＭＳ 明朝"/>
        </w:rPr>
        <w:t>。報告によると、タイは「障害の社会モデル、すなわち社会が人々に障害を課すという考え方を支持する」とした上で、「障害者の法的能力を制限することは、障害の医学モデルを強化することになる」と述べ</w:t>
      </w:r>
      <w:r w:rsidR="00BD1F0C" w:rsidRPr="006E2E56">
        <w:rPr>
          <w:rFonts w:ascii="ＭＳ 明朝" w:eastAsia="ＭＳ 明朝" w:hAnsi="ＭＳ 明朝" w:hint="eastAsia"/>
        </w:rPr>
        <w:t>た</w:t>
      </w:r>
      <w:r w:rsidR="00BD1F0C" w:rsidRPr="006E2E56">
        <w:rPr>
          <w:rStyle w:val="a9"/>
          <w:rFonts w:ascii="ＭＳ 明朝" w:eastAsia="ＭＳ 明朝" w:hAnsi="ＭＳ 明朝"/>
        </w:rPr>
        <w:endnoteReference w:id="59"/>
      </w:r>
      <w:r w:rsidRPr="006E2E56">
        <w:rPr>
          <w:rFonts w:ascii="ＭＳ 明朝" w:eastAsia="ＭＳ 明朝" w:hAnsi="ＭＳ 明朝"/>
        </w:rPr>
        <w:t>。</w:t>
      </w:r>
    </w:p>
    <w:p w14:paraId="306F13C6" w14:textId="77777777" w:rsidR="00F96F7B" w:rsidRPr="006E2E56" w:rsidRDefault="00F96F7B" w:rsidP="00F96F7B">
      <w:pPr>
        <w:rPr>
          <w:rFonts w:ascii="ＭＳ 明朝" w:eastAsia="ＭＳ 明朝" w:hAnsi="ＭＳ 明朝"/>
        </w:rPr>
      </w:pPr>
    </w:p>
    <w:p w14:paraId="4918C6B9" w14:textId="2D4AD874" w:rsidR="00EC69AE"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第三に、教育を受ける権利に</w:t>
      </w:r>
      <w:r w:rsidR="00BD1F0C" w:rsidRPr="006E2E56">
        <w:rPr>
          <w:rFonts w:ascii="ＭＳ 明朝" w:eastAsia="ＭＳ 明朝" w:hAnsi="ＭＳ 明朝" w:hint="eastAsia"/>
        </w:rPr>
        <w:t>ついて</w:t>
      </w:r>
      <w:r w:rsidRPr="006E2E56">
        <w:rPr>
          <w:rFonts w:ascii="ＭＳ 明朝" w:eastAsia="ＭＳ 明朝" w:hAnsi="ＭＳ 明朝" w:hint="eastAsia"/>
        </w:rPr>
        <w:t>は、障害者が他の人と同等の選択肢を持てるような教育制度を求める議論に関連して、障害の社会モデル</w:t>
      </w:r>
      <w:r w:rsidR="00BD1F0C" w:rsidRPr="006E2E56">
        <w:rPr>
          <w:rFonts w:ascii="ＭＳ 明朝" w:eastAsia="ＭＳ 明朝" w:hAnsi="ＭＳ 明朝" w:hint="eastAsia"/>
        </w:rPr>
        <w:t>への</w:t>
      </w:r>
      <w:r w:rsidRPr="006E2E56">
        <w:rPr>
          <w:rFonts w:ascii="ＭＳ 明朝" w:eastAsia="ＭＳ 明朝" w:hAnsi="ＭＳ 明朝" w:hint="eastAsia"/>
        </w:rPr>
        <w:t>言及</w:t>
      </w:r>
      <w:r w:rsidR="00BD1F0C" w:rsidRPr="006E2E56">
        <w:rPr>
          <w:rFonts w:ascii="ＭＳ 明朝" w:eastAsia="ＭＳ 明朝" w:hAnsi="ＭＳ 明朝" w:hint="eastAsia"/>
        </w:rPr>
        <w:t>がなされた</w:t>
      </w:r>
      <w:r w:rsidRPr="006E2E56">
        <w:rPr>
          <w:rFonts w:ascii="ＭＳ 明朝" w:eastAsia="ＭＳ 明朝" w:hAnsi="ＭＳ 明朝" w:hint="eastAsia"/>
        </w:rPr>
        <w:t>。英国障害者団体協議会が</w:t>
      </w:r>
      <w:r w:rsidRPr="006E2E56">
        <w:rPr>
          <w:rFonts w:ascii="ＭＳ 明朝" w:eastAsia="ＭＳ 明朝" w:hAnsi="ＭＳ 明朝"/>
        </w:rPr>
        <w:t>AHCに提出した資料によると、</w:t>
      </w:r>
    </w:p>
    <w:p w14:paraId="30566893" w14:textId="0F468D12" w:rsidR="00F96F7B" w:rsidRPr="006E2E56" w:rsidRDefault="00F96F7B" w:rsidP="00E673C4">
      <w:pPr>
        <w:ind w:leftChars="337" w:left="708" w:firstLineChars="100" w:firstLine="210"/>
        <w:rPr>
          <w:rFonts w:ascii="ＭＳ 明朝" w:eastAsia="ＭＳ 明朝" w:hAnsi="ＭＳ 明朝"/>
        </w:rPr>
      </w:pPr>
      <w:r w:rsidRPr="006E2E56">
        <w:rPr>
          <w:rFonts w:ascii="ＭＳ 明朝" w:eastAsia="ＭＳ 明朝" w:hAnsi="ＭＳ 明朝"/>
        </w:rPr>
        <w:t>特別教育制度の多くは、障害</w:t>
      </w:r>
      <w:r w:rsidR="00BD1F0C" w:rsidRPr="006E2E56">
        <w:rPr>
          <w:rFonts w:ascii="ＭＳ 明朝" w:eastAsia="ＭＳ 明朝" w:hAnsi="ＭＳ 明朝" w:hint="eastAsia"/>
        </w:rPr>
        <w:t>のある人</w:t>
      </w:r>
      <w:r w:rsidRPr="006E2E56">
        <w:rPr>
          <w:rFonts w:ascii="ＭＳ 明朝" w:eastAsia="ＭＳ 明朝" w:hAnsi="ＭＳ 明朝"/>
        </w:rPr>
        <w:t>との協議を経ずに開発されたため、医学モデルのアプローチが反映されており、今後は社会モデルのアプローチに移行すべきである</w:t>
      </w:r>
      <w:r w:rsidR="00BD1F0C" w:rsidRPr="006E2E56">
        <w:rPr>
          <w:rStyle w:val="a9"/>
          <w:rFonts w:ascii="ＭＳ 明朝" w:eastAsia="ＭＳ 明朝" w:hAnsi="ＭＳ 明朝"/>
        </w:rPr>
        <w:endnoteReference w:id="60"/>
      </w:r>
      <w:r w:rsidRPr="006E2E56">
        <w:rPr>
          <w:rFonts w:ascii="ＭＳ 明朝" w:eastAsia="ＭＳ 明朝" w:hAnsi="ＭＳ 明朝"/>
        </w:rPr>
        <w:t>。</w:t>
      </w:r>
    </w:p>
    <w:p w14:paraId="7DF69A7A" w14:textId="77777777" w:rsidR="00F96F7B" w:rsidRPr="006E2E56" w:rsidRDefault="00F96F7B" w:rsidP="00F96F7B">
      <w:pPr>
        <w:rPr>
          <w:rFonts w:ascii="ＭＳ 明朝" w:eastAsia="ＭＳ 明朝" w:hAnsi="ＭＳ 明朝"/>
        </w:rPr>
      </w:pPr>
    </w:p>
    <w:p w14:paraId="441D1BD0" w14:textId="47AE6C2E" w:rsidR="00E673C4"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同様に、</w:t>
      </w:r>
      <w:r w:rsidR="00BD1F0C" w:rsidRPr="006E2E56">
        <w:rPr>
          <w:rFonts w:ascii="ＭＳ 明朝" w:eastAsia="ＭＳ 明朝" w:hAnsi="ＭＳ 明朝" w:hint="eastAsia"/>
        </w:rPr>
        <w:t>インクルーシブ教育研究センター</w:t>
      </w:r>
      <w:r w:rsidRPr="006E2E56">
        <w:rPr>
          <w:rFonts w:ascii="ＭＳ 明朝" w:eastAsia="ＭＳ 明朝" w:hAnsi="ＭＳ 明朝"/>
        </w:rPr>
        <w:t>(</w:t>
      </w:r>
      <w:r w:rsidR="00BD1F0C" w:rsidRPr="006E2E56">
        <w:rPr>
          <w:rFonts w:ascii="ＭＳ 明朝" w:eastAsia="ＭＳ 明朝" w:hAnsi="ＭＳ 明朝" w:hint="eastAsia"/>
        </w:rPr>
        <w:t>英国)は</w:t>
      </w:r>
      <w:r w:rsidRPr="006E2E56">
        <w:rPr>
          <w:rFonts w:ascii="ＭＳ 明朝" w:eastAsia="ＭＳ 明朝" w:hAnsi="ＭＳ 明朝"/>
        </w:rPr>
        <w:t>、CRPDが</w:t>
      </w:r>
      <w:r w:rsidR="00E673C4" w:rsidRPr="006E2E56">
        <w:rPr>
          <w:rFonts w:ascii="ＭＳ 明朝" w:eastAsia="ＭＳ 明朝" w:hAnsi="ＭＳ 明朝" w:hint="eastAsia"/>
        </w:rPr>
        <w:t>、</w:t>
      </w:r>
    </w:p>
    <w:p w14:paraId="78913AAB" w14:textId="44299EA9" w:rsidR="00F96F7B" w:rsidRPr="006E2E56" w:rsidRDefault="00F96F7B" w:rsidP="00E673C4">
      <w:pPr>
        <w:ind w:leftChars="337" w:left="708" w:firstLineChars="100" w:firstLine="210"/>
        <w:rPr>
          <w:rFonts w:ascii="ＭＳ 明朝" w:eastAsia="ＭＳ 明朝" w:hAnsi="ＭＳ 明朝"/>
        </w:rPr>
      </w:pPr>
      <w:r w:rsidRPr="006E2E56">
        <w:rPr>
          <w:rFonts w:ascii="ＭＳ 明朝" w:eastAsia="ＭＳ 明朝" w:hAnsi="ＭＳ 明朝"/>
        </w:rPr>
        <w:t>障害の社会モデルを完全に反映し、障害</w:t>
      </w:r>
      <w:r w:rsidR="001B07D1" w:rsidRPr="006E2E56">
        <w:rPr>
          <w:rFonts w:ascii="ＭＳ 明朝" w:eastAsia="ＭＳ 明朝" w:hAnsi="ＭＳ 明朝" w:hint="eastAsia"/>
        </w:rPr>
        <w:t>のある人</w:t>
      </w:r>
      <w:r w:rsidRPr="006E2E56">
        <w:rPr>
          <w:rFonts w:ascii="ＭＳ 明朝" w:eastAsia="ＭＳ 明朝" w:hAnsi="ＭＳ 明朝"/>
        </w:rPr>
        <w:t>の教育への完全参加を妨げる障壁を取り除くことに政府の義務を集中させるべきだと訴えて</w:t>
      </w:r>
      <w:r w:rsidR="00DA3753" w:rsidRPr="006E2E56">
        <w:rPr>
          <w:rFonts w:ascii="ＭＳ 明朝" w:eastAsia="ＭＳ 明朝" w:hAnsi="ＭＳ 明朝"/>
        </w:rPr>
        <w:t>いる</w:t>
      </w:r>
      <w:r w:rsidRPr="006E2E56">
        <w:rPr>
          <w:rFonts w:ascii="ＭＳ 明朝" w:eastAsia="ＭＳ 明朝" w:hAnsi="ＭＳ 明朝"/>
        </w:rPr>
        <w:t>。障害</w:t>
      </w:r>
      <w:r w:rsidR="001B07D1" w:rsidRPr="006E2E56">
        <w:rPr>
          <w:rFonts w:ascii="ＭＳ 明朝" w:eastAsia="ＭＳ 明朝" w:hAnsi="ＭＳ 明朝" w:hint="eastAsia"/>
        </w:rPr>
        <w:t>や機能障害</w:t>
      </w:r>
      <w:r w:rsidRPr="006E2E56">
        <w:rPr>
          <w:rFonts w:ascii="ＭＳ 明朝" w:eastAsia="ＭＳ 明朝" w:hAnsi="ＭＳ 明朝"/>
        </w:rPr>
        <w:t>を理由に一部の学習者を別の環境で教育することは、障害の医学的・慈善的モデルを前提とした障害観を反映し、永続させるものである</w:t>
      </w:r>
      <w:r w:rsidR="001B07D1" w:rsidRPr="006E2E56">
        <w:rPr>
          <w:rStyle w:val="a9"/>
          <w:rFonts w:ascii="ＭＳ 明朝" w:eastAsia="ＭＳ 明朝" w:hAnsi="ＭＳ 明朝"/>
        </w:rPr>
        <w:endnoteReference w:id="61"/>
      </w:r>
      <w:r w:rsidRPr="006E2E56">
        <w:rPr>
          <w:rFonts w:ascii="ＭＳ 明朝" w:eastAsia="ＭＳ 明朝" w:hAnsi="ＭＳ 明朝"/>
        </w:rPr>
        <w:t>。</w:t>
      </w:r>
    </w:p>
    <w:p w14:paraId="7684B82A" w14:textId="77777777" w:rsidR="00F96F7B" w:rsidRPr="006E2E56" w:rsidRDefault="00F96F7B" w:rsidP="00F96F7B">
      <w:pPr>
        <w:rPr>
          <w:rFonts w:ascii="ＭＳ 明朝" w:eastAsia="ＭＳ 明朝" w:hAnsi="ＭＳ 明朝"/>
        </w:rPr>
      </w:pPr>
    </w:p>
    <w:p w14:paraId="434BA4F7" w14:textId="23CA5F3C" w:rsidR="00E673C4"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最後に、</w:t>
      </w:r>
      <w:r w:rsidR="001B0525" w:rsidRPr="006E2E56">
        <w:rPr>
          <w:rFonts w:ascii="ＭＳ 明朝" w:eastAsia="ＭＳ 明朝" w:hAnsi="ＭＳ 明朝" w:hint="eastAsia"/>
        </w:rPr>
        <w:t>障害の</w:t>
      </w:r>
      <w:r w:rsidRPr="006E2E56">
        <w:rPr>
          <w:rFonts w:ascii="ＭＳ 明朝" w:eastAsia="ＭＳ 明朝" w:hAnsi="ＭＳ 明朝" w:hint="eastAsia"/>
        </w:rPr>
        <w:t>医学モデルではなく、社会モデルに沿った形でリハビリテーションの権利を明確にする必要性が、多くの</w:t>
      </w:r>
      <w:r w:rsidRPr="006E2E56">
        <w:rPr>
          <w:rFonts w:ascii="ＭＳ 明朝" w:eastAsia="ＭＳ 明朝" w:hAnsi="ＭＳ 明朝"/>
        </w:rPr>
        <w:t>AHCメンバーによって強調された</w:t>
      </w:r>
      <w:r w:rsidR="001B07D1" w:rsidRPr="006E2E56">
        <w:rPr>
          <w:rStyle w:val="a9"/>
          <w:rFonts w:ascii="ＭＳ 明朝" w:eastAsia="ＭＳ 明朝" w:hAnsi="ＭＳ 明朝"/>
        </w:rPr>
        <w:endnoteReference w:id="62"/>
      </w:r>
      <w:r w:rsidRPr="006E2E56">
        <w:rPr>
          <w:rFonts w:ascii="ＭＳ 明朝" w:eastAsia="ＭＳ 明朝" w:hAnsi="ＭＳ 明朝"/>
        </w:rPr>
        <w:t>。これは、自立生活や、教育、</w:t>
      </w:r>
      <w:r w:rsidR="00116324" w:rsidRPr="006E2E56">
        <w:rPr>
          <w:rFonts w:ascii="ＭＳ 明朝" w:eastAsia="ＭＳ 明朝" w:hAnsi="ＭＳ 明朝" w:hint="eastAsia"/>
        </w:rPr>
        <w:t>労働</w:t>
      </w:r>
      <w:r w:rsidRPr="006E2E56">
        <w:rPr>
          <w:rFonts w:ascii="ＭＳ 明朝" w:eastAsia="ＭＳ 明朝" w:hAnsi="ＭＳ 明朝"/>
        </w:rPr>
        <w:t>、地域生活への参加に不可欠な非医学的な</w:t>
      </w:r>
      <w:r w:rsidR="00116324" w:rsidRPr="006E2E56">
        <w:rPr>
          <w:rFonts w:ascii="ＭＳ 明朝" w:eastAsia="ＭＳ 明朝" w:hAnsi="ＭＳ 明朝" w:hint="eastAsia"/>
        </w:rPr>
        <w:t>支援</w:t>
      </w:r>
      <w:r w:rsidRPr="006E2E56">
        <w:rPr>
          <w:rFonts w:ascii="ＭＳ 明朝" w:eastAsia="ＭＳ 明朝" w:hAnsi="ＭＳ 明朝"/>
        </w:rPr>
        <w:t>やサービスの開発を犠牲にして、障害者の生活のすべての側面を医学的に管理しようとする従来の傾向に対する根強い懸念を反映したもの</w:t>
      </w:r>
      <w:r w:rsidR="00947E71" w:rsidRPr="006E2E56">
        <w:rPr>
          <w:rFonts w:ascii="ＭＳ 明朝" w:eastAsia="ＭＳ 明朝" w:hAnsi="ＭＳ 明朝"/>
        </w:rPr>
        <w:t>である</w:t>
      </w:r>
      <w:r w:rsidRPr="006E2E56">
        <w:rPr>
          <w:rFonts w:ascii="ＭＳ 明朝" w:eastAsia="ＭＳ 明朝" w:hAnsi="ＭＳ 明朝"/>
        </w:rPr>
        <w:t>。</w:t>
      </w:r>
      <w:r w:rsidR="00FC636B" w:rsidRPr="006E2E56">
        <w:rPr>
          <w:rFonts w:ascii="ＭＳ 明朝" w:eastAsia="ＭＳ 明朝" w:hAnsi="ＭＳ 明朝" w:hint="eastAsia"/>
        </w:rPr>
        <w:t>国際障害コーカス</w:t>
      </w:r>
      <w:r w:rsidR="00116324" w:rsidRPr="006E2E56">
        <w:rPr>
          <w:rFonts w:ascii="ＭＳ 明朝" w:eastAsia="ＭＳ 明朝" w:hAnsi="ＭＳ 明朝" w:hint="eastAsia"/>
        </w:rPr>
        <w:t>(IDC)</w:t>
      </w:r>
      <w:r w:rsidRPr="006E2E56">
        <w:rPr>
          <w:rFonts w:ascii="ＭＳ 明朝" w:eastAsia="ＭＳ 明朝" w:hAnsi="ＭＳ 明朝"/>
        </w:rPr>
        <w:t>によると、</w:t>
      </w:r>
    </w:p>
    <w:p w14:paraId="5C9A21CF" w14:textId="210B0669" w:rsidR="00F96F7B" w:rsidRPr="006E2E56" w:rsidRDefault="00F96F7B" w:rsidP="00E673C4">
      <w:pPr>
        <w:ind w:leftChars="337" w:left="708" w:firstLineChars="100" w:firstLine="210"/>
        <w:rPr>
          <w:rFonts w:ascii="ＭＳ 明朝" w:eastAsia="ＭＳ 明朝" w:hAnsi="ＭＳ 明朝"/>
        </w:rPr>
      </w:pPr>
      <w:r w:rsidRPr="006E2E56">
        <w:rPr>
          <w:rFonts w:ascii="ＭＳ 明朝" w:eastAsia="ＭＳ 明朝" w:hAnsi="ＭＳ 明朝"/>
        </w:rPr>
        <w:t>IDCの最大の目標は、リハビリテーションを</w:t>
      </w:r>
      <w:r w:rsidR="00116324" w:rsidRPr="006E2E56">
        <w:rPr>
          <w:rFonts w:ascii="ＭＳ 明朝" w:eastAsia="ＭＳ 明朝" w:hAnsi="ＭＳ 明朝" w:hint="eastAsia"/>
        </w:rPr>
        <w:t>医療</w:t>
      </w:r>
      <w:r w:rsidRPr="006E2E56">
        <w:rPr>
          <w:rFonts w:ascii="ＭＳ 明朝" w:eastAsia="ＭＳ 明朝" w:hAnsi="ＭＳ 明朝"/>
        </w:rPr>
        <w:t>の文脈や医学的なモデルだ</w:t>
      </w:r>
      <w:r w:rsidRPr="006E2E56">
        <w:rPr>
          <w:rFonts w:ascii="ＭＳ 明朝" w:eastAsia="ＭＳ 明朝" w:hAnsi="ＭＳ 明朝" w:hint="eastAsia"/>
        </w:rPr>
        <w:t>けで捉えないことである。ハビリテーションとリハビリテーションは、個人が日常生活の中で障害に対処するための新しい</w:t>
      </w:r>
      <w:r w:rsidR="00116324" w:rsidRPr="006E2E56">
        <w:rPr>
          <w:rFonts w:ascii="ＭＳ 明朝" w:eastAsia="ＭＳ 明朝" w:hAnsi="ＭＳ 明朝" w:hint="eastAsia"/>
        </w:rPr>
        <w:t>技術</w:t>
      </w:r>
      <w:r w:rsidRPr="006E2E56">
        <w:rPr>
          <w:rFonts w:ascii="ＭＳ 明朝" w:eastAsia="ＭＳ 明朝" w:hAnsi="ＭＳ 明朝" w:hint="eastAsia"/>
        </w:rPr>
        <w:t>と知識をもたら</w:t>
      </w:r>
      <w:r w:rsidR="00DA3753" w:rsidRPr="006E2E56">
        <w:rPr>
          <w:rFonts w:ascii="ＭＳ 明朝" w:eastAsia="ＭＳ 明朝" w:hAnsi="ＭＳ 明朝" w:hint="eastAsia"/>
        </w:rPr>
        <w:t>す</w:t>
      </w:r>
      <w:r w:rsidRPr="006E2E56">
        <w:rPr>
          <w:rFonts w:ascii="ＭＳ 明朝" w:eastAsia="ＭＳ 明朝" w:hAnsi="ＭＳ 明朝" w:hint="eastAsia"/>
        </w:rPr>
        <w:t>。</w:t>
      </w:r>
      <w:r w:rsidRPr="006E2E56">
        <w:rPr>
          <w:rFonts w:ascii="ＭＳ 明朝" w:eastAsia="ＭＳ 明朝" w:hAnsi="ＭＳ 明朝"/>
        </w:rPr>
        <w:t>.... リハビリテーショ</w:t>
      </w:r>
      <w:r w:rsidRPr="006E2E56">
        <w:rPr>
          <w:rFonts w:ascii="ＭＳ 明朝" w:eastAsia="ＭＳ 明朝" w:hAnsi="ＭＳ 明朝"/>
        </w:rPr>
        <w:lastRenderedPageBreak/>
        <w:t>ンは、</w:t>
      </w:r>
      <w:r w:rsidR="00116324" w:rsidRPr="006E2E56">
        <w:rPr>
          <w:rFonts w:ascii="ＭＳ 明朝" w:eastAsia="ＭＳ 明朝" w:hAnsi="ＭＳ 明朝" w:hint="eastAsia"/>
        </w:rPr>
        <w:t>医療</w:t>
      </w:r>
      <w:r w:rsidRPr="006E2E56">
        <w:rPr>
          <w:rFonts w:ascii="ＭＳ 明朝" w:eastAsia="ＭＳ 明朝" w:hAnsi="ＭＳ 明朝"/>
        </w:rPr>
        <w:t>よりも教育に関係して</w:t>
      </w:r>
      <w:r w:rsidR="00DA3753" w:rsidRPr="006E2E56">
        <w:rPr>
          <w:rFonts w:ascii="ＭＳ 明朝" w:eastAsia="ＭＳ 明朝" w:hAnsi="ＭＳ 明朝"/>
        </w:rPr>
        <w:t>いる</w:t>
      </w:r>
      <w:r w:rsidR="00116324" w:rsidRPr="006E2E56">
        <w:rPr>
          <w:rStyle w:val="a9"/>
          <w:rFonts w:ascii="ＭＳ 明朝" w:eastAsia="ＭＳ 明朝" w:hAnsi="ＭＳ 明朝"/>
        </w:rPr>
        <w:endnoteReference w:id="63"/>
      </w:r>
      <w:r w:rsidRPr="006E2E56">
        <w:rPr>
          <w:rFonts w:ascii="ＭＳ 明朝" w:eastAsia="ＭＳ 明朝" w:hAnsi="ＭＳ 明朝"/>
        </w:rPr>
        <w:t>。</w:t>
      </w:r>
    </w:p>
    <w:p w14:paraId="200FFA76" w14:textId="77777777" w:rsidR="00F96F7B" w:rsidRPr="006E2E56" w:rsidRDefault="00F96F7B" w:rsidP="00F96F7B">
      <w:pPr>
        <w:rPr>
          <w:rFonts w:ascii="ＭＳ 明朝" w:eastAsia="ＭＳ 明朝" w:hAnsi="ＭＳ 明朝"/>
        </w:rPr>
      </w:pPr>
    </w:p>
    <w:p w14:paraId="770C4FA9" w14:textId="092C3830" w:rsidR="00F96F7B" w:rsidRPr="006E2E56" w:rsidRDefault="00FC636B" w:rsidP="007D5E7A">
      <w:pPr>
        <w:ind w:firstLineChars="100" w:firstLine="210"/>
        <w:rPr>
          <w:rFonts w:ascii="ＭＳ 明朝" w:eastAsia="ＭＳ 明朝" w:hAnsi="ＭＳ 明朝"/>
        </w:rPr>
      </w:pPr>
      <w:r w:rsidRPr="006E2E56">
        <w:rPr>
          <w:rFonts w:ascii="ＭＳ 明朝" w:eastAsia="ＭＳ 明朝" w:hAnsi="ＭＳ 明朝" w:hint="eastAsia"/>
        </w:rPr>
        <w:t>国際リハビリテーション協会</w:t>
      </w:r>
      <w:r w:rsidR="00F96F7B" w:rsidRPr="006E2E56">
        <w:rPr>
          <w:rFonts w:ascii="ＭＳ 明朝" w:eastAsia="ＭＳ 明朝" w:hAnsi="ＭＳ 明朝"/>
        </w:rPr>
        <w:t>と</w:t>
      </w:r>
      <w:r w:rsidRPr="006E2E56">
        <w:rPr>
          <w:rFonts w:ascii="ＭＳ 明朝" w:eastAsia="ＭＳ 明朝" w:hAnsi="ＭＳ 明朝" w:hint="eastAsia"/>
        </w:rPr>
        <w:t>国際障害コーカス</w:t>
      </w:r>
      <w:r w:rsidR="00F96F7B" w:rsidRPr="006E2E56">
        <w:rPr>
          <w:rFonts w:ascii="ＭＳ 明朝" w:eastAsia="ＭＳ 明朝" w:hAnsi="ＭＳ 明朝"/>
        </w:rPr>
        <w:t>は、「ハビリテーションとリハビリテーションを健康に近接して配置する</w:t>
      </w:r>
      <w:r w:rsidR="00116324" w:rsidRPr="006E2E56">
        <w:rPr>
          <w:rFonts w:ascii="ＭＳ 明朝" w:eastAsia="ＭＳ 明朝" w:hAnsi="ＭＳ 明朝" w:hint="eastAsia"/>
        </w:rPr>
        <w:t>と</w:t>
      </w:r>
      <w:r w:rsidR="00F96F7B" w:rsidRPr="006E2E56">
        <w:rPr>
          <w:rFonts w:ascii="ＭＳ 明朝" w:eastAsia="ＭＳ 明朝" w:hAnsi="ＭＳ 明朝"/>
        </w:rPr>
        <w:t>、障害の医学モデルを強化する危険性があり、障害</w:t>
      </w:r>
      <w:r w:rsidR="00116324" w:rsidRPr="006E2E56">
        <w:rPr>
          <w:rFonts w:ascii="ＭＳ 明朝" w:eastAsia="ＭＳ 明朝" w:hAnsi="ＭＳ 明朝" w:hint="eastAsia"/>
        </w:rPr>
        <w:t>のある人</w:t>
      </w:r>
      <w:r w:rsidR="00F96F7B" w:rsidRPr="006E2E56">
        <w:rPr>
          <w:rFonts w:ascii="ＭＳ 明朝" w:eastAsia="ＭＳ 明朝" w:hAnsi="ＭＳ 明朝"/>
        </w:rPr>
        <w:t>の権利と尊厳を侵害する」ため、ハビリテーションとリハビリテーションは健康</w:t>
      </w:r>
      <w:r w:rsidR="001B0525" w:rsidRPr="006E2E56">
        <w:rPr>
          <w:rFonts w:ascii="ＭＳ 明朝" w:eastAsia="ＭＳ 明朝" w:hAnsi="ＭＳ 明朝" w:hint="eastAsia"/>
        </w:rPr>
        <w:t>の</w:t>
      </w:r>
      <w:r w:rsidR="00F96F7B" w:rsidRPr="006E2E56">
        <w:rPr>
          <w:rFonts w:ascii="ＭＳ 明朝" w:eastAsia="ＭＳ 明朝" w:hAnsi="ＭＳ 明朝"/>
        </w:rPr>
        <w:t>権利とは別の条項で扱うべきだという見解を示した</w:t>
      </w:r>
      <w:r w:rsidR="00116324" w:rsidRPr="006E2E56">
        <w:rPr>
          <w:rStyle w:val="a9"/>
          <w:rFonts w:ascii="ＭＳ 明朝" w:eastAsia="ＭＳ 明朝" w:hAnsi="ＭＳ 明朝"/>
        </w:rPr>
        <w:endnoteReference w:id="64"/>
      </w:r>
      <w:r w:rsidR="00F96F7B" w:rsidRPr="006E2E56">
        <w:rPr>
          <w:rFonts w:ascii="ＭＳ 明朝" w:eastAsia="ＭＳ 明朝" w:hAnsi="ＭＳ 明朝"/>
        </w:rPr>
        <w:t>。</w:t>
      </w:r>
      <w:r w:rsidR="00116324" w:rsidRPr="006E2E56">
        <w:rPr>
          <w:rFonts w:ascii="ＭＳ 明朝" w:eastAsia="ＭＳ 明朝" w:hAnsi="ＭＳ 明朝" w:hint="eastAsia"/>
        </w:rPr>
        <w:t>イスラエルの代表も、これらの問題を</w:t>
      </w:r>
      <w:r w:rsidR="00116324" w:rsidRPr="006E2E56">
        <w:rPr>
          <w:rFonts w:ascii="ＭＳ 明朝" w:eastAsia="ＭＳ 明朝" w:hAnsi="ＭＳ 明朝"/>
        </w:rPr>
        <w:t>2つの別の</w:t>
      </w:r>
      <w:r w:rsidR="0024046B" w:rsidRPr="006E2E56">
        <w:rPr>
          <w:rFonts w:ascii="ＭＳ 明朝" w:eastAsia="ＭＳ 明朝" w:hAnsi="ＭＳ 明朝" w:hint="eastAsia"/>
        </w:rPr>
        <w:t>条文</w:t>
      </w:r>
      <w:r w:rsidR="00116324" w:rsidRPr="006E2E56">
        <w:rPr>
          <w:rFonts w:ascii="ＭＳ 明朝" w:eastAsia="ＭＳ 明朝" w:hAnsi="ＭＳ 明朝"/>
        </w:rPr>
        <w:t>に分けることを支持し、それが「医学モデルと組み合わせた社会モデルの肯定」</w:t>
      </w:r>
      <w:r w:rsidR="0024046B" w:rsidRPr="006E2E56">
        <w:rPr>
          <w:rFonts w:ascii="ＭＳ 明朝" w:eastAsia="ＭＳ 明朝" w:hAnsi="ＭＳ 明朝" w:hint="eastAsia"/>
        </w:rPr>
        <w:t>（その理由説明はないが）</w:t>
      </w:r>
      <w:r w:rsidR="00116324" w:rsidRPr="006E2E56">
        <w:rPr>
          <w:rFonts w:ascii="ＭＳ 明朝" w:eastAsia="ＭＳ 明朝" w:hAnsi="ＭＳ 明朝"/>
        </w:rPr>
        <w:t>になることを示唆した</w:t>
      </w:r>
      <w:r w:rsidR="0024046B" w:rsidRPr="006E2E56">
        <w:rPr>
          <w:rStyle w:val="a9"/>
          <w:rFonts w:ascii="ＭＳ 明朝" w:eastAsia="ＭＳ 明朝" w:hAnsi="ＭＳ 明朝"/>
        </w:rPr>
        <w:endnoteReference w:id="65"/>
      </w:r>
      <w:r w:rsidR="00116324" w:rsidRPr="006E2E56">
        <w:rPr>
          <w:rFonts w:ascii="ＭＳ 明朝" w:eastAsia="ＭＳ 明朝" w:hAnsi="ＭＳ 明朝"/>
        </w:rPr>
        <w:t>。</w:t>
      </w:r>
      <w:r w:rsidR="00F96F7B" w:rsidRPr="006E2E56">
        <w:rPr>
          <w:rFonts w:ascii="ＭＳ 明朝" w:eastAsia="ＭＳ 明朝" w:hAnsi="ＭＳ 明朝"/>
        </w:rPr>
        <w:t>コスタリカ代表は、リハビリテーションと健康を同じ条項で扱うことは「リハビリテーションに対する医学モデルのアプローチを支持す</w:t>
      </w:r>
      <w:r w:rsidR="00F96F7B" w:rsidRPr="006E2E56">
        <w:rPr>
          <w:rFonts w:ascii="ＭＳ 明朝" w:eastAsia="ＭＳ 明朝" w:hAnsi="ＭＳ 明朝" w:hint="eastAsia"/>
        </w:rPr>
        <w:t>ることを意味する」という誤った見解に異議を唱え、リハビリテーションは広く理解されている健康権の重要な構成要素であるが、リハビリテーション・サービスは「医学的視点」で組み立てられる必要はなく、またそうすべきではないと主張した</w:t>
      </w:r>
      <w:r w:rsidR="0024046B" w:rsidRPr="006E2E56">
        <w:rPr>
          <w:rStyle w:val="a9"/>
          <w:rFonts w:ascii="ＭＳ 明朝" w:eastAsia="ＭＳ 明朝" w:hAnsi="ＭＳ 明朝"/>
        </w:rPr>
        <w:endnoteReference w:id="66"/>
      </w:r>
      <w:r w:rsidR="00F96F7B" w:rsidRPr="006E2E56">
        <w:rPr>
          <w:rFonts w:ascii="ＭＳ 明朝" w:eastAsia="ＭＳ 明朝" w:hAnsi="ＭＳ 明朝"/>
        </w:rPr>
        <w:t>。</w:t>
      </w:r>
    </w:p>
    <w:p w14:paraId="69A98A1E" w14:textId="282488D3" w:rsidR="00F96F7B" w:rsidRPr="006E2E56" w:rsidRDefault="00F96F7B" w:rsidP="00F96F7B">
      <w:pPr>
        <w:rPr>
          <w:rFonts w:ascii="ＭＳ 明朝" w:eastAsia="ＭＳ 明朝" w:hAnsi="ＭＳ 明朝"/>
        </w:rPr>
      </w:pPr>
    </w:p>
    <w:p w14:paraId="3A13F1AD" w14:textId="552510FB" w:rsidR="007D5E7A" w:rsidRPr="006E2E56" w:rsidRDefault="00CB3994" w:rsidP="007D5E7A">
      <w:pPr>
        <w:ind w:firstLineChars="100" w:firstLine="210"/>
        <w:rPr>
          <w:rFonts w:ascii="ＭＳ 明朝" w:eastAsia="ＭＳ 明朝" w:hAnsi="ＭＳ 明朝"/>
        </w:rPr>
      </w:pPr>
      <w:r w:rsidRPr="006E2E56">
        <w:rPr>
          <w:rFonts w:ascii="ＭＳ 明朝" w:eastAsia="ＭＳ 明朝" w:hAnsi="ＭＳ 明朝" w:hint="eastAsia"/>
        </w:rPr>
        <w:t>機能</w:t>
      </w:r>
      <w:r w:rsidR="00F96F7B" w:rsidRPr="006E2E56">
        <w:rPr>
          <w:rFonts w:ascii="ＭＳ 明朝" w:eastAsia="ＭＳ 明朝" w:hAnsi="ＭＳ 明朝" w:hint="eastAsia"/>
        </w:rPr>
        <w:t>障害の有無や診断に基づいて権利を制限すべきではないという主張を支えるために社会モデルを使用することは、</w:t>
      </w:r>
      <w:r w:rsidR="00F96F7B" w:rsidRPr="006E2E56">
        <w:rPr>
          <w:rFonts w:ascii="ＭＳ 明朝" w:eastAsia="ＭＳ 明朝" w:hAnsi="ＭＳ 明朝"/>
        </w:rPr>
        <w:t>UPIAS/DPI社会モデルの中心にある</w:t>
      </w:r>
      <w:r w:rsidRPr="006E2E56">
        <w:rPr>
          <w:rFonts w:ascii="ＭＳ 明朝" w:eastAsia="ＭＳ 明朝" w:hAnsi="ＭＳ 明朝"/>
        </w:rPr>
        <w:t>政治的要求に根ざしている。</w:t>
      </w:r>
      <w:r w:rsidR="005F6B30" w:rsidRPr="006E2E56">
        <w:rPr>
          <w:rFonts w:ascii="ＭＳ 明朝" w:eastAsia="ＭＳ 明朝" w:hAnsi="ＭＳ 明朝" w:hint="eastAsia"/>
        </w:rPr>
        <w:t>それは</w:t>
      </w:r>
      <w:r w:rsidR="00F96F7B" w:rsidRPr="006E2E56">
        <w:rPr>
          <w:rFonts w:ascii="ＭＳ 明朝" w:eastAsia="ＭＳ 明朝" w:hAnsi="ＭＳ 明朝"/>
        </w:rPr>
        <w:t>、障害に対する政策対応を、教育、雇用、家庭生活、医療などの文脈において</w:t>
      </w:r>
      <w:r w:rsidR="005F6B30" w:rsidRPr="006E2E56">
        <w:rPr>
          <w:rFonts w:ascii="ＭＳ 明朝" w:eastAsia="ＭＳ 明朝" w:hAnsi="ＭＳ 明朝" w:hint="eastAsia"/>
        </w:rPr>
        <w:t>、</w:t>
      </w:r>
      <w:r w:rsidR="00F96F7B" w:rsidRPr="006E2E56">
        <w:rPr>
          <w:rFonts w:ascii="ＭＳ 明朝" w:eastAsia="ＭＳ 明朝" w:hAnsi="ＭＳ 明朝"/>
        </w:rPr>
        <w:t>障害者の生活</w:t>
      </w:r>
      <w:r w:rsidRPr="006E2E56">
        <w:rPr>
          <w:rFonts w:ascii="ＭＳ 明朝" w:eastAsia="ＭＳ 明朝" w:hAnsi="ＭＳ 明朝" w:hint="eastAsia"/>
        </w:rPr>
        <w:t>の</w:t>
      </w:r>
      <w:r w:rsidR="00F96F7B" w:rsidRPr="006E2E56">
        <w:rPr>
          <w:rFonts w:ascii="ＭＳ 明朝" w:eastAsia="ＭＳ 明朝" w:hAnsi="ＭＳ 明朝"/>
        </w:rPr>
        <w:t>コントロールを</w:t>
      </w:r>
      <w:r w:rsidRPr="006E2E56">
        <w:rPr>
          <w:rFonts w:ascii="ＭＳ 明朝" w:eastAsia="ＭＳ 明朝" w:hAnsi="ＭＳ 明朝" w:hint="eastAsia"/>
        </w:rPr>
        <w:t>医学</w:t>
      </w:r>
      <w:r w:rsidR="00F96F7B" w:rsidRPr="006E2E56">
        <w:rPr>
          <w:rFonts w:ascii="ＭＳ 明朝" w:eastAsia="ＭＳ 明朝" w:hAnsi="ＭＳ 明朝"/>
        </w:rPr>
        <w:t>および関連専門</w:t>
      </w:r>
      <w:r w:rsidRPr="006E2E56">
        <w:rPr>
          <w:rFonts w:ascii="ＭＳ 明朝" w:eastAsia="ＭＳ 明朝" w:hAnsi="ＭＳ 明朝" w:hint="eastAsia"/>
        </w:rPr>
        <w:t>職</w:t>
      </w:r>
      <w:r w:rsidR="00F96F7B" w:rsidRPr="006E2E56">
        <w:rPr>
          <w:rFonts w:ascii="ＭＳ 明朝" w:eastAsia="ＭＳ 明朝" w:hAnsi="ＭＳ 明朝"/>
        </w:rPr>
        <w:t>に委ねるものから転換する</w:t>
      </w:r>
      <w:r w:rsidR="005F6B30" w:rsidRPr="006E2E56">
        <w:rPr>
          <w:rFonts w:ascii="ＭＳ 明朝" w:eastAsia="ＭＳ 明朝" w:hAnsi="ＭＳ 明朝" w:hint="eastAsia"/>
        </w:rPr>
        <w:t>ことである。</w:t>
      </w:r>
      <w:r w:rsidR="00F96F7B" w:rsidRPr="006E2E56">
        <w:rPr>
          <w:rFonts w:ascii="ＭＳ 明朝" w:eastAsia="ＭＳ 明朝" w:hAnsi="ＭＳ 明朝"/>
        </w:rPr>
        <w:t>この</w:t>
      </w:r>
      <w:r w:rsidR="005F6B30" w:rsidRPr="006E2E56">
        <w:rPr>
          <w:rFonts w:ascii="ＭＳ 明朝" w:eastAsia="ＭＳ 明朝" w:hAnsi="ＭＳ 明朝" w:hint="eastAsia"/>
        </w:rPr>
        <w:t>関心</w:t>
      </w:r>
      <w:r w:rsidR="00F96F7B" w:rsidRPr="006E2E56">
        <w:rPr>
          <w:rFonts w:ascii="ＭＳ 明朝" w:eastAsia="ＭＳ 明朝" w:hAnsi="ＭＳ 明朝"/>
        </w:rPr>
        <w:t>はCRPDの最終的なテキスト全体に反映されて</w:t>
      </w:r>
      <w:r w:rsidR="00DA3753" w:rsidRPr="006E2E56">
        <w:rPr>
          <w:rFonts w:ascii="ＭＳ 明朝" w:eastAsia="ＭＳ 明朝" w:hAnsi="ＭＳ 明朝"/>
        </w:rPr>
        <w:t>いる</w:t>
      </w:r>
      <w:r w:rsidR="00F96F7B" w:rsidRPr="006E2E56">
        <w:rPr>
          <w:rFonts w:ascii="ＭＳ 明朝" w:eastAsia="ＭＳ 明朝" w:hAnsi="ＭＳ 明朝"/>
        </w:rPr>
        <w:t>。CRPDの目的は、「</w:t>
      </w:r>
      <w:r w:rsidR="005F6B30" w:rsidRPr="006E2E56">
        <w:rPr>
          <w:rFonts w:ascii="ＭＳ 明朝" w:eastAsia="ＭＳ 明朝" w:hAnsi="ＭＳ 明朝" w:hint="eastAsia"/>
        </w:rPr>
        <w:t>全ての障害者によるあらゆる人権及び基本的自由の完全かつ平等な享有を促進し、保護し、及び確保すること並びに障害者の固有の尊厳の尊重を促進する</w:t>
      </w:r>
      <w:r w:rsidR="00F96F7B" w:rsidRPr="006E2E56">
        <w:rPr>
          <w:rFonts w:ascii="ＭＳ 明朝" w:eastAsia="ＭＳ 明朝" w:hAnsi="ＭＳ 明朝" w:hint="eastAsia"/>
        </w:rPr>
        <w:t>」</w:t>
      </w:r>
      <w:r w:rsidR="005F6B30" w:rsidRPr="006E2E56">
        <w:rPr>
          <w:rStyle w:val="a9"/>
          <w:rFonts w:ascii="ＭＳ 明朝" w:eastAsia="ＭＳ 明朝" w:hAnsi="ＭＳ 明朝"/>
        </w:rPr>
        <w:endnoteReference w:id="67"/>
      </w:r>
      <w:r w:rsidR="00F96F7B" w:rsidRPr="006E2E56">
        <w:rPr>
          <w:rFonts w:ascii="ＭＳ 明朝" w:eastAsia="ＭＳ 明朝" w:hAnsi="ＭＳ 明朝"/>
        </w:rPr>
        <w:t>とされて</w:t>
      </w:r>
      <w:r w:rsidR="00DA3753" w:rsidRPr="006E2E56">
        <w:rPr>
          <w:rFonts w:ascii="ＭＳ 明朝" w:eastAsia="ＭＳ 明朝" w:hAnsi="ＭＳ 明朝"/>
        </w:rPr>
        <w:t>いる</w:t>
      </w:r>
      <w:r w:rsidR="00F96F7B" w:rsidRPr="006E2E56">
        <w:rPr>
          <w:rFonts w:ascii="ＭＳ 明朝" w:eastAsia="ＭＳ 明朝" w:hAnsi="ＭＳ 明朝"/>
        </w:rPr>
        <w:t>。</w:t>
      </w:r>
      <w:r w:rsidR="005F6B30" w:rsidRPr="006E2E56">
        <w:rPr>
          <w:rFonts w:ascii="ＭＳ 明朝" w:eastAsia="ＭＳ 明朝" w:hAnsi="ＭＳ 明朝" w:hint="eastAsia"/>
        </w:rPr>
        <w:t>これは多くの条項で特に強調されている。</w:t>
      </w:r>
      <w:r w:rsidR="00F96F7B" w:rsidRPr="006E2E56">
        <w:rPr>
          <w:rFonts w:ascii="ＭＳ 明朝" w:eastAsia="ＭＳ 明朝" w:hAnsi="ＭＳ 明朝"/>
        </w:rPr>
        <w:t>特に、「障害の存在は、いかなる場合にも自由の剥奪を正当化してはならない」とする第14条1項b、「いかなる場合にも、</w:t>
      </w:r>
      <w:r w:rsidR="004608DE" w:rsidRPr="006E2E56">
        <w:rPr>
          <w:rFonts w:ascii="ＭＳ 明朝" w:eastAsia="ＭＳ 明朝" w:hAnsi="ＭＳ 明朝" w:hint="eastAsia"/>
        </w:rPr>
        <w:t>子ども</w:t>
      </w:r>
      <w:r w:rsidR="00F96F7B" w:rsidRPr="006E2E56">
        <w:rPr>
          <w:rFonts w:ascii="ＭＳ 明朝" w:eastAsia="ＭＳ 明朝" w:hAnsi="ＭＳ 明朝"/>
        </w:rPr>
        <w:t>又は父母の一方若しくは双方の障害を理由として、児童を父母から分離してはならない」とする第23条4項が挙げられ</w:t>
      </w:r>
      <w:r w:rsidR="00DA3753" w:rsidRPr="006E2E56">
        <w:rPr>
          <w:rFonts w:ascii="ＭＳ 明朝" w:eastAsia="ＭＳ 明朝" w:hAnsi="ＭＳ 明朝"/>
        </w:rPr>
        <w:t>る</w:t>
      </w:r>
      <w:r w:rsidR="00F96F7B" w:rsidRPr="006E2E56">
        <w:rPr>
          <w:rFonts w:ascii="ＭＳ 明朝" w:eastAsia="ＭＳ 明朝" w:hAnsi="ＭＳ 明朝"/>
        </w:rPr>
        <w:t>。さらに、障害者は他の人と「平等に」権利が与えられるという要件は、条約の本文すべて</w:t>
      </w:r>
      <w:r w:rsidR="004608DE" w:rsidRPr="006E2E56">
        <w:rPr>
          <w:rFonts w:ascii="ＭＳ 明朝" w:eastAsia="ＭＳ 明朝" w:hAnsi="ＭＳ 明朝" w:hint="eastAsia"/>
        </w:rPr>
        <w:t>に</w:t>
      </w:r>
      <w:r w:rsidR="00F96F7B" w:rsidRPr="006E2E56">
        <w:rPr>
          <w:rFonts w:ascii="ＭＳ 明朝" w:eastAsia="ＭＳ 明朝" w:hAnsi="ＭＳ 明朝"/>
        </w:rPr>
        <w:t>含まれている。</w:t>
      </w:r>
    </w:p>
    <w:p w14:paraId="5902F1F5" w14:textId="77777777" w:rsidR="007D5E7A" w:rsidRPr="006E2E56" w:rsidRDefault="007D5E7A" w:rsidP="007D5E7A">
      <w:pPr>
        <w:rPr>
          <w:rFonts w:ascii="ＭＳ 明朝" w:eastAsia="ＭＳ 明朝" w:hAnsi="ＭＳ 明朝"/>
        </w:rPr>
      </w:pPr>
    </w:p>
    <w:p w14:paraId="0BC0FEBC" w14:textId="577857FB" w:rsidR="00F96F7B" w:rsidRPr="006E2E56" w:rsidRDefault="00F96F7B" w:rsidP="007D5E7A">
      <w:pPr>
        <w:rPr>
          <w:rFonts w:ascii="ＭＳ 明朝" w:eastAsia="ＭＳ 明朝" w:hAnsi="ＭＳ 明朝"/>
        </w:rPr>
      </w:pPr>
      <w:r w:rsidRPr="00AA3CFA">
        <w:rPr>
          <w:rFonts w:ascii="ＭＳ ゴシック" w:eastAsia="ＭＳ ゴシック" w:hAnsi="ＭＳ ゴシック"/>
          <w:b/>
          <w:bCs/>
        </w:rPr>
        <w:t>(D) 異なる</w:t>
      </w:r>
      <w:r w:rsidR="004608DE" w:rsidRPr="00AA3CFA">
        <w:rPr>
          <w:rFonts w:ascii="ＭＳ ゴシック" w:eastAsia="ＭＳ ゴシック" w:hAnsi="ＭＳ ゴシック" w:hint="eastAsia"/>
          <w:b/>
          <w:bCs/>
        </w:rPr>
        <w:t>機能</w:t>
      </w:r>
      <w:r w:rsidRPr="00AA3CFA">
        <w:rPr>
          <w:rFonts w:ascii="ＭＳ ゴシック" w:eastAsia="ＭＳ ゴシック" w:hAnsi="ＭＳ ゴシック"/>
          <w:b/>
          <w:bCs/>
        </w:rPr>
        <w:t>障害</w:t>
      </w:r>
      <w:r w:rsidR="004608DE" w:rsidRPr="00AA3CFA">
        <w:rPr>
          <w:rFonts w:ascii="ＭＳ ゴシック" w:eastAsia="ＭＳ ゴシック" w:hAnsi="ＭＳ ゴシック" w:hint="eastAsia"/>
          <w:b/>
          <w:bCs/>
        </w:rPr>
        <w:t>のある</w:t>
      </w:r>
      <w:r w:rsidRPr="00AA3CFA">
        <w:rPr>
          <w:rFonts w:ascii="ＭＳ ゴシック" w:eastAsia="ＭＳ ゴシック" w:hAnsi="ＭＳ ゴシック"/>
          <w:b/>
          <w:bCs/>
        </w:rPr>
        <w:t>人の間の連帯を促進するための社会モデルの利用</w:t>
      </w:r>
      <w:r w:rsidRPr="006E2E56">
        <w:rPr>
          <w:rFonts w:ascii="ＭＳ 明朝" w:eastAsia="ＭＳ 明朝" w:hAnsi="ＭＳ 明朝"/>
        </w:rPr>
        <w:t xml:space="preserve"> 障害の社会モデル</w:t>
      </w:r>
      <w:r w:rsidR="00054692" w:rsidRPr="006E2E56">
        <w:rPr>
          <w:rFonts w:ascii="ＭＳ 明朝" w:eastAsia="ＭＳ 明朝" w:hAnsi="ＭＳ 明朝" w:hint="eastAsia"/>
        </w:rPr>
        <w:t>が</w:t>
      </w:r>
      <w:r w:rsidRPr="006E2E56">
        <w:rPr>
          <w:rFonts w:ascii="ＭＳ 明朝" w:eastAsia="ＭＳ 明朝" w:hAnsi="ＭＳ 明朝"/>
        </w:rPr>
        <w:t>言及され</w:t>
      </w:r>
      <w:r w:rsidRPr="006E2E56">
        <w:rPr>
          <w:rFonts w:ascii="ＭＳ 明朝" w:eastAsia="ＭＳ 明朝" w:hAnsi="ＭＳ 明朝" w:hint="eastAsia"/>
        </w:rPr>
        <w:t>た最後の文脈は、</w:t>
      </w:r>
      <w:r w:rsidR="00054692" w:rsidRPr="006E2E56">
        <w:rPr>
          <w:rFonts w:ascii="ＭＳ 明朝" w:eastAsia="ＭＳ 明朝" w:hAnsi="ＭＳ 明朝" w:hint="eastAsia"/>
        </w:rPr>
        <w:t>作成される</w:t>
      </w:r>
      <w:r w:rsidRPr="006E2E56">
        <w:rPr>
          <w:rFonts w:ascii="ＭＳ 明朝" w:eastAsia="ＭＳ 明朝" w:hAnsi="ＭＳ 明朝" w:hint="eastAsia"/>
        </w:rPr>
        <w:t>条約は、</w:t>
      </w:r>
      <w:r w:rsidR="00054692" w:rsidRPr="006E2E56">
        <w:rPr>
          <w:rFonts w:ascii="ＭＳ 明朝" w:eastAsia="ＭＳ 明朝" w:hAnsi="ＭＳ 明朝" w:hint="eastAsia"/>
        </w:rPr>
        <w:t>機能</w:t>
      </w:r>
      <w:r w:rsidRPr="006E2E56">
        <w:rPr>
          <w:rFonts w:ascii="ＭＳ 明朝" w:eastAsia="ＭＳ 明朝" w:hAnsi="ＭＳ 明朝" w:hint="eastAsia"/>
        </w:rPr>
        <w:t>障害の種類や</w:t>
      </w:r>
      <w:r w:rsidR="00054692" w:rsidRPr="006E2E56">
        <w:rPr>
          <w:rFonts w:ascii="ＭＳ 明朝" w:eastAsia="ＭＳ 明朝" w:hAnsi="ＭＳ 明朝" w:hint="eastAsia"/>
        </w:rPr>
        <w:t>程度で</w:t>
      </w:r>
      <w:r w:rsidRPr="006E2E56">
        <w:rPr>
          <w:rFonts w:ascii="ＭＳ 明朝" w:eastAsia="ＭＳ 明朝" w:hAnsi="ＭＳ 明朝" w:hint="eastAsia"/>
        </w:rPr>
        <w:t>人々を区別すべきではないという議論と関連していた</w:t>
      </w:r>
      <w:r w:rsidR="00054692" w:rsidRPr="006E2E56">
        <w:rPr>
          <w:rStyle w:val="a9"/>
          <w:rFonts w:ascii="ＭＳ 明朝" w:eastAsia="ＭＳ 明朝" w:hAnsi="ＭＳ 明朝"/>
        </w:rPr>
        <w:endnoteReference w:id="68"/>
      </w:r>
      <w:r w:rsidRPr="006E2E56">
        <w:rPr>
          <w:rFonts w:ascii="ＭＳ 明朝" w:eastAsia="ＭＳ 明朝" w:hAnsi="ＭＳ 明朝"/>
        </w:rPr>
        <w:t>。</w:t>
      </w:r>
      <w:r w:rsidR="00054692" w:rsidRPr="006E2E56">
        <w:rPr>
          <w:rFonts w:ascii="ＭＳ 明朝" w:eastAsia="ＭＳ 明朝" w:hAnsi="ＭＳ 明朝" w:hint="eastAsia"/>
        </w:rPr>
        <w:t>社会モデルは、障害を生み出す社会的構造や慣習を認識し、それに抵抗する</w:t>
      </w:r>
      <w:r w:rsidR="00F318B7" w:rsidRPr="006E2E56">
        <w:rPr>
          <w:rFonts w:ascii="ＭＳ 明朝" w:eastAsia="ＭＳ 明朝" w:hAnsi="ＭＳ 明朝" w:hint="eastAsia"/>
        </w:rPr>
        <w:t>取り組みに向けて、さまざまな種類の「機能障害」のある人々を団結させる</w:t>
      </w:r>
      <w:r w:rsidR="00054692" w:rsidRPr="006E2E56">
        <w:rPr>
          <w:rFonts w:ascii="ＭＳ 明朝" w:eastAsia="ＭＳ 明朝" w:hAnsi="ＭＳ 明朝" w:hint="eastAsia"/>
        </w:rPr>
        <w:t>役割を果たすことで、この懸念に直接応える。</w:t>
      </w:r>
    </w:p>
    <w:p w14:paraId="489F8187" w14:textId="77777777" w:rsidR="00E673C4" w:rsidRPr="006E2E56" w:rsidRDefault="00E673C4" w:rsidP="007D5E7A">
      <w:pPr>
        <w:rPr>
          <w:rFonts w:ascii="ＭＳ 明朝" w:eastAsia="ＭＳ 明朝" w:hAnsi="ＭＳ 明朝"/>
        </w:rPr>
      </w:pPr>
    </w:p>
    <w:p w14:paraId="1635A3DD" w14:textId="77777777" w:rsidR="00792914" w:rsidRPr="006E2E56" w:rsidRDefault="00054692" w:rsidP="00947E71">
      <w:pPr>
        <w:ind w:firstLineChars="100" w:firstLine="210"/>
        <w:rPr>
          <w:rFonts w:ascii="ＭＳ 明朝" w:eastAsia="ＭＳ 明朝" w:hAnsi="ＭＳ 明朝"/>
        </w:rPr>
      </w:pPr>
      <w:r w:rsidRPr="006E2E56">
        <w:rPr>
          <w:rFonts w:ascii="ＭＳ 明朝" w:eastAsia="ＭＳ 明朝" w:hAnsi="ＭＳ 明朝" w:hint="eastAsia"/>
        </w:rPr>
        <w:t>機能</w:t>
      </w:r>
      <w:r w:rsidR="00F96F7B" w:rsidRPr="006E2E56">
        <w:rPr>
          <w:rFonts w:ascii="ＭＳ 明朝" w:eastAsia="ＭＳ 明朝" w:hAnsi="ＭＳ 明朝" w:hint="eastAsia"/>
        </w:rPr>
        <w:t>障害に基づく法的差異に挑戦するため</w:t>
      </w:r>
      <w:r w:rsidR="00792914" w:rsidRPr="006E2E56">
        <w:rPr>
          <w:rFonts w:ascii="ＭＳ 明朝" w:eastAsia="ＭＳ 明朝" w:hAnsi="ＭＳ 明朝" w:hint="eastAsia"/>
        </w:rPr>
        <w:t>の</w:t>
      </w:r>
      <w:r w:rsidR="00F96F7B" w:rsidRPr="006E2E56">
        <w:rPr>
          <w:rFonts w:ascii="ＭＳ 明朝" w:eastAsia="ＭＳ 明朝" w:hAnsi="ＭＳ 明朝" w:hint="eastAsia"/>
        </w:rPr>
        <w:t>障害の社会モデル</w:t>
      </w:r>
      <w:r w:rsidR="00792914" w:rsidRPr="006E2E56">
        <w:rPr>
          <w:rFonts w:ascii="ＭＳ 明朝" w:eastAsia="ＭＳ 明朝" w:hAnsi="ＭＳ 明朝" w:hint="eastAsia"/>
        </w:rPr>
        <w:t>の</w:t>
      </w:r>
      <w:r w:rsidR="00F96F7B" w:rsidRPr="006E2E56">
        <w:rPr>
          <w:rFonts w:ascii="ＭＳ 明朝" w:eastAsia="ＭＳ 明朝" w:hAnsi="ＭＳ 明朝" w:hint="eastAsia"/>
        </w:rPr>
        <w:t>使用は、</w:t>
      </w:r>
      <w:r w:rsidR="00F96F7B" w:rsidRPr="006E2E56">
        <w:rPr>
          <w:rFonts w:ascii="ＭＳ 明朝" w:eastAsia="ＭＳ 明朝" w:hAnsi="ＭＳ 明朝"/>
        </w:rPr>
        <w:t>AHC の第 7 回</w:t>
      </w:r>
      <w:r w:rsidR="00792914" w:rsidRPr="006E2E56">
        <w:rPr>
          <w:rFonts w:ascii="ＭＳ 明朝" w:eastAsia="ＭＳ 明朝" w:hAnsi="ＭＳ 明朝" w:hint="eastAsia"/>
        </w:rPr>
        <w:t>会合</w:t>
      </w:r>
      <w:r w:rsidR="00F96F7B" w:rsidRPr="006E2E56">
        <w:rPr>
          <w:rFonts w:ascii="ＭＳ 明朝" w:eastAsia="ＭＳ 明朝" w:hAnsi="ＭＳ 明朝"/>
        </w:rPr>
        <w:t>での議論</w:t>
      </w:r>
      <w:r w:rsidR="00792914" w:rsidRPr="006E2E56">
        <w:rPr>
          <w:rFonts w:ascii="ＭＳ 明朝" w:eastAsia="ＭＳ 明朝" w:hAnsi="ＭＳ 明朝" w:hint="eastAsia"/>
        </w:rPr>
        <w:t>への</w:t>
      </w:r>
      <w:r w:rsidR="00F96F7B" w:rsidRPr="006E2E56">
        <w:rPr>
          <w:rFonts w:ascii="ＭＳ 明朝" w:eastAsia="ＭＳ 明朝" w:hAnsi="ＭＳ 明朝"/>
        </w:rPr>
        <w:t>国際障害</w:t>
      </w:r>
      <w:r w:rsidR="00792914" w:rsidRPr="006E2E56">
        <w:rPr>
          <w:rFonts w:ascii="ＭＳ 明朝" w:eastAsia="ＭＳ 明朝" w:hAnsi="ＭＳ 明朝" w:hint="eastAsia"/>
        </w:rPr>
        <w:t>コーカス</w:t>
      </w:r>
      <w:r w:rsidR="00F96F7B" w:rsidRPr="006E2E56">
        <w:rPr>
          <w:rFonts w:ascii="ＭＳ 明朝" w:eastAsia="ＭＳ 明朝" w:hAnsi="ＭＳ 明朝"/>
        </w:rPr>
        <w:t>の寄稿</w:t>
      </w:r>
      <w:r w:rsidR="00792914" w:rsidRPr="006E2E56">
        <w:rPr>
          <w:rFonts w:ascii="ＭＳ 明朝" w:eastAsia="ＭＳ 明朝" w:hAnsi="ＭＳ 明朝" w:hint="eastAsia"/>
        </w:rPr>
        <w:t>に関する</w:t>
      </w:r>
      <w:r w:rsidR="00F96F7B" w:rsidRPr="006E2E56">
        <w:rPr>
          <w:rFonts w:ascii="ＭＳ 明朝" w:eastAsia="ＭＳ 明朝" w:hAnsi="ＭＳ 明朝"/>
        </w:rPr>
        <w:t>次の報告</w:t>
      </w:r>
      <w:r w:rsidR="00792914" w:rsidRPr="006E2E56">
        <w:rPr>
          <w:rFonts w:ascii="ＭＳ 明朝" w:eastAsia="ＭＳ 明朝" w:hAnsi="ＭＳ 明朝" w:hint="eastAsia"/>
        </w:rPr>
        <w:t>で</w:t>
      </w:r>
      <w:r w:rsidR="00F96F7B" w:rsidRPr="006E2E56">
        <w:rPr>
          <w:rFonts w:ascii="ＭＳ 明朝" w:eastAsia="ＭＳ 明朝" w:hAnsi="ＭＳ 明朝"/>
        </w:rPr>
        <w:t>明らかである。</w:t>
      </w:r>
    </w:p>
    <w:p w14:paraId="677B398A" w14:textId="55A97AA3" w:rsidR="00E673C4" w:rsidRPr="006E2E56" w:rsidRDefault="00792914" w:rsidP="00792914">
      <w:pPr>
        <w:ind w:leftChars="337" w:left="708" w:firstLineChars="100" w:firstLine="210"/>
        <w:rPr>
          <w:rFonts w:ascii="ＭＳ 明朝" w:eastAsia="ＭＳ 明朝" w:hAnsi="ＭＳ 明朝"/>
        </w:rPr>
      </w:pPr>
      <w:r w:rsidRPr="006E2E56">
        <w:rPr>
          <w:rFonts w:ascii="ＭＳ 明朝" w:eastAsia="ＭＳ 明朝" w:hAnsi="ＭＳ 明朝"/>
        </w:rPr>
        <w:t>…</w:t>
      </w:r>
      <w:r w:rsidRPr="006E2E56">
        <w:rPr>
          <w:rFonts w:ascii="ＭＳ 明朝" w:eastAsia="ＭＳ 明朝" w:hAnsi="ＭＳ 明朝" w:hint="eastAsia"/>
        </w:rPr>
        <w:t>多くの国が、「精神病」への医学モデルのアプローチにより心理社会的障害に対応している。</w:t>
      </w:r>
      <w:r w:rsidR="00F96F7B" w:rsidRPr="006E2E56">
        <w:rPr>
          <w:rFonts w:ascii="ＭＳ 明朝" w:eastAsia="ＭＳ 明朝" w:hAnsi="ＭＳ 明朝"/>
        </w:rPr>
        <w:t>これは、心理社会的障害</w:t>
      </w:r>
      <w:r w:rsidRPr="006E2E56">
        <w:rPr>
          <w:rFonts w:ascii="ＭＳ 明朝" w:eastAsia="ＭＳ 明朝" w:hAnsi="ＭＳ 明朝" w:hint="eastAsia"/>
        </w:rPr>
        <w:t>のある</w:t>
      </w:r>
      <w:r w:rsidR="00F96F7B" w:rsidRPr="006E2E56">
        <w:rPr>
          <w:rFonts w:ascii="ＭＳ 明朝" w:eastAsia="ＭＳ 明朝" w:hAnsi="ＭＳ 明朝"/>
        </w:rPr>
        <w:t>人々を、より広い範囲の障害</w:t>
      </w:r>
      <w:r w:rsidRPr="006E2E56">
        <w:rPr>
          <w:rFonts w:ascii="ＭＳ 明朝" w:eastAsia="ＭＳ 明朝" w:hAnsi="ＭＳ 明朝" w:hint="eastAsia"/>
        </w:rPr>
        <w:t>のある人</w:t>
      </w:r>
      <w:r w:rsidR="00F96F7B" w:rsidRPr="006E2E56">
        <w:rPr>
          <w:rFonts w:ascii="ＭＳ 明朝" w:eastAsia="ＭＳ 明朝" w:hAnsi="ＭＳ 明朝"/>
        </w:rPr>
        <w:lastRenderedPageBreak/>
        <w:t>や彼らが享受する保護から排除するものである。しかし、社会モデルのアプローチでは、心理社会的障害</w:t>
      </w:r>
      <w:r w:rsidRPr="006E2E56">
        <w:rPr>
          <w:rFonts w:ascii="ＭＳ 明朝" w:eastAsia="ＭＳ 明朝" w:hAnsi="ＭＳ 明朝" w:hint="eastAsia"/>
        </w:rPr>
        <w:t>のある</w:t>
      </w:r>
      <w:r w:rsidR="00F96F7B" w:rsidRPr="006E2E56">
        <w:rPr>
          <w:rFonts w:ascii="ＭＳ 明朝" w:eastAsia="ＭＳ 明朝" w:hAnsi="ＭＳ 明朝"/>
        </w:rPr>
        <w:t>人にまつわる</w:t>
      </w:r>
      <w:r w:rsidRPr="006E2E56">
        <w:rPr>
          <w:rFonts w:ascii="ＭＳ 明朝" w:eastAsia="ＭＳ 明朝" w:hAnsi="ＭＳ 明朝" w:hint="eastAsia"/>
        </w:rPr>
        <w:t>汚名</w:t>
      </w:r>
      <w:r w:rsidR="00F96F7B" w:rsidRPr="006E2E56">
        <w:rPr>
          <w:rFonts w:ascii="ＭＳ 明朝" w:eastAsia="ＭＳ 明朝" w:hAnsi="ＭＳ 明朝"/>
        </w:rPr>
        <w:t>、偏見、</w:t>
      </w:r>
      <w:r w:rsidRPr="006E2E56">
        <w:rPr>
          <w:rFonts w:ascii="ＭＳ 明朝" w:eastAsia="ＭＳ 明朝" w:hAnsi="ＭＳ 明朝" w:hint="eastAsia"/>
        </w:rPr>
        <w:t>固定観念</w:t>
      </w:r>
      <w:r w:rsidR="00F96F7B" w:rsidRPr="006E2E56">
        <w:rPr>
          <w:rFonts w:ascii="ＭＳ 明朝" w:eastAsia="ＭＳ 明朝" w:hAnsi="ＭＳ 明朝"/>
        </w:rPr>
        <w:t>が、それ自体が非常に障害をもたらすものであり、しばしば</w:t>
      </w:r>
      <w:r w:rsidRPr="006E2E56">
        <w:rPr>
          <w:rFonts w:ascii="ＭＳ 明朝" w:eastAsia="ＭＳ 明朝" w:hAnsi="ＭＳ 明朝" w:hint="eastAsia"/>
        </w:rPr>
        <w:t>そ</w:t>
      </w:r>
      <w:r w:rsidR="00F96F7B" w:rsidRPr="006E2E56">
        <w:rPr>
          <w:rFonts w:ascii="ＭＳ 明朝" w:eastAsia="ＭＳ 明朝" w:hAnsi="ＭＳ 明朝"/>
        </w:rPr>
        <w:t>の人権の侵害につながることを認識して</w:t>
      </w:r>
      <w:r w:rsidR="00DA3753" w:rsidRPr="006E2E56">
        <w:rPr>
          <w:rFonts w:ascii="ＭＳ 明朝" w:eastAsia="ＭＳ 明朝" w:hAnsi="ＭＳ 明朝"/>
        </w:rPr>
        <w:t>いる</w:t>
      </w:r>
      <w:r w:rsidRPr="006E2E56">
        <w:rPr>
          <w:rStyle w:val="a9"/>
          <w:rFonts w:ascii="ＭＳ 明朝" w:eastAsia="ＭＳ 明朝" w:hAnsi="ＭＳ 明朝"/>
        </w:rPr>
        <w:endnoteReference w:id="69"/>
      </w:r>
      <w:r w:rsidR="00F96F7B" w:rsidRPr="006E2E56">
        <w:rPr>
          <w:rFonts w:ascii="ＭＳ 明朝" w:eastAsia="ＭＳ 明朝" w:hAnsi="ＭＳ 明朝"/>
        </w:rPr>
        <w:t xml:space="preserve">。 </w:t>
      </w:r>
    </w:p>
    <w:p w14:paraId="340D624A" w14:textId="4802E511" w:rsidR="00E673C4" w:rsidRPr="006E2E56" w:rsidRDefault="00E673C4" w:rsidP="00947E71">
      <w:pPr>
        <w:ind w:firstLineChars="100" w:firstLine="210"/>
        <w:rPr>
          <w:rFonts w:ascii="ＭＳ 明朝" w:eastAsia="ＭＳ 明朝" w:hAnsi="ＭＳ 明朝"/>
        </w:rPr>
      </w:pPr>
    </w:p>
    <w:p w14:paraId="321A8C73" w14:textId="7E5BE24C" w:rsidR="002E27C6" w:rsidRPr="006E2E56" w:rsidRDefault="002E27C6" w:rsidP="00947E71">
      <w:pPr>
        <w:ind w:firstLineChars="100" w:firstLine="210"/>
        <w:rPr>
          <w:rFonts w:ascii="ＭＳ 明朝" w:eastAsia="ＭＳ 明朝" w:hAnsi="ＭＳ 明朝"/>
        </w:rPr>
      </w:pPr>
      <w:r w:rsidRPr="006E2E56">
        <w:rPr>
          <w:rFonts w:ascii="ＭＳ 明朝" w:eastAsia="ＭＳ 明朝" w:hAnsi="ＭＳ 明朝" w:hint="eastAsia"/>
        </w:rPr>
        <w:t>レバノン代表は、最終的に第</w:t>
      </w:r>
      <w:r w:rsidRPr="006E2E56">
        <w:rPr>
          <w:rFonts w:ascii="ＭＳ 明朝" w:eastAsia="ＭＳ 明朝" w:hAnsi="ＭＳ 明朝"/>
        </w:rPr>
        <w:t>31条となったデータと統計に関連して、障害の医学モデルから社会モデルへと移行するために、「国は単に</w:t>
      </w:r>
      <w:r w:rsidRPr="006E2E56">
        <w:rPr>
          <w:rFonts w:ascii="ＭＳ 明朝" w:eastAsia="ＭＳ 明朝" w:hAnsi="ＭＳ 明朝" w:hint="eastAsia"/>
        </w:rPr>
        <w:t>機能</w:t>
      </w:r>
      <w:r w:rsidRPr="006E2E56">
        <w:rPr>
          <w:rFonts w:ascii="ＭＳ 明朝" w:eastAsia="ＭＳ 明朝" w:hAnsi="ＭＳ 明朝"/>
        </w:rPr>
        <w:t>障害を列挙するだけの統計調査から脱却すべきである」と主張した</w:t>
      </w:r>
      <w:r w:rsidRPr="006E2E56">
        <w:rPr>
          <w:rStyle w:val="a9"/>
          <w:rFonts w:ascii="ＭＳ 明朝" w:eastAsia="ＭＳ 明朝" w:hAnsi="ＭＳ 明朝"/>
        </w:rPr>
        <w:endnoteReference w:id="70"/>
      </w:r>
      <w:r w:rsidRPr="006E2E56">
        <w:rPr>
          <w:rFonts w:ascii="ＭＳ 明朝" w:eastAsia="ＭＳ 明朝" w:hAnsi="ＭＳ 明朝"/>
        </w:rPr>
        <w:t>。</w:t>
      </w:r>
    </w:p>
    <w:p w14:paraId="5166C06E" w14:textId="77777777" w:rsidR="002E27C6" w:rsidRPr="006E2E56" w:rsidRDefault="002E27C6" w:rsidP="00947E71">
      <w:pPr>
        <w:ind w:firstLineChars="100" w:firstLine="210"/>
        <w:rPr>
          <w:rFonts w:ascii="ＭＳ 明朝" w:eastAsia="ＭＳ 明朝" w:hAnsi="ＭＳ 明朝"/>
        </w:rPr>
      </w:pPr>
    </w:p>
    <w:p w14:paraId="439224DE" w14:textId="79CCEFEE" w:rsidR="000737D6" w:rsidRPr="006E2E56" w:rsidRDefault="00F96F7B" w:rsidP="00947E71">
      <w:pPr>
        <w:ind w:firstLineChars="100" w:firstLine="210"/>
        <w:rPr>
          <w:rFonts w:ascii="ＭＳ 明朝" w:eastAsia="ＭＳ 明朝" w:hAnsi="ＭＳ 明朝"/>
        </w:rPr>
      </w:pPr>
      <w:r w:rsidRPr="006E2E56">
        <w:rPr>
          <w:rFonts w:ascii="ＭＳ 明朝" w:eastAsia="ＭＳ 明朝" w:hAnsi="ＭＳ 明朝"/>
        </w:rPr>
        <w:t>第3および4回会合の日報によると、カナ</w:t>
      </w:r>
      <w:r w:rsidRPr="006E2E56">
        <w:rPr>
          <w:rFonts w:ascii="ＭＳ 明朝" w:eastAsia="ＭＳ 明朝" w:hAnsi="ＭＳ 明朝" w:hint="eastAsia"/>
        </w:rPr>
        <w:t>ダ代表は、「重度または</w:t>
      </w:r>
      <w:r w:rsidR="002E27C6" w:rsidRPr="006E2E56">
        <w:rPr>
          <w:rFonts w:ascii="ＭＳ 明朝" w:eastAsia="ＭＳ 明朝" w:hAnsi="ＭＳ 明朝" w:hint="eastAsia"/>
        </w:rPr>
        <w:t>重複した</w:t>
      </w:r>
      <w:r w:rsidRPr="006E2E56">
        <w:rPr>
          <w:rFonts w:ascii="ＭＳ 明朝" w:eastAsia="ＭＳ 明朝" w:hAnsi="ＭＳ 明朝" w:hint="eastAsia"/>
        </w:rPr>
        <w:t>」</w:t>
      </w:r>
      <w:r w:rsidR="002E27C6" w:rsidRPr="006E2E56">
        <w:rPr>
          <w:rFonts w:ascii="ＭＳ 明朝" w:eastAsia="ＭＳ 明朝" w:hAnsi="ＭＳ 明朝" w:hint="eastAsia"/>
        </w:rPr>
        <w:t>機能</w:t>
      </w:r>
      <w:r w:rsidRPr="006E2E56">
        <w:rPr>
          <w:rFonts w:ascii="ＭＳ 明朝" w:eastAsia="ＭＳ 明朝" w:hAnsi="ＭＳ 明朝" w:hint="eastAsia"/>
        </w:rPr>
        <w:t>障害または障害という用語を含めることに異議を唱えていたが、それは、そのような用語が「障害コミュニティ内にヒエラルキーを生み出し、障害の社会モデルではなく医学モデルを反映</w:t>
      </w:r>
      <w:r w:rsidR="000737D6" w:rsidRPr="006E2E56">
        <w:rPr>
          <w:rFonts w:ascii="ＭＳ 明朝" w:eastAsia="ＭＳ 明朝" w:hAnsi="ＭＳ 明朝" w:hint="eastAsia"/>
        </w:rPr>
        <w:t>す</w:t>
      </w:r>
      <w:r w:rsidRPr="006E2E56">
        <w:rPr>
          <w:rFonts w:ascii="ＭＳ 明朝" w:eastAsia="ＭＳ 明朝" w:hAnsi="ＭＳ 明朝" w:hint="eastAsia"/>
        </w:rPr>
        <w:t>る」からであった</w:t>
      </w:r>
      <w:r w:rsidR="002E27C6" w:rsidRPr="006E2E56">
        <w:rPr>
          <w:rStyle w:val="a9"/>
          <w:rFonts w:ascii="ＭＳ 明朝" w:eastAsia="ＭＳ 明朝" w:hAnsi="ＭＳ 明朝"/>
        </w:rPr>
        <w:endnoteReference w:id="71"/>
      </w:r>
      <w:r w:rsidRPr="006E2E56">
        <w:rPr>
          <w:rFonts w:ascii="ＭＳ 明朝" w:eastAsia="ＭＳ 明朝" w:hAnsi="ＭＳ 明朝" w:hint="eastAsia"/>
        </w:rPr>
        <w:t>。</w:t>
      </w:r>
      <w:r w:rsidRPr="006E2E56">
        <w:rPr>
          <w:rFonts w:ascii="ＭＳ 明朝" w:eastAsia="ＭＳ 明朝" w:hAnsi="ＭＳ 明朝"/>
        </w:rPr>
        <w:t>「</w:t>
      </w:r>
      <w:r w:rsidR="000737D6" w:rsidRPr="006E2E56">
        <w:rPr>
          <w:rFonts w:ascii="ＭＳ 明朝" w:eastAsia="ＭＳ 明朝" w:hAnsi="ＭＳ 明朝"/>
        </w:rPr>
        <w:t>世界</w:t>
      </w:r>
      <w:r w:rsidRPr="006E2E56">
        <w:rPr>
          <w:rFonts w:ascii="ＭＳ 明朝" w:eastAsia="ＭＳ 明朝" w:hAnsi="ＭＳ 明朝"/>
        </w:rPr>
        <w:t>精神</w:t>
      </w:r>
      <w:r w:rsidR="000737D6" w:rsidRPr="006E2E56">
        <w:rPr>
          <w:rFonts w:ascii="ＭＳ 明朝" w:eastAsia="ＭＳ 明朝" w:hAnsi="ＭＳ 明朝" w:hint="eastAsia"/>
        </w:rPr>
        <w:t>医療</w:t>
      </w:r>
      <w:r w:rsidRPr="006E2E56">
        <w:rPr>
          <w:rFonts w:ascii="ＭＳ 明朝" w:eastAsia="ＭＳ 明朝" w:hAnsi="ＭＳ 明朝"/>
        </w:rPr>
        <w:t>ユーザー</w:t>
      </w:r>
      <w:r w:rsidR="000737D6" w:rsidRPr="006E2E56">
        <w:rPr>
          <w:rFonts w:ascii="ＭＳ 明朝" w:eastAsia="ＭＳ 明朝" w:hAnsi="ＭＳ 明朝" w:hint="eastAsia"/>
        </w:rPr>
        <w:t>・</w:t>
      </w:r>
      <w:r w:rsidRPr="006E2E56">
        <w:rPr>
          <w:rFonts w:ascii="ＭＳ 明朝" w:eastAsia="ＭＳ 明朝" w:hAnsi="ＭＳ 明朝"/>
        </w:rPr>
        <w:t>サバイバー</w:t>
      </w:r>
      <w:r w:rsidR="000737D6" w:rsidRPr="006E2E56">
        <w:rPr>
          <w:rFonts w:ascii="ＭＳ 明朝" w:eastAsia="ＭＳ 明朝" w:hAnsi="ＭＳ 明朝" w:hint="eastAsia"/>
        </w:rPr>
        <w:t>・</w:t>
      </w:r>
      <w:r w:rsidRPr="006E2E56">
        <w:rPr>
          <w:rFonts w:ascii="ＭＳ 明朝" w:eastAsia="ＭＳ 明朝" w:hAnsi="ＭＳ 明朝"/>
        </w:rPr>
        <w:t>ネットワーク」と</w:t>
      </w:r>
      <w:r w:rsidR="00F318B7" w:rsidRPr="006E2E56">
        <w:rPr>
          <w:rFonts w:ascii="ＭＳ 明朝" w:eastAsia="ＭＳ 明朝" w:hAnsi="ＭＳ 明朝" w:hint="eastAsia"/>
        </w:rPr>
        <w:t>DPI</w:t>
      </w:r>
      <w:r w:rsidRPr="006E2E56">
        <w:rPr>
          <w:rFonts w:ascii="ＭＳ 明朝" w:eastAsia="ＭＳ 明朝" w:hAnsi="ＭＳ 明朝"/>
        </w:rPr>
        <w:t>も同様に、この</w:t>
      </w:r>
      <w:r w:rsidR="000737D6" w:rsidRPr="006E2E56">
        <w:rPr>
          <w:rFonts w:ascii="ＭＳ 明朝" w:eastAsia="ＭＳ 明朝" w:hAnsi="ＭＳ 明朝" w:hint="eastAsia"/>
        </w:rPr>
        <w:t>用語</w:t>
      </w:r>
      <w:r w:rsidRPr="006E2E56">
        <w:rPr>
          <w:rFonts w:ascii="ＭＳ 明朝" w:eastAsia="ＭＳ 明朝" w:hAnsi="ＭＳ 明朝"/>
        </w:rPr>
        <w:t>を「医学モデルの概念」</w:t>
      </w:r>
      <w:r w:rsidR="000737D6" w:rsidRPr="006E2E56">
        <w:rPr>
          <w:rStyle w:val="a9"/>
          <w:rFonts w:ascii="ＭＳ 明朝" w:eastAsia="ＭＳ 明朝" w:hAnsi="ＭＳ 明朝"/>
        </w:rPr>
        <w:endnoteReference w:id="72"/>
      </w:r>
      <w:r w:rsidR="000737D6" w:rsidRPr="006E2E56">
        <w:rPr>
          <w:rFonts w:ascii="ＭＳ 明朝" w:eastAsia="ＭＳ 明朝" w:hAnsi="ＭＳ 明朝" w:hint="eastAsia"/>
        </w:rPr>
        <w:t>であり</w:t>
      </w:r>
      <w:r w:rsidRPr="006E2E56">
        <w:rPr>
          <w:rFonts w:ascii="ＭＳ 明朝" w:eastAsia="ＭＳ 明朝" w:hAnsi="ＭＳ 明朝"/>
        </w:rPr>
        <w:t>、「障害</w:t>
      </w:r>
      <w:r w:rsidR="000737D6" w:rsidRPr="006E2E56">
        <w:rPr>
          <w:rFonts w:ascii="ＭＳ 明朝" w:eastAsia="ＭＳ 明朝" w:hAnsi="ＭＳ 明朝" w:hint="eastAsia"/>
        </w:rPr>
        <w:t>のある人</w:t>
      </w:r>
      <w:r w:rsidRPr="006E2E56">
        <w:rPr>
          <w:rFonts w:ascii="ＭＳ 明朝" w:eastAsia="ＭＳ 明朝" w:hAnsi="ＭＳ 明朝"/>
        </w:rPr>
        <w:t>を</w:t>
      </w:r>
      <w:r w:rsidR="000737D6" w:rsidRPr="006E2E56">
        <w:rPr>
          <w:rFonts w:ascii="ＭＳ 明朝" w:eastAsia="ＭＳ 明朝" w:hAnsi="ＭＳ 明朝" w:hint="eastAsia"/>
        </w:rPr>
        <w:t>重症度</w:t>
      </w:r>
      <w:r w:rsidR="00F318B7" w:rsidRPr="006E2E56">
        <w:rPr>
          <w:rFonts w:ascii="ＭＳ 明朝" w:eastAsia="ＭＳ 明朝" w:hAnsi="ＭＳ 明朝" w:hint="eastAsia"/>
        </w:rPr>
        <w:t>で</w:t>
      </w:r>
      <w:r w:rsidRPr="006E2E56">
        <w:rPr>
          <w:rFonts w:ascii="ＭＳ 明朝" w:eastAsia="ＭＳ 明朝" w:hAnsi="ＭＳ 明朝"/>
        </w:rPr>
        <w:t>区別する医学モデルに基づく用語」</w:t>
      </w:r>
      <w:r w:rsidR="000737D6" w:rsidRPr="006E2E56">
        <w:rPr>
          <w:rStyle w:val="a9"/>
          <w:rFonts w:ascii="ＭＳ 明朝" w:eastAsia="ＭＳ 明朝" w:hAnsi="ＭＳ 明朝"/>
        </w:rPr>
        <w:endnoteReference w:id="73"/>
      </w:r>
      <w:r w:rsidRPr="006E2E56">
        <w:rPr>
          <w:rFonts w:ascii="ＭＳ 明朝" w:eastAsia="ＭＳ 明朝" w:hAnsi="ＭＳ 明朝"/>
        </w:rPr>
        <w:t>を含んでいるとして、テキスト</w:t>
      </w:r>
      <w:r w:rsidR="006C3F9B" w:rsidRPr="006E2E56">
        <w:rPr>
          <w:rFonts w:ascii="ＭＳ 明朝" w:eastAsia="ＭＳ 明朝" w:hAnsi="ＭＳ 明朝" w:hint="eastAsia"/>
        </w:rPr>
        <w:t>案</w:t>
      </w:r>
      <w:r w:rsidRPr="006E2E56">
        <w:rPr>
          <w:rFonts w:ascii="ＭＳ 明朝" w:eastAsia="ＭＳ 明朝" w:hAnsi="ＭＳ 明朝"/>
        </w:rPr>
        <w:t>からの削除を支持</w:t>
      </w:r>
      <w:r w:rsidR="00DA3753" w:rsidRPr="006E2E56">
        <w:rPr>
          <w:rFonts w:ascii="ＭＳ 明朝" w:eastAsia="ＭＳ 明朝" w:hAnsi="ＭＳ 明朝"/>
        </w:rPr>
        <w:t>した</w:t>
      </w:r>
      <w:r w:rsidRPr="006E2E56">
        <w:rPr>
          <w:rFonts w:ascii="ＭＳ 明朝" w:eastAsia="ＭＳ 明朝" w:hAnsi="ＭＳ 明朝"/>
        </w:rPr>
        <w:t>。</w:t>
      </w:r>
    </w:p>
    <w:p w14:paraId="201A08EE" w14:textId="77777777" w:rsidR="000737D6" w:rsidRPr="006E2E56" w:rsidRDefault="000737D6" w:rsidP="00947E71">
      <w:pPr>
        <w:ind w:firstLineChars="100" w:firstLine="210"/>
        <w:rPr>
          <w:rFonts w:ascii="ＭＳ 明朝" w:eastAsia="ＭＳ 明朝" w:hAnsi="ＭＳ 明朝"/>
        </w:rPr>
      </w:pPr>
    </w:p>
    <w:p w14:paraId="1294A410" w14:textId="35778D07" w:rsidR="000737D6" w:rsidRPr="006E2E56" w:rsidRDefault="00F96F7B" w:rsidP="00947E71">
      <w:pPr>
        <w:ind w:firstLineChars="100" w:firstLine="210"/>
        <w:rPr>
          <w:rFonts w:ascii="ＭＳ 明朝" w:eastAsia="ＭＳ 明朝" w:hAnsi="ＭＳ 明朝"/>
        </w:rPr>
      </w:pPr>
      <w:r w:rsidRPr="006E2E56">
        <w:rPr>
          <w:rFonts w:ascii="ＭＳ 明朝" w:eastAsia="ＭＳ 明朝" w:hAnsi="ＭＳ 明朝"/>
        </w:rPr>
        <w:t>異なる</w:t>
      </w:r>
      <w:r w:rsidR="00B018B2" w:rsidRPr="006E2E56">
        <w:rPr>
          <w:rFonts w:ascii="ＭＳ 明朝" w:eastAsia="ＭＳ 明朝" w:hAnsi="ＭＳ 明朝" w:hint="eastAsia"/>
        </w:rPr>
        <w:t>種類</w:t>
      </w:r>
      <w:r w:rsidRPr="006E2E56">
        <w:rPr>
          <w:rFonts w:ascii="ＭＳ 明朝" w:eastAsia="ＭＳ 明朝" w:hAnsi="ＭＳ 明朝"/>
        </w:rPr>
        <w:t>の</w:t>
      </w:r>
      <w:r w:rsidR="00B018B2" w:rsidRPr="006E2E56">
        <w:rPr>
          <w:rFonts w:ascii="ＭＳ 明朝" w:eastAsia="ＭＳ 明朝" w:hAnsi="ＭＳ 明朝" w:hint="eastAsia"/>
        </w:rPr>
        <w:t>機能</w:t>
      </w:r>
      <w:r w:rsidRPr="006E2E56">
        <w:rPr>
          <w:rFonts w:ascii="ＭＳ 明朝" w:eastAsia="ＭＳ 明朝" w:hAnsi="ＭＳ 明朝"/>
        </w:rPr>
        <w:t>障害</w:t>
      </w:r>
      <w:r w:rsidR="00B018B2" w:rsidRPr="006E2E56">
        <w:rPr>
          <w:rFonts w:ascii="ＭＳ 明朝" w:eastAsia="ＭＳ 明朝" w:hAnsi="ＭＳ 明朝" w:hint="eastAsia"/>
        </w:rPr>
        <w:t>のある</w:t>
      </w:r>
      <w:r w:rsidRPr="006E2E56">
        <w:rPr>
          <w:rFonts w:ascii="ＭＳ 明朝" w:eastAsia="ＭＳ 明朝" w:hAnsi="ＭＳ 明朝" w:hint="eastAsia"/>
        </w:rPr>
        <w:t>人を区別することへの、社会モデルに影響された</w:t>
      </w:r>
      <w:r w:rsidR="00B018B2" w:rsidRPr="006E2E56">
        <w:rPr>
          <w:rFonts w:ascii="ＭＳ 明朝" w:eastAsia="ＭＳ 明朝" w:hAnsi="ＭＳ 明朝" w:hint="eastAsia"/>
        </w:rPr>
        <w:t>同様の</w:t>
      </w:r>
      <w:r w:rsidRPr="006E2E56">
        <w:rPr>
          <w:rFonts w:ascii="ＭＳ 明朝" w:eastAsia="ＭＳ 明朝" w:hAnsi="ＭＳ 明朝" w:hint="eastAsia"/>
        </w:rPr>
        <w:t>抵抗は、条約の本文に「様々な形態の」</w:t>
      </w:r>
      <w:r w:rsidR="00B018B2" w:rsidRPr="006E2E56">
        <w:rPr>
          <w:rFonts w:ascii="ＭＳ 明朝" w:eastAsia="ＭＳ 明朝" w:hAnsi="ＭＳ 明朝" w:hint="eastAsia"/>
        </w:rPr>
        <w:t>機能</w:t>
      </w:r>
      <w:r w:rsidRPr="006E2E56">
        <w:rPr>
          <w:rFonts w:ascii="ＭＳ 明朝" w:eastAsia="ＭＳ 明朝" w:hAnsi="ＭＳ 明朝" w:hint="eastAsia"/>
        </w:rPr>
        <w:t>障害または障害という言葉を導入する案に反対する</w:t>
      </w:r>
      <w:r w:rsidR="00B018B2" w:rsidRPr="006E2E56">
        <w:rPr>
          <w:rFonts w:ascii="ＭＳ 明朝" w:eastAsia="ＭＳ 明朝" w:hAnsi="ＭＳ 明朝" w:hint="eastAsia"/>
        </w:rPr>
        <w:t>議論</w:t>
      </w:r>
      <w:r w:rsidRPr="006E2E56">
        <w:rPr>
          <w:rFonts w:ascii="ＭＳ 明朝" w:eastAsia="ＭＳ 明朝" w:hAnsi="ＭＳ 明朝" w:hint="eastAsia"/>
        </w:rPr>
        <w:t>のひとつ</w:t>
      </w:r>
      <w:r w:rsidR="00B018B2" w:rsidRPr="006E2E56">
        <w:rPr>
          <w:rFonts w:ascii="ＭＳ 明朝" w:eastAsia="ＭＳ 明朝" w:hAnsi="ＭＳ 明朝" w:hint="eastAsia"/>
        </w:rPr>
        <w:t>にも見られる。</w:t>
      </w:r>
      <w:r w:rsidRPr="006E2E56">
        <w:rPr>
          <w:rFonts w:ascii="ＭＳ 明朝" w:eastAsia="ＭＳ 明朝" w:hAnsi="ＭＳ 明朝" w:hint="eastAsia"/>
        </w:rPr>
        <w:t>タイの代表は、最終的に</w:t>
      </w:r>
      <w:r w:rsidRPr="006E2E56">
        <w:rPr>
          <w:rFonts w:ascii="ＭＳ 明朝" w:eastAsia="ＭＳ 明朝" w:hAnsi="ＭＳ 明朝"/>
        </w:rPr>
        <w:t>CRPDの第8条</w:t>
      </w:r>
      <w:r w:rsidR="004E45DF" w:rsidRPr="006E2E56">
        <w:rPr>
          <w:rStyle w:val="a9"/>
          <w:rFonts w:ascii="ＭＳ 明朝" w:eastAsia="ＭＳ 明朝" w:hAnsi="ＭＳ 明朝"/>
        </w:rPr>
        <w:endnoteReference w:id="74"/>
      </w:r>
      <w:r w:rsidR="004E45DF" w:rsidRPr="006E2E56">
        <w:rPr>
          <w:rFonts w:ascii="ＭＳ 明朝" w:eastAsia="ＭＳ 明朝" w:hAnsi="ＭＳ 明朝" w:hint="eastAsia"/>
        </w:rPr>
        <w:t>となった条文に</w:t>
      </w:r>
      <w:r w:rsidRPr="006E2E56">
        <w:rPr>
          <w:rFonts w:ascii="ＭＳ 明朝" w:eastAsia="ＭＳ 明朝" w:hAnsi="ＭＳ 明朝"/>
        </w:rPr>
        <w:t>この</w:t>
      </w:r>
      <w:r w:rsidR="004E45DF" w:rsidRPr="006E2E56">
        <w:rPr>
          <w:rFonts w:ascii="ＭＳ 明朝" w:eastAsia="ＭＳ 明朝" w:hAnsi="ＭＳ 明朝" w:hint="eastAsia"/>
        </w:rPr>
        <w:t>語句</w:t>
      </w:r>
      <w:r w:rsidRPr="006E2E56">
        <w:rPr>
          <w:rFonts w:ascii="ＭＳ 明朝" w:eastAsia="ＭＳ 明朝" w:hAnsi="ＭＳ 明朝"/>
        </w:rPr>
        <w:t>を導入する提案を支持できない理由を説明する際に、「障害の社会モデルの原則に</w:t>
      </w:r>
      <w:r w:rsidR="004E45DF" w:rsidRPr="006E2E56">
        <w:rPr>
          <w:rFonts w:ascii="ＭＳ 明朝" w:eastAsia="ＭＳ 明朝" w:hAnsi="ＭＳ 明朝" w:hint="eastAsia"/>
        </w:rPr>
        <w:t>賛成する</w:t>
      </w:r>
      <w:r w:rsidRPr="006E2E56">
        <w:rPr>
          <w:rFonts w:ascii="ＭＳ 明朝" w:eastAsia="ＭＳ 明朝" w:hAnsi="ＭＳ 明朝"/>
        </w:rPr>
        <w:t>」と述べており</w:t>
      </w:r>
      <w:r w:rsidR="004E45DF" w:rsidRPr="006E2E56">
        <w:rPr>
          <w:rStyle w:val="a9"/>
          <w:rFonts w:ascii="ＭＳ 明朝" w:eastAsia="ＭＳ 明朝" w:hAnsi="ＭＳ 明朝"/>
        </w:rPr>
        <w:endnoteReference w:id="75"/>
      </w:r>
      <w:r w:rsidRPr="006E2E56">
        <w:rPr>
          <w:rFonts w:ascii="ＭＳ 明朝" w:eastAsia="ＭＳ 明朝" w:hAnsi="ＭＳ 明朝"/>
        </w:rPr>
        <w:t>、メキシコの代表は、障害の「様々な形態」への言及は「医学モデルの視点を反映している」と述べ</w:t>
      </w:r>
      <w:r w:rsidR="004E45DF" w:rsidRPr="006E2E56">
        <w:rPr>
          <w:rFonts w:ascii="ＭＳ 明朝" w:eastAsia="ＭＳ 明朝" w:hAnsi="ＭＳ 明朝" w:hint="eastAsia"/>
        </w:rPr>
        <w:t>た</w:t>
      </w:r>
      <w:r w:rsidR="004E45DF" w:rsidRPr="006E2E56">
        <w:rPr>
          <w:rStyle w:val="a9"/>
          <w:rFonts w:ascii="ＭＳ 明朝" w:eastAsia="ＭＳ 明朝" w:hAnsi="ＭＳ 明朝"/>
        </w:rPr>
        <w:endnoteReference w:id="76"/>
      </w:r>
      <w:r w:rsidRPr="006E2E56">
        <w:rPr>
          <w:rFonts w:ascii="ＭＳ 明朝" w:eastAsia="ＭＳ 明朝" w:hAnsi="ＭＳ 明朝"/>
        </w:rPr>
        <w:t>。</w:t>
      </w:r>
    </w:p>
    <w:p w14:paraId="5ECD6DA3" w14:textId="77777777" w:rsidR="000737D6" w:rsidRPr="006E2E56" w:rsidRDefault="000737D6" w:rsidP="00947E71">
      <w:pPr>
        <w:ind w:firstLineChars="100" w:firstLine="210"/>
        <w:rPr>
          <w:rFonts w:ascii="ＭＳ 明朝" w:eastAsia="ＭＳ 明朝" w:hAnsi="ＭＳ 明朝"/>
        </w:rPr>
      </w:pPr>
    </w:p>
    <w:p w14:paraId="1CA1DE05" w14:textId="24B8DC93" w:rsidR="00F96F7B" w:rsidRPr="006E2E56" w:rsidRDefault="00F96F7B" w:rsidP="00947E71">
      <w:pPr>
        <w:ind w:firstLineChars="100" w:firstLine="210"/>
        <w:rPr>
          <w:rFonts w:ascii="ＭＳ 明朝" w:eastAsia="ＭＳ 明朝" w:hAnsi="ＭＳ 明朝"/>
        </w:rPr>
      </w:pPr>
      <w:r w:rsidRPr="006E2E56">
        <w:rPr>
          <w:rFonts w:ascii="ＭＳ 明朝" w:eastAsia="ＭＳ 明朝" w:hAnsi="ＭＳ 明朝"/>
        </w:rPr>
        <w:t>CRPDの最終版では、</w:t>
      </w:r>
      <w:r w:rsidR="004E45DF" w:rsidRPr="006E2E56">
        <w:rPr>
          <w:rFonts w:ascii="ＭＳ 明朝" w:eastAsia="ＭＳ 明朝" w:hAnsi="ＭＳ 明朝" w:hint="eastAsia"/>
        </w:rPr>
        <w:t>機能</w:t>
      </w:r>
      <w:r w:rsidRPr="006E2E56">
        <w:rPr>
          <w:rFonts w:ascii="ＭＳ 明朝" w:eastAsia="ＭＳ 明朝" w:hAnsi="ＭＳ 明朝"/>
        </w:rPr>
        <w:t>障害の重さには言及してい</w:t>
      </w:r>
      <w:r w:rsidR="00947E71" w:rsidRPr="006E2E56">
        <w:rPr>
          <w:rFonts w:ascii="ＭＳ 明朝" w:eastAsia="ＭＳ 明朝" w:hAnsi="ＭＳ 明朝"/>
        </w:rPr>
        <w:t>ない</w:t>
      </w:r>
      <w:r w:rsidRPr="006E2E56">
        <w:rPr>
          <w:rFonts w:ascii="ＭＳ 明朝" w:eastAsia="ＭＳ 明朝" w:hAnsi="ＭＳ 明朝"/>
        </w:rPr>
        <w:t>が、「より</w:t>
      </w:r>
      <w:r w:rsidRPr="006E2E56">
        <w:rPr>
          <w:rFonts w:ascii="ＭＳ 明朝" w:eastAsia="ＭＳ 明朝" w:hAnsi="ＭＳ 明朝" w:hint="eastAsia"/>
        </w:rPr>
        <w:t>集中的な支援を必要とする</w:t>
      </w:r>
      <w:r w:rsidR="004E45DF" w:rsidRPr="006E2E56">
        <w:rPr>
          <w:rFonts w:ascii="ＭＳ 明朝" w:eastAsia="ＭＳ 明朝" w:hAnsi="ＭＳ 明朝" w:hint="eastAsia"/>
        </w:rPr>
        <w:t>人</w:t>
      </w:r>
      <w:r w:rsidRPr="006E2E56">
        <w:rPr>
          <w:rFonts w:ascii="ＭＳ 明朝" w:eastAsia="ＭＳ 明朝" w:hAnsi="ＭＳ 明朝" w:hint="eastAsia"/>
        </w:rPr>
        <w:t>を含むすべての障害</w:t>
      </w:r>
      <w:r w:rsidR="004E45DF" w:rsidRPr="006E2E56">
        <w:rPr>
          <w:rFonts w:ascii="ＭＳ 明朝" w:eastAsia="ＭＳ 明朝" w:hAnsi="ＭＳ 明朝" w:hint="eastAsia"/>
        </w:rPr>
        <w:t>のある人</w:t>
      </w:r>
      <w:r w:rsidRPr="006E2E56">
        <w:rPr>
          <w:rFonts w:ascii="ＭＳ 明朝" w:eastAsia="ＭＳ 明朝" w:hAnsi="ＭＳ 明朝" w:hint="eastAsia"/>
        </w:rPr>
        <w:t>の人権を促進し保護する必要性」</w:t>
      </w:r>
      <w:r w:rsidR="00FB2A53" w:rsidRPr="006E2E56">
        <w:rPr>
          <w:rStyle w:val="a9"/>
          <w:rFonts w:ascii="ＭＳ 明朝" w:eastAsia="ＭＳ 明朝" w:hAnsi="ＭＳ 明朝"/>
        </w:rPr>
        <w:endnoteReference w:id="77"/>
      </w:r>
      <w:r w:rsidRPr="006E2E56">
        <w:rPr>
          <w:rFonts w:ascii="ＭＳ 明朝" w:eastAsia="ＭＳ 明朝" w:hAnsi="ＭＳ 明朝"/>
        </w:rPr>
        <w:t>を強調して</w:t>
      </w:r>
      <w:r w:rsidR="00DA3753" w:rsidRPr="006E2E56">
        <w:rPr>
          <w:rFonts w:ascii="ＭＳ 明朝" w:eastAsia="ＭＳ 明朝" w:hAnsi="ＭＳ 明朝"/>
        </w:rPr>
        <w:t>いる</w:t>
      </w:r>
      <w:r w:rsidRPr="006E2E56">
        <w:rPr>
          <w:rFonts w:ascii="ＭＳ 明朝" w:eastAsia="ＭＳ 明朝" w:hAnsi="ＭＳ 明朝"/>
        </w:rPr>
        <w:t>。</w:t>
      </w:r>
      <w:r w:rsidR="00FB2A53" w:rsidRPr="006E2E56">
        <w:rPr>
          <w:rFonts w:ascii="ＭＳ 明朝" w:eastAsia="ＭＳ 明朝" w:hAnsi="ＭＳ 明朝"/>
        </w:rPr>
        <w:t>求められる支援の性質や強さは、さまざまな要因によって異な</w:t>
      </w:r>
      <w:r w:rsidR="00FB2A53" w:rsidRPr="006E2E56">
        <w:rPr>
          <w:rFonts w:ascii="ＭＳ 明朝" w:eastAsia="ＭＳ 明朝" w:hAnsi="ＭＳ 明朝" w:hint="eastAsia"/>
        </w:rPr>
        <w:t>る</w:t>
      </w:r>
      <w:r w:rsidR="00FB2A53" w:rsidRPr="006E2E56">
        <w:rPr>
          <w:rFonts w:ascii="ＭＳ 明朝" w:eastAsia="ＭＳ 明朝" w:hAnsi="ＭＳ 明朝"/>
        </w:rPr>
        <w:t>。CRPDでは、一般的に</w:t>
      </w:r>
      <w:r w:rsidR="00FB2A53" w:rsidRPr="006E2E56">
        <w:rPr>
          <w:rFonts w:ascii="ＭＳ 明朝" w:eastAsia="ＭＳ 明朝" w:hAnsi="ＭＳ 明朝" w:hint="eastAsia"/>
        </w:rPr>
        <w:t>機能</w:t>
      </w:r>
      <w:r w:rsidR="00FB2A53" w:rsidRPr="006E2E56">
        <w:rPr>
          <w:rFonts w:ascii="ＭＳ 明朝" w:eastAsia="ＭＳ 明朝" w:hAnsi="ＭＳ 明朝"/>
        </w:rPr>
        <w:t>障害の種類には言及してい</w:t>
      </w:r>
      <w:r w:rsidR="00FB2A53" w:rsidRPr="006E2E56">
        <w:rPr>
          <w:rFonts w:ascii="ＭＳ 明朝" w:eastAsia="ＭＳ 明朝" w:hAnsi="ＭＳ 明朝" w:hint="eastAsia"/>
        </w:rPr>
        <w:t>ない</w:t>
      </w:r>
      <w:r w:rsidR="00FB2A53" w:rsidRPr="006E2E56">
        <w:rPr>
          <w:rFonts w:ascii="ＭＳ 明朝" w:eastAsia="ＭＳ 明朝" w:hAnsi="ＭＳ 明朝"/>
        </w:rPr>
        <w:t>が、2つの例外があり、いずれも異なる種類</w:t>
      </w:r>
      <w:r w:rsidR="00FB2A53" w:rsidRPr="006E2E56">
        <w:rPr>
          <w:rFonts w:ascii="ＭＳ 明朝" w:eastAsia="ＭＳ 明朝" w:hAnsi="ＭＳ 明朝" w:hint="eastAsia"/>
        </w:rPr>
        <w:t>の機能</w:t>
      </w:r>
      <w:r w:rsidR="00FB2A53" w:rsidRPr="006E2E56">
        <w:rPr>
          <w:rFonts w:ascii="ＭＳ 明朝" w:eastAsia="ＭＳ 明朝" w:hAnsi="ＭＳ 明朝"/>
        </w:rPr>
        <w:t>障害の</w:t>
      </w:r>
      <w:r w:rsidR="00FB2A53" w:rsidRPr="006E2E56">
        <w:rPr>
          <w:rFonts w:ascii="ＭＳ 明朝" w:eastAsia="ＭＳ 明朝" w:hAnsi="ＭＳ 明朝" w:hint="eastAsia"/>
        </w:rPr>
        <w:t>ある人</w:t>
      </w:r>
      <w:r w:rsidR="00FB2A53" w:rsidRPr="006E2E56">
        <w:rPr>
          <w:rFonts w:ascii="ＭＳ 明朝" w:eastAsia="ＭＳ 明朝" w:hAnsi="ＭＳ 明朝"/>
        </w:rPr>
        <w:t>の連帯感を損なわない理由に基づい</w:t>
      </w:r>
      <w:r w:rsidR="00F318B7" w:rsidRPr="006E2E56">
        <w:rPr>
          <w:rFonts w:ascii="ＭＳ 明朝" w:eastAsia="ＭＳ 明朝" w:hAnsi="ＭＳ 明朝" w:hint="eastAsia"/>
        </w:rPr>
        <w:t>たものである</w:t>
      </w:r>
      <w:r w:rsidR="00FB2A53" w:rsidRPr="006E2E56">
        <w:rPr>
          <w:rFonts w:ascii="ＭＳ 明朝" w:eastAsia="ＭＳ 明朝" w:hAnsi="ＭＳ 明朝"/>
        </w:rPr>
        <w:t>。</w:t>
      </w:r>
    </w:p>
    <w:p w14:paraId="4E8649AF" w14:textId="10C5B09E" w:rsidR="00F96F7B" w:rsidRPr="006E2E56" w:rsidRDefault="00F96F7B" w:rsidP="00F96F7B">
      <w:pPr>
        <w:rPr>
          <w:rFonts w:ascii="ＭＳ 明朝" w:eastAsia="ＭＳ 明朝" w:hAnsi="ＭＳ 明朝"/>
        </w:rPr>
      </w:pPr>
    </w:p>
    <w:p w14:paraId="1CE252E4" w14:textId="77777777" w:rsidR="0018045B" w:rsidRPr="006E2E56" w:rsidRDefault="00FB2A53" w:rsidP="007D5E7A">
      <w:pPr>
        <w:ind w:firstLineChars="100" w:firstLine="210"/>
        <w:rPr>
          <w:rFonts w:ascii="ＭＳ 明朝" w:eastAsia="ＭＳ 明朝" w:hAnsi="ＭＳ 明朝"/>
        </w:rPr>
      </w:pPr>
      <w:r w:rsidRPr="006E2E56">
        <w:rPr>
          <w:rFonts w:ascii="ＭＳ 明朝" w:eastAsia="ＭＳ 明朝" w:hAnsi="ＭＳ 明朝" w:hint="eastAsia"/>
        </w:rPr>
        <w:t>機能</w:t>
      </w:r>
      <w:r w:rsidR="00F96F7B" w:rsidRPr="006E2E56">
        <w:rPr>
          <w:rFonts w:ascii="ＭＳ 明朝" w:eastAsia="ＭＳ 明朝" w:hAnsi="ＭＳ 明朝"/>
        </w:rPr>
        <w:t>障害の</w:t>
      </w:r>
      <w:r w:rsidRPr="006E2E56">
        <w:rPr>
          <w:rFonts w:ascii="ＭＳ 明朝" w:eastAsia="ＭＳ 明朝" w:hAnsi="ＭＳ 明朝" w:hint="eastAsia"/>
        </w:rPr>
        <w:t>異なる</w:t>
      </w:r>
      <w:r w:rsidR="00F96F7B" w:rsidRPr="006E2E56">
        <w:rPr>
          <w:rFonts w:ascii="ＭＳ 明朝" w:eastAsia="ＭＳ 明朝" w:hAnsi="ＭＳ 明朝"/>
        </w:rPr>
        <w:t>種類に言及している最初の例外は、CRPD第1条である。先に説明したように、CRPD第1条は「障害</w:t>
      </w:r>
      <w:r w:rsidRPr="006E2E56">
        <w:rPr>
          <w:rFonts w:ascii="ＭＳ 明朝" w:eastAsia="ＭＳ 明朝" w:hAnsi="ＭＳ 明朝" w:hint="eastAsia"/>
        </w:rPr>
        <w:t>のある人</w:t>
      </w:r>
      <w:r w:rsidR="00F96F7B" w:rsidRPr="006E2E56">
        <w:rPr>
          <w:rFonts w:ascii="ＭＳ 明朝" w:eastAsia="ＭＳ 明朝" w:hAnsi="ＭＳ 明朝"/>
        </w:rPr>
        <w:t>」の意味についての指針を示しており、</w:t>
      </w:r>
      <w:r w:rsidRPr="006E2E56">
        <w:rPr>
          <w:rFonts w:ascii="ＭＳ 明朝" w:eastAsia="ＭＳ 明朝" w:hAnsi="ＭＳ 明朝" w:hint="eastAsia"/>
        </w:rPr>
        <w:t>機能</w:t>
      </w:r>
      <w:r w:rsidR="00F96F7B" w:rsidRPr="006E2E56">
        <w:rPr>
          <w:rFonts w:ascii="ＭＳ 明朝" w:eastAsia="ＭＳ 明朝" w:hAnsi="ＭＳ 明朝"/>
        </w:rPr>
        <w:t>障害の範囲</w:t>
      </w:r>
      <w:r w:rsidR="0018045B" w:rsidRPr="006E2E56">
        <w:rPr>
          <w:rFonts w:ascii="ＭＳ 明朝" w:eastAsia="ＭＳ 明朝" w:hAnsi="ＭＳ 明朝" w:hint="eastAsia"/>
        </w:rPr>
        <w:t>のイメージを示す</w:t>
      </w:r>
      <w:r w:rsidR="00F96F7B" w:rsidRPr="006E2E56">
        <w:rPr>
          <w:rFonts w:ascii="ＭＳ 明朝" w:eastAsia="ＭＳ 明朝" w:hAnsi="ＭＳ 明朝"/>
        </w:rPr>
        <w:t>ために、</w:t>
      </w:r>
      <w:r w:rsidRPr="006E2E56">
        <w:rPr>
          <w:rFonts w:ascii="ＭＳ 明朝" w:eastAsia="ＭＳ 明朝" w:hAnsi="ＭＳ 明朝" w:hint="eastAsia"/>
        </w:rPr>
        <w:t>機能</w:t>
      </w:r>
      <w:r w:rsidR="00F96F7B" w:rsidRPr="006E2E56">
        <w:rPr>
          <w:rFonts w:ascii="ＭＳ 明朝" w:eastAsia="ＭＳ 明朝" w:hAnsi="ＭＳ 明朝"/>
        </w:rPr>
        <w:t>障害の種類を非網羅的に示している。このようなアプローチは、CRPDが</w:t>
      </w:r>
      <w:r w:rsidR="0018045B" w:rsidRPr="006E2E56">
        <w:rPr>
          <w:rFonts w:ascii="ＭＳ 明朝" w:eastAsia="ＭＳ 明朝" w:hAnsi="ＭＳ 明朝" w:hint="eastAsia"/>
        </w:rPr>
        <w:t>対象とする人口</w:t>
      </w:r>
      <w:r w:rsidR="00F96F7B" w:rsidRPr="006E2E56">
        <w:rPr>
          <w:rFonts w:ascii="ＭＳ 明朝" w:eastAsia="ＭＳ 明朝" w:hAnsi="ＭＳ 明朝"/>
        </w:rPr>
        <w:t>の</w:t>
      </w:r>
      <w:r w:rsidR="0018045B" w:rsidRPr="006E2E56">
        <w:rPr>
          <w:rFonts w:ascii="ＭＳ 明朝" w:eastAsia="ＭＳ 明朝" w:hAnsi="ＭＳ 明朝" w:hint="eastAsia"/>
        </w:rPr>
        <w:t>範囲</w:t>
      </w:r>
      <w:r w:rsidR="00F96F7B" w:rsidRPr="006E2E56">
        <w:rPr>
          <w:rFonts w:ascii="ＭＳ 明朝" w:eastAsia="ＭＳ 明朝" w:hAnsi="ＭＳ 明朝"/>
        </w:rPr>
        <w:t>に</w:t>
      </w:r>
      <w:r w:rsidR="0018045B" w:rsidRPr="006E2E56">
        <w:rPr>
          <w:rFonts w:ascii="ＭＳ 明朝" w:eastAsia="ＭＳ 明朝" w:hAnsi="ＭＳ 明朝" w:hint="eastAsia"/>
        </w:rPr>
        <w:t>つい</w:t>
      </w:r>
      <w:r w:rsidR="00F96F7B" w:rsidRPr="006E2E56">
        <w:rPr>
          <w:rFonts w:ascii="ＭＳ 明朝" w:eastAsia="ＭＳ 明朝" w:hAnsi="ＭＳ 明朝"/>
        </w:rPr>
        <w:t>て各国が制限的なアプローチを展開するのではないかという懸念に照らして、間違いなく有用であった。</w:t>
      </w:r>
    </w:p>
    <w:p w14:paraId="64915003" w14:textId="77777777" w:rsidR="0018045B" w:rsidRPr="006E2E56" w:rsidRDefault="0018045B" w:rsidP="007D5E7A">
      <w:pPr>
        <w:ind w:firstLineChars="100" w:firstLine="210"/>
        <w:rPr>
          <w:rFonts w:ascii="ＭＳ 明朝" w:eastAsia="ＭＳ 明朝" w:hAnsi="ＭＳ 明朝"/>
        </w:rPr>
      </w:pPr>
    </w:p>
    <w:p w14:paraId="30301B1D" w14:textId="26F68368"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2つ目の例外</w:t>
      </w:r>
      <w:r w:rsidRPr="006E2E56">
        <w:rPr>
          <w:rFonts w:ascii="ＭＳ 明朝" w:eastAsia="ＭＳ 明朝" w:hAnsi="ＭＳ 明朝" w:hint="eastAsia"/>
        </w:rPr>
        <w:t>は第</w:t>
      </w:r>
      <w:r w:rsidRPr="006E2E56">
        <w:rPr>
          <w:rFonts w:ascii="ＭＳ 明朝" w:eastAsia="ＭＳ 明朝" w:hAnsi="ＭＳ 明朝"/>
        </w:rPr>
        <w:t>24条3項（c）で、国は「</w:t>
      </w:r>
      <w:r w:rsidR="00DE4C93" w:rsidRPr="006E2E56">
        <w:rPr>
          <w:rFonts w:ascii="ＭＳ 明朝" w:eastAsia="ＭＳ 明朝" w:hAnsi="ＭＳ 明朝"/>
        </w:rPr>
        <w:t>盲人、ろう者又は盲ろう者（特に盲人、ろう</w:t>
      </w:r>
      <w:r w:rsidR="00DE4C93" w:rsidRPr="006E2E56">
        <w:rPr>
          <w:rFonts w:ascii="ＭＳ 明朝" w:eastAsia="ＭＳ 明朝" w:hAnsi="ＭＳ 明朝"/>
        </w:rPr>
        <w:lastRenderedPageBreak/>
        <w:t>者又は盲ろう者である児童）の教育が、その個人にとって最も適当な言語並びに意思疎通の形態及び手段で、かつ、学問的及び社会的な発達を最大にする環境において行われることを確保すること。</w:t>
      </w:r>
      <w:r w:rsidR="00DE4C93" w:rsidRPr="006E2E56">
        <w:rPr>
          <w:rFonts w:ascii="ＭＳ 明朝" w:eastAsia="ＭＳ 明朝" w:hAnsi="ＭＳ 明朝" w:hint="eastAsia"/>
        </w:rPr>
        <w:t>」</w:t>
      </w:r>
      <w:r w:rsidRPr="006E2E56">
        <w:rPr>
          <w:rFonts w:ascii="ＭＳ 明朝" w:eastAsia="ＭＳ 明朝" w:hAnsi="ＭＳ 明朝"/>
        </w:rPr>
        <w:t>を保証する</w:t>
      </w:r>
      <w:r w:rsidR="00DE4C93" w:rsidRPr="006E2E56">
        <w:rPr>
          <w:rFonts w:ascii="ＭＳ 明朝" w:eastAsia="ＭＳ 明朝" w:hAnsi="ＭＳ 明朝" w:hint="eastAsia"/>
        </w:rPr>
        <w:t>と</w:t>
      </w:r>
      <w:r w:rsidRPr="006E2E56">
        <w:rPr>
          <w:rFonts w:ascii="ＭＳ 明朝" w:eastAsia="ＭＳ 明朝" w:hAnsi="ＭＳ 明朝"/>
        </w:rPr>
        <w:t>している。これは、特定の</w:t>
      </w:r>
      <w:r w:rsidR="00DE4C93" w:rsidRPr="006E2E56">
        <w:rPr>
          <w:rFonts w:ascii="ＭＳ 明朝" w:eastAsia="ＭＳ 明朝" w:hAnsi="ＭＳ 明朝" w:hint="eastAsia"/>
        </w:rPr>
        <w:t>種類</w:t>
      </w:r>
      <w:r w:rsidRPr="006E2E56">
        <w:rPr>
          <w:rFonts w:ascii="ＭＳ 明朝" w:eastAsia="ＭＳ 明朝" w:hAnsi="ＭＳ 明朝"/>
        </w:rPr>
        <w:t>の</w:t>
      </w:r>
      <w:r w:rsidR="00DE4C93" w:rsidRPr="006E2E56">
        <w:rPr>
          <w:rFonts w:ascii="ＭＳ 明朝" w:eastAsia="ＭＳ 明朝" w:hAnsi="ＭＳ 明朝" w:hint="eastAsia"/>
        </w:rPr>
        <w:t>機能</w:t>
      </w:r>
      <w:r w:rsidRPr="006E2E56">
        <w:rPr>
          <w:rFonts w:ascii="ＭＳ 明朝" w:eastAsia="ＭＳ 明朝" w:hAnsi="ＭＳ 明朝"/>
        </w:rPr>
        <w:t>障害について言及して</w:t>
      </w:r>
      <w:r w:rsidR="00DA3753" w:rsidRPr="006E2E56">
        <w:rPr>
          <w:rFonts w:ascii="ＭＳ 明朝" w:eastAsia="ＭＳ 明朝" w:hAnsi="ＭＳ 明朝"/>
        </w:rPr>
        <w:t>いる</w:t>
      </w:r>
      <w:r w:rsidRPr="006E2E56">
        <w:rPr>
          <w:rFonts w:ascii="ＭＳ 明朝" w:eastAsia="ＭＳ 明朝" w:hAnsi="ＭＳ 明朝"/>
        </w:rPr>
        <w:t>が、そのような障害</w:t>
      </w:r>
      <w:r w:rsidR="00DE4C93" w:rsidRPr="006E2E56">
        <w:rPr>
          <w:rFonts w:ascii="ＭＳ 明朝" w:eastAsia="ＭＳ 明朝" w:hAnsi="ＭＳ 明朝" w:hint="eastAsia"/>
        </w:rPr>
        <w:t>のある</w:t>
      </w:r>
      <w:r w:rsidRPr="006E2E56">
        <w:rPr>
          <w:rFonts w:ascii="ＭＳ 明朝" w:eastAsia="ＭＳ 明朝" w:hAnsi="ＭＳ 明朝"/>
        </w:rPr>
        <w:t>子どもを他の障害者と区別したり、</w:t>
      </w:r>
      <w:r w:rsidR="00DE4C93" w:rsidRPr="006E2E56">
        <w:rPr>
          <w:rFonts w:ascii="ＭＳ 明朝" w:eastAsia="ＭＳ 明朝" w:hAnsi="ＭＳ 明朝" w:hint="eastAsia"/>
        </w:rPr>
        <w:t>分離する</w:t>
      </w:r>
      <w:r w:rsidRPr="006E2E56">
        <w:rPr>
          <w:rFonts w:ascii="ＭＳ 明朝" w:eastAsia="ＭＳ 明朝" w:hAnsi="ＭＳ 明朝"/>
        </w:rPr>
        <w:t>ものでは</w:t>
      </w:r>
      <w:r w:rsidR="00947E71" w:rsidRPr="006E2E56">
        <w:rPr>
          <w:rFonts w:ascii="ＭＳ 明朝" w:eastAsia="ＭＳ 明朝" w:hAnsi="ＭＳ 明朝" w:hint="eastAsia"/>
        </w:rPr>
        <w:t>ない</w:t>
      </w:r>
      <w:r w:rsidRPr="006E2E56">
        <w:rPr>
          <w:rFonts w:ascii="ＭＳ 明朝" w:eastAsia="ＭＳ 明朝" w:hAnsi="ＭＳ 明朝"/>
        </w:rPr>
        <w:t>。むしろ、教育制度の設計において、特定の</w:t>
      </w:r>
      <w:r w:rsidR="00DE4C93" w:rsidRPr="006E2E56">
        <w:rPr>
          <w:rFonts w:ascii="ＭＳ 明朝" w:eastAsia="ＭＳ 明朝" w:hAnsi="ＭＳ 明朝" w:hint="eastAsia"/>
        </w:rPr>
        <w:t>機能</w:t>
      </w:r>
      <w:r w:rsidRPr="006E2E56">
        <w:rPr>
          <w:rFonts w:ascii="ＭＳ 明朝" w:eastAsia="ＭＳ 明朝" w:hAnsi="ＭＳ 明朝"/>
        </w:rPr>
        <w:t>障害</w:t>
      </w:r>
      <w:r w:rsidR="00DE4C93" w:rsidRPr="006E2E56">
        <w:rPr>
          <w:rFonts w:ascii="ＭＳ 明朝" w:eastAsia="ＭＳ 明朝" w:hAnsi="ＭＳ 明朝" w:hint="eastAsia"/>
        </w:rPr>
        <w:t>のある</w:t>
      </w:r>
      <w:r w:rsidRPr="006E2E56">
        <w:rPr>
          <w:rFonts w:ascii="ＭＳ 明朝" w:eastAsia="ＭＳ 明朝" w:hAnsi="ＭＳ 明朝"/>
        </w:rPr>
        <w:t>子どもの状況を考慮する必要があることに</w:t>
      </w:r>
      <w:r w:rsidR="008E42CC" w:rsidRPr="006E2E56">
        <w:rPr>
          <w:rFonts w:ascii="ＭＳ 明朝" w:eastAsia="ＭＳ 明朝" w:hAnsi="ＭＳ 明朝" w:hint="eastAsia"/>
        </w:rPr>
        <w:t>単に</w:t>
      </w:r>
      <w:r w:rsidRPr="006E2E56">
        <w:rPr>
          <w:rFonts w:ascii="ＭＳ 明朝" w:eastAsia="ＭＳ 明朝" w:hAnsi="ＭＳ 明朝"/>
        </w:rPr>
        <w:t>注意を喚起する</w:t>
      </w:r>
      <w:r w:rsidR="008E42CC" w:rsidRPr="006E2E56">
        <w:rPr>
          <w:rFonts w:ascii="ＭＳ 明朝" w:eastAsia="ＭＳ 明朝" w:hAnsi="ＭＳ 明朝" w:hint="eastAsia"/>
        </w:rPr>
        <w:t>もので</w:t>
      </w:r>
      <w:r w:rsidRPr="006E2E56">
        <w:rPr>
          <w:rFonts w:ascii="ＭＳ 明朝" w:eastAsia="ＭＳ 明朝" w:hAnsi="ＭＳ 明朝"/>
        </w:rPr>
        <w:t>、そうすることで、これらの</w:t>
      </w:r>
      <w:r w:rsidR="008E42CC" w:rsidRPr="006E2E56">
        <w:rPr>
          <w:rFonts w:ascii="ＭＳ 明朝" w:eastAsia="ＭＳ 明朝" w:hAnsi="ＭＳ 明朝" w:hint="eastAsia"/>
        </w:rPr>
        <w:t>種類</w:t>
      </w:r>
      <w:r w:rsidRPr="006E2E56">
        <w:rPr>
          <w:rFonts w:ascii="ＭＳ 明朝" w:eastAsia="ＭＳ 明朝" w:hAnsi="ＭＳ 明朝"/>
        </w:rPr>
        <w:t>の</w:t>
      </w:r>
      <w:r w:rsidR="008E42CC" w:rsidRPr="006E2E56">
        <w:rPr>
          <w:rFonts w:ascii="ＭＳ 明朝" w:eastAsia="ＭＳ 明朝" w:hAnsi="ＭＳ 明朝" w:hint="eastAsia"/>
        </w:rPr>
        <w:t>機能</w:t>
      </w:r>
      <w:r w:rsidRPr="006E2E56">
        <w:rPr>
          <w:rFonts w:ascii="ＭＳ 明朝" w:eastAsia="ＭＳ 明朝" w:hAnsi="ＭＳ 明朝"/>
        </w:rPr>
        <w:t>障害</w:t>
      </w:r>
      <w:r w:rsidR="008E42CC" w:rsidRPr="006E2E56">
        <w:rPr>
          <w:rFonts w:ascii="ＭＳ 明朝" w:eastAsia="ＭＳ 明朝" w:hAnsi="ＭＳ 明朝" w:hint="eastAsia"/>
        </w:rPr>
        <w:t>のある</w:t>
      </w:r>
      <w:r w:rsidRPr="006E2E56">
        <w:rPr>
          <w:rFonts w:ascii="ＭＳ 明朝" w:eastAsia="ＭＳ 明朝" w:hAnsi="ＭＳ 明朝"/>
        </w:rPr>
        <w:t>人の代表組織がAHCで提起</w:t>
      </w:r>
      <w:r w:rsidRPr="006E2E56">
        <w:rPr>
          <w:rFonts w:ascii="ＭＳ 明朝" w:eastAsia="ＭＳ 明朝" w:hAnsi="ＭＳ 明朝" w:hint="eastAsia"/>
        </w:rPr>
        <w:t>した特定の懸念に対応している</w:t>
      </w:r>
      <w:r w:rsidR="008E42CC" w:rsidRPr="006E2E56">
        <w:rPr>
          <w:rStyle w:val="a9"/>
          <w:rFonts w:ascii="ＭＳ 明朝" w:eastAsia="ＭＳ 明朝" w:hAnsi="ＭＳ 明朝"/>
        </w:rPr>
        <w:endnoteReference w:id="78"/>
      </w:r>
      <w:r w:rsidRPr="006E2E56">
        <w:rPr>
          <w:rFonts w:ascii="ＭＳ 明朝" w:eastAsia="ＭＳ 明朝" w:hAnsi="ＭＳ 明朝"/>
        </w:rPr>
        <w:t>。</w:t>
      </w:r>
    </w:p>
    <w:p w14:paraId="408CFCE1" w14:textId="77777777" w:rsidR="00F96F7B" w:rsidRPr="006E2E56" w:rsidRDefault="00F96F7B" w:rsidP="00F96F7B">
      <w:pPr>
        <w:rPr>
          <w:rFonts w:ascii="ＭＳ 明朝" w:eastAsia="ＭＳ 明朝" w:hAnsi="ＭＳ 明朝"/>
        </w:rPr>
      </w:pPr>
    </w:p>
    <w:p w14:paraId="7BCE194E"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2.2.2. 人権モデルの役割</w:t>
      </w:r>
    </w:p>
    <w:p w14:paraId="5234C66A" w14:textId="77777777" w:rsidR="008E42CC"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AHCのオンライン記録を検索したところ、「人権モデル」という言葉は出てこなかった。これは、AHCの議論の中で社会モデルについて頻繁に言及されているのとは対照的</w:t>
      </w:r>
      <w:r w:rsidR="00947E71" w:rsidRPr="006E2E56">
        <w:rPr>
          <w:rFonts w:ascii="ＭＳ 明朝" w:eastAsia="ＭＳ 明朝" w:hAnsi="ＭＳ 明朝"/>
        </w:rPr>
        <w:t>である</w:t>
      </w:r>
      <w:r w:rsidRPr="006E2E56">
        <w:rPr>
          <w:rFonts w:ascii="ＭＳ 明朝" w:eastAsia="ＭＳ 明朝" w:hAnsi="ＭＳ 明朝"/>
        </w:rPr>
        <w:t>。</w:t>
      </w:r>
    </w:p>
    <w:p w14:paraId="76742E74" w14:textId="77777777" w:rsidR="008E42CC" w:rsidRPr="006E2E56" w:rsidRDefault="008E42CC" w:rsidP="007D5E7A">
      <w:pPr>
        <w:ind w:firstLineChars="100" w:firstLine="210"/>
        <w:rPr>
          <w:rFonts w:ascii="ＭＳ 明朝" w:eastAsia="ＭＳ 明朝" w:hAnsi="ＭＳ 明朝"/>
        </w:rPr>
      </w:pPr>
    </w:p>
    <w:p w14:paraId="2CADAFD0" w14:textId="49DAE63D"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CRPDの</w:t>
      </w:r>
      <w:r w:rsidR="008E42CC" w:rsidRPr="006E2E56">
        <w:rPr>
          <w:rFonts w:ascii="ＭＳ 明朝" w:eastAsia="ＭＳ 明朝" w:hAnsi="ＭＳ 明朝" w:hint="eastAsia"/>
        </w:rPr>
        <w:t>本文</w:t>
      </w:r>
      <w:r w:rsidRPr="006E2E56">
        <w:rPr>
          <w:rFonts w:ascii="ＭＳ 明朝" w:eastAsia="ＭＳ 明朝" w:hAnsi="ＭＳ 明朝"/>
        </w:rPr>
        <w:t>には、障害の人権モデルについての明確な言及はない。しかし、人権モデル</w:t>
      </w:r>
      <w:r w:rsidR="008E42CC" w:rsidRPr="006E2E56">
        <w:rPr>
          <w:rFonts w:ascii="ＭＳ 明朝" w:eastAsia="ＭＳ 明朝" w:hAnsi="ＭＳ 明朝" w:hint="eastAsia"/>
        </w:rPr>
        <w:t>支持者</w:t>
      </w:r>
      <w:r w:rsidRPr="006E2E56">
        <w:rPr>
          <w:rFonts w:ascii="ＭＳ 明朝" w:eastAsia="ＭＳ 明朝" w:hAnsi="ＭＳ 明朝"/>
        </w:rPr>
        <w:t>は、CRPDの内容と人権モデルの間に密接な関係を描いて</w:t>
      </w:r>
      <w:r w:rsidR="00DA3753" w:rsidRPr="006E2E56">
        <w:rPr>
          <w:rFonts w:ascii="ＭＳ 明朝" w:eastAsia="ＭＳ 明朝" w:hAnsi="ＭＳ 明朝"/>
        </w:rPr>
        <w:t>いる</w:t>
      </w:r>
      <w:r w:rsidRPr="006E2E56">
        <w:rPr>
          <w:rFonts w:ascii="ＭＳ 明朝" w:eastAsia="ＭＳ 明朝" w:hAnsi="ＭＳ 明朝"/>
        </w:rPr>
        <w:t>。</w:t>
      </w:r>
      <w:r w:rsidR="00947E71" w:rsidRPr="006E2E56">
        <w:rPr>
          <w:rFonts w:ascii="ＭＳ 明朝" w:eastAsia="ＭＳ 明朝" w:hAnsi="ＭＳ 明朝"/>
        </w:rPr>
        <w:t>スタイン</w:t>
      </w:r>
      <w:r w:rsidR="008E42CC" w:rsidRPr="006E2E56">
        <w:rPr>
          <w:rFonts w:ascii="ＭＳ 明朝" w:eastAsia="ＭＳ 明朝" w:hAnsi="ＭＳ 明朝" w:hint="eastAsia"/>
        </w:rPr>
        <w:t>と</w:t>
      </w:r>
      <w:r w:rsidR="00947E71" w:rsidRPr="006E2E56">
        <w:rPr>
          <w:rFonts w:ascii="ＭＳ 明朝" w:eastAsia="ＭＳ 明朝" w:hAnsi="ＭＳ 明朝"/>
        </w:rPr>
        <w:t>スタイン</w:t>
      </w:r>
      <w:r w:rsidRPr="006E2E56">
        <w:rPr>
          <w:rFonts w:ascii="ＭＳ 明朝" w:eastAsia="ＭＳ 明朝" w:hAnsi="ＭＳ 明朝"/>
        </w:rPr>
        <w:t>のような著者は、CRPDがこのモデルと「同様の方向性」</w:t>
      </w:r>
      <w:r w:rsidR="008E42CC" w:rsidRPr="006E2E56">
        <w:rPr>
          <w:rStyle w:val="a9"/>
          <w:rFonts w:ascii="ＭＳ 明朝" w:eastAsia="ＭＳ 明朝" w:hAnsi="ＭＳ 明朝"/>
        </w:rPr>
        <w:endnoteReference w:id="79"/>
      </w:r>
      <w:r w:rsidRPr="006E2E56">
        <w:rPr>
          <w:rFonts w:ascii="ＭＳ 明朝" w:eastAsia="ＭＳ 明朝" w:hAnsi="ＭＳ 明朝"/>
        </w:rPr>
        <w:t>を持っていると主張しており、</w:t>
      </w:r>
      <w:r w:rsidR="00A454EE" w:rsidRPr="006E2E56">
        <w:rPr>
          <w:rFonts w:ascii="ＭＳ 明朝" w:eastAsia="ＭＳ 明朝" w:hAnsi="ＭＳ 明朝"/>
        </w:rPr>
        <w:t>デグナー</w:t>
      </w:r>
      <w:r w:rsidRPr="006E2E56">
        <w:rPr>
          <w:rFonts w:ascii="ＭＳ 明朝" w:eastAsia="ＭＳ 明朝" w:hAnsi="ＭＳ 明朝"/>
        </w:rPr>
        <w:t>はさらに進んで、CRPDを障害の人権モデルの</w:t>
      </w:r>
      <w:r w:rsidR="008E42CC" w:rsidRPr="006E2E56">
        <w:rPr>
          <w:rFonts w:ascii="ＭＳ 明朝" w:eastAsia="ＭＳ 明朝" w:hAnsi="ＭＳ 明朝" w:hint="eastAsia"/>
        </w:rPr>
        <w:t>法典</w:t>
      </w:r>
      <w:r w:rsidRPr="006E2E56">
        <w:rPr>
          <w:rFonts w:ascii="ＭＳ 明朝" w:eastAsia="ＭＳ 明朝" w:hAnsi="ＭＳ 明朝"/>
        </w:rPr>
        <w:t>化と表現してい</w:t>
      </w:r>
      <w:r w:rsidRPr="006E2E56">
        <w:rPr>
          <w:rFonts w:ascii="ＭＳ 明朝" w:eastAsia="ＭＳ 明朝" w:hAnsi="ＭＳ 明朝" w:hint="eastAsia"/>
        </w:rPr>
        <w:t>る</w:t>
      </w:r>
      <w:r w:rsidR="008E42CC" w:rsidRPr="006E2E56">
        <w:rPr>
          <w:rStyle w:val="a9"/>
          <w:rFonts w:ascii="ＭＳ 明朝" w:eastAsia="ＭＳ 明朝" w:hAnsi="ＭＳ 明朝"/>
        </w:rPr>
        <w:endnoteReference w:id="80"/>
      </w:r>
      <w:r w:rsidRPr="006E2E56">
        <w:rPr>
          <w:rFonts w:ascii="ＭＳ 明朝" w:eastAsia="ＭＳ 明朝" w:hAnsi="ＭＳ 明朝"/>
        </w:rPr>
        <w:t>。</w:t>
      </w:r>
    </w:p>
    <w:p w14:paraId="1E3E7663" w14:textId="77777777" w:rsidR="00F96F7B" w:rsidRPr="006E2E56" w:rsidRDefault="00F96F7B" w:rsidP="00F96F7B">
      <w:pPr>
        <w:rPr>
          <w:rFonts w:ascii="ＭＳ 明朝" w:eastAsia="ＭＳ 明朝" w:hAnsi="ＭＳ 明朝"/>
        </w:rPr>
      </w:pPr>
    </w:p>
    <w:p w14:paraId="5D5073CD" w14:textId="477D0E95"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2.3. 条約の</w:t>
      </w:r>
      <w:r w:rsidR="00D561C7" w:rsidRPr="00AA3CFA">
        <w:rPr>
          <w:rFonts w:ascii="ＭＳ ゴシック" w:eastAsia="ＭＳ ゴシック" w:hAnsi="ＭＳ ゴシック"/>
          <w:b/>
          <w:bCs/>
        </w:rPr>
        <w:t>監視</w:t>
      </w:r>
    </w:p>
    <w:p w14:paraId="72777662"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2.3.1. 社会モデルの役割</w:t>
      </w:r>
    </w:p>
    <w:p w14:paraId="384A5015" w14:textId="00C8E0E6" w:rsidR="008E42CC"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AHCの議論とは対照的に、CRPD委員会の</w:t>
      </w:r>
      <w:r w:rsidR="008E42CC" w:rsidRPr="006E2E56">
        <w:rPr>
          <w:rFonts w:ascii="ＭＳ 明朝" w:eastAsia="ＭＳ 明朝" w:hAnsi="ＭＳ 明朝"/>
        </w:rPr>
        <w:t>総括所見</w:t>
      </w:r>
      <w:r w:rsidRPr="006E2E56">
        <w:rPr>
          <w:rFonts w:ascii="ＭＳ 明朝" w:eastAsia="ＭＳ 明朝" w:hAnsi="ＭＳ 明朝"/>
        </w:rPr>
        <w:t>の中で社会モデルが言及されることはほとんどない。委員会は、</w:t>
      </w:r>
      <w:r w:rsidR="00B11753" w:rsidRPr="006E2E56">
        <w:rPr>
          <w:rFonts w:ascii="ＭＳ 明朝" w:eastAsia="ＭＳ 明朝" w:hAnsi="ＭＳ 明朝" w:hint="eastAsia"/>
        </w:rPr>
        <w:t>唯一ペルーに対する総括所見において、</w:t>
      </w:r>
      <w:r w:rsidRPr="006E2E56">
        <w:rPr>
          <w:rFonts w:ascii="ＭＳ 明朝" w:eastAsia="ＭＳ 明朝" w:hAnsi="ＭＳ 明朝"/>
        </w:rPr>
        <w:t>「条約が定める社会モデルを実施するための首尾一貫した包括的な戦略」が欠如していることに懸念を表明し</w:t>
      </w:r>
      <w:r w:rsidR="00C630C3" w:rsidRPr="006E2E56">
        <w:rPr>
          <w:rStyle w:val="a9"/>
          <w:rFonts w:ascii="ＭＳ 明朝" w:eastAsia="ＭＳ 明朝" w:hAnsi="ＭＳ 明朝"/>
        </w:rPr>
        <w:endnoteReference w:id="81"/>
      </w:r>
      <w:r w:rsidRPr="006E2E56">
        <w:rPr>
          <w:rFonts w:ascii="ＭＳ 明朝" w:eastAsia="ＭＳ 明朝" w:hAnsi="ＭＳ 明朝"/>
        </w:rPr>
        <w:t>、</w:t>
      </w:r>
    </w:p>
    <w:p w14:paraId="0F707D6C" w14:textId="03C4F1FC" w:rsidR="008E42CC" w:rsidRPr="006E2E56" w:rsidRDefault="00F96F7B" w:rsidP="008E42CC">
      <w:pPr>
        <w:ind w:leftChars="337" w:left="708" w:firstLineChars="100" w:firstLine="210"/>
        <w:rPr>
          <w:rFonts w:ascii="ＭＳ 明朝" w:eastAsia="ＭＳ 明朝" w:hAnsi="ＭＳ 明朝"/>
        </w:rPr>
      </w:pPr>
      <w:r w:rsidRPr="006E2E56">
        <w:rPr>
          <w:rFonts w:ascii="ＭＳ 明朝" w:eastAsia="ＭＳ 明朝" w:hAnsi="ＭＳ 明朝"/>
        </w:rPr>
        <w:t>性別、年齢、障害別に集計されたデータの収集、分析、普及を体系化するための措置を講じること、</w:t>
      </w:r>
      <w:r w:rsidR="00B11753" w:rsidRPr="006E2E56">
        <w:rPr>
          <w:rFonts w:ascii="ＭＳ 明朝" w:eastAsia="ＭＳ 明朝" w:hAnsi="ＭＳ 明朝"/>
        </w:rPr>
        <w:t>医</w:t>
      </w:r>
      <w:r w:rsidR="00B11753" w:rsidRPr="006E2E56">
        <w:rPr>
          <w:rFonts w:ascii="ＭＳ 明朝" w:eastAsia="ＭＳ 明朝" w:hAnsi="ＭＳ 明朝" w:hint="eastAsia"/>
        </w:rPr>
        <w:t>学</w:t>
      </w:r>
      <w:r w:rsidR="00B11753" w:rsidRPr="006E2E56">
        <w:rPr>
          <w:rFonts w:ascii="ＭＳ 明朝" w:eastAsia="ＭＳ 明朝" w:hAnsi="ＭＳ 明朝"/>
        </w:rPr>
        <w:t>モデルから社会モデルへの変化を考慮した上で、</w:t>
      </w:r>
      <w:r w:rsidRPr="006E2E56">
        <w:rPr>
          <w:rFonts w:ascii="ＭＳ 明朝" w:eastAsia="ＭＳ 明朝" w:hAnsi="ＭＳ 明朝"/>
        </w:rPr>
        <w:t>条約の様々な規定の実施に関する進捗状況を監視・報告するための法整備、政策立案、制度強化を支援するためのジェンダーに配慮した指標を開発することを勧告</w:t>
      </w:r>
      <w:r w:rsidR="00DA3753" w:rsidRPr="006E2E56">
        <w:rPr>
          <w:rFonts w:ascii="ＭＳ 明朝" w:eastAsia="ＭＳ 明朝" w:hAnsi="ＭＳ 明朝"/>
        </w:rPr>
        <w:t>した</w:t>
      </w:r>
      <w:r w:rsidR="00C630C3" w:rsidRPr="006E2E56">
        <w:rPr>
          <w:rStyle w:val="a9"/>
          <w:rFonts w:ascii="ＭＳ 明朝" w:eastAsia="ＭＳ 明朝" w:hAnsi="ＭＳ 明朝"/>
        </w:rPr>
        <w:endnoteReference w:id="82"/>
      </w:r>
      <w:r w:rsidRPr="006E2E56">
        <w:rPr>
          <w:rFonts w:ascii="ＭＳ 明朝" w:eastAsia="ＭＳ 明朝" w:hAnsi="ＭＳ 明朝"/>
        </w:rPr>
        <w:t xml:space="preserve">。 </w:t>
      </w:r>
    </w:p>
    <w:p w14:paraId="30652D68" w14:textId="77777777" w:rsidR="008E42CC" w:rsidRPr="006E2E56" w:rsidRDefault="008E42CC" w:rsidP="007D5E7A">
      <w:pPr>
        <w:ind w:firstLineChars="100" w:firstLine="210"/>
        <w:rPr>
          <w:rFonts w:ascii="ＭＳ 明朝" w:eastAsia="ＭＳ 明朝" w:hAnsi="ＭＳ 明朝"/>
        </w:rPr>
      </w:pPr>
    </w:p>
    <w:p w14:paraId="0B156269" w14:textId="52002EC3"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AHCの議論で障害の社会モデルが強調されていることを考えると、</w:t>
      </w:r>
      <w:r w:rsidR="008E42CC" w:rsidRPr="006E2E56">
        <w:rPr>
          <w:rFonts w:ascii="ＭＳ 明朝" w:eastAsia="ＭＳ 明朝" w:hAnsi="ＭＳ 明朝"/>
        </w:rPr>
        <w:t>総括所見</w:t>
      </w:r>
      <w:r w:rsidRPr="006E2E56">
        <w:rPr>
          <w:rFonts w:ascii="ＭＳ 明朝" w:eastAsia="ＭＳ 明朝" w:hAnsi="ＭＳ 明朝"/>
        </w:rPr>
        <w:t>でそれがより頻繁に言及されていない</w:t>
      </w:r>
      <w:r w:rsidR="00C630C3" w:rsidRPr="006E2E56">
        <w:rPr>
          <w:rFonts w:ascii="ＭＳ 明朝" w:eastAsia="ＭＳ 明朝" w:hAnsi="ＭＳ 明朝" w:hint="eastAsia"/>
        </w:rPr>
        <w:t>の</w:t>
      </w:r>
      <w:r w:rsidRPr="006E2E56">
        <w:rPr>
          <w:rFonts w:ascii="ＭＳ 明朝" w:eastAsia="ＭＳ 明朝" w:hAnsi="ＭＳ 明朝"/>
        </w:rPr>
        <w:t>は驚くべきことである。委員会がペルー</w:t>
      </w:r>
      <w:r w:rsidR="00C630C3" w:rsidRPr="006E2E56">
        <w:rPr>
          <w:rFonts w:ascii="ＭＳ 明朝" w:eastAsia="ＭＳ 明朝" w:hAnsi="ＭＳ 明朝" w:hint="eastAsia"/>
        </w:rPr>
        <w:t>への</w:t>
      </w:r>
      <w:r w:rsidR="008E42CC" w:rsidRPr="006E2E56">
        <w:rPr>
          <w:rFonts w:ascii="ＭＳ 明朝" w:eastAsia="ＭＳ 明朝" w:hAnsi="ＭＳ 明朝"/>
        </w:rPr>
        <w:t>総括所見</w:t>
      </w:r>
      <w:r w:rsidRPr="006E2E56">
        <w:rPr>
          <w:rFonts w:ascii="ＭＳ 明朝" w:eastAsia="ＭＳ 明朝" w:hAnsi="ＭＳ 明朝"/>
        </w:rPr>
        <w:t>を発表したのは2012年4月で、委員会の活動期間としては非常に早</w:t>
      </w:r>
      <w:r w:rsidR="00C630C3" w:rsidRPr="006E2E56">
        <w:rPr>
          <w:rFonts w:ascii="ＭＳ 明朝" w:eastAsia="ＭＳ 明朝" w:hAnsi="ＭＳ 明朝" w:hint="eastAsia"/>
        </w:rPr>
        <w:t>く、3番目の審査国であった</w:t>
      </w:r>
      <w:r w:rsidRPr="006E2E56">
        <w:rPr>
          <w:rFonts w:ascii="ＭＳ 明朝" w:eastAsia="ＭＳ 明朝" w:hAnsi="ＭＳ 明朝"/>
        </w:rPr>
        <w:t>。</w:t>
      </w:r>
    </w:p>
    <w:p w14:paraId="2CE7C8A7" w14:textId="530987D5" w:rsidR="00F96F7B" w:rsidRPr="006E2E56" w:rsidRDefault="00F96F7B" w:rsidP="00F96F7B">
      <w:pPr>
        <w:rPr>
          <w:rFonts w:ascii="ＭＳ 明朝" w:eastAsia="ＭＳ 明朝" w:hAnsi="ＭＳ 明朝"/>
        </w:rPr>
      </w:pPr>
    </w:p>
    <w:p w14:paraId="5A52AE4B" w14:textId="77777777"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2.3.2. 人権モデルの役割</w:t>
      </w:r>
    </w:p>
    <w:p w14:paraId="30F55541" w14:textId="461D89BA"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rPr>
        <w:t>CRPD委員会は、その第8会期（2012年秋）以降、「障害の人権モデル」や、</w:t>
      </w:r>
      <w:r w:rsidR="00C630C3" w:rsidRPr="006E2E56">
        <w:rPr>
          <w:rFonts w:ascii="ＭＳ 明朝" w:eastAsia="ＭＳ 明朝" w:hAnsi="ＭＳ 明朝" w:hint="eastAsia"/>
        </w:rPr>
        <w:t>これと</w:t>
      </w:r>
      <w:r w:rsidR="00C630C3" w:rsidRPr="006E2E56">
        <w:rPr>
          <w:rFonts w:ascii="ＭＳ 明朝" w:eastAsia="ＭＳ 明朝" w:hAnsi="ＭＳ 明朝"/>
        </w:rPr>
        <w:t>互換的に使用されていると思われる他の</w:t>
      </w:r>
      <w:r w:rsidR="00C630C3" w:rsidRPr="006E2E56">
        <w:rPr>
          <w:rFonts w:ascii="ＭＳ 明朝" w:eastAsia="ＭＳ 明朝" w:hAnsi="ＭＳ 明朝" w:hint="eastAsia"/>
        </w:rPr>
        <w:t>言葉</w:t>
      </w:r>
      <w:r w:rsidR="00E850BC" w:rsidRPr="006E2E56">
        <w:rPr>
          <w:rFonts w:ascii="ＭＳ 明朝" w:eastAsia="ＭＳ 明朝" w:hAnsi="ＭＳ 明朝" w:hint="eastAsia"/>
        </w:rPr>
        <w:t>（</w:t>
      </w:r>
      <w:r w:rsidR="00E850BC" w:rsidRPr="006E2E56">
        <w:rPr>
          <w:rFonts w:ascii="ＭＳ 明朝" w:eastAsia="ＭＳ 明朝" w:hAnsi="ＭＳ 明朝"/>
        </w:rPr>
        <w:t>「人権に基づく障害モデル」</w:t>
      </w:r>
      <w:r w:rsidR="00E850BC" w:rsidRPr="006E2E56">
        <w:rPr>
          <w:rStyle w:val="a9"/>
          <w:rFonts w:ascii="ＭＳ 明朝" w:eastAsia="ＭＳ 明朝" w:hAnsi="ＭＳ 明朝"/>
        </w:rPr>
        <w:endnoteReference w:id="83"/>
      </w:r>
      <w:r w:rsidR="00E850BC" w:rsidRPr="006E2E56">
        <w:rPr>
          <w:rFonts w:ascii="ＭＳ 明朝" w:eastAsia="ＭＳ 明朝" w:hAnsi="ＭＳ 明朝"/>
        </w:rPr>
        <w:t>、「人権モデル」</w:t>
      </w:r>
      <w:r w:rsidR="00E850BC" w:rsidRPr="006E2E56">
        <w:rPr>
          <w:rStyle w:val="a9"/>
          <w:rFonts w:ascii="ＭＳ 明朝" w:eastAsia="ＭＳ 明朝" w:hAnsi="ＭＳ 明朝"/>
        </w:rPr>
        <w:endnoteReference w:id="84"/>
      </w:r>
      <w:r w:rsidR="00E850BC" w:rsidRPr="006E2E56">
        <w:rPr>
          <w:rFonts w:ascii="ＭＳ 明朝" w:eastAsia="ＭＳ 明朝" w:hAnsi="ＭＳ 明朝"/>
        </w:rPr>
        <w:t>、ある例では「障害の社会・人権モデル」</w:t>
      </w:r>
      <w:r w:rsidR="00E850BC" w:rsidRPr="006E2E56">
        <w:rPr>
          <w:rStyle w:val="a9"/>
          <w:rFonts w:ascii="ＭＳ 明朝" w:eastAsia="ＭＳ 明朝" w:hAnsi="ＭＳ 明朝"/>
        </w:rPr>
        <w:endnoteReference w:id="85"/>
      </w:r>
      <w:r w:rsidR="00E850BC" w:rsidRPr="006E2E56">
        <w:rPr>
          <w:rFonts w:ascii="ＭＳ 明朝" w:eastAsia="ＭＳ 明朝" w:hAnsi="ＭＳ 明朝"/>
        </w:rPr>
        <w:t>や「障害</w:t>
      </w:r>
      <w:r w:rsidR="00E850BC" w:rsidRPr="006E2E56">
        <w:rPr>
          <w:rFonts w:ascii="ＭＳ 明朝" w:eastAsia="ＭＳ 明朝" w:hAnsi="ＭＳ 明朝" w:hint="eastAsia"/>
        </w:rPr>
        <w:t>に対する</w:t>
      </w:r>
      <w:r w:rsidR="00E850BC" w:rsidRPr="006E2E56">
        <w:rPr>
          <w:rFonts w:ascii="ＭＳ 明朝" w:eastAsia="ＭＳ 明朝" w:hAnsi="ＭＳ 明朝"/>
        </w:rPr>
        <w:t>人権モデル」</w:t>
      </w:r>
      <w:r w:rsidR="00E850BC" w:rsidRPr="006E2E56">
        <w:rPr>
          <w:rStyle w:val="a9"/>
          <w:rFonts w:ascii="ＭＳ 明朝" w:eastAsia="ＭＳ 明朝" w:hAnsi="ＭＳ 明朝"/>
        </w:rPr>
        <w:endnoteReference w:id="86"/>
      </w:r>
      <w:r w:rsidR="00E850BC" w:rsidRPr="006E2E56">
        <w:rPr>
          <w:rFonts w:ascii="ＭＳ 明朝" w:eastAsia="ＭＳ 明朝" w:hAnsi="ＭＳ 明朝"/>
        </w:rPr>
        <w:t>など</w:t>
      </w:r>
      <w:r w:rsidR="00E850BC" w:rsidRPr="006E2E56">
        <w:rPr>
          <w:rFonts w:ascii="ＭＳ 明朝" w:eastAsia="ＭＳ 明朝" w:hAnsi="ＭＳ 明朝" w:hint="eastAsia"/>
        </w:rPr>
        <w:t>）</w:t>
      </w:r>
      <w:r w:rsidR="00C630C3" w:rsidRPr="006E2E56">
        <w:rPr>
          <w:rFonts w:ascii="ＭＳ 明朝" w:eastAsia="ＭＳ 明朝" w:hAnsi="ＭＳ 明朝"/>
        </w:rPr>
        <w:t>に頻繁に言及している。</w:t>
      </w:r>
      <w:r w:rsidR="00290E0A" w:rsidRPr="006E2E56">
        <w:rPr>
          <w:rFonts w:ascii="ＭＳ 明朝" w:eastAsia="ＭＳ 明朝" w:hAnsi="ＭＳ 明朝" w:hint="eastAsia"/>
        </w:rPr>
        <w:t>我々は</w:t>
      </w:r>
      <w:r w:rsidR="00E850BC" w:rsidRPr="006E2E56">
        <w:rPr>
          <w:rFonts w:ascii="ＭＳ 明朝" w:eastAsia="ＭＳ 明朝" w:hAnsi="ＭＳ 明朝" w:hint="eastAsia"/>
        </w:rPr>
        <w:t>総括所見で</w:t>
      </w:r>
      <w:r w:rsidR="00290E0A" w:rsidRPr="006E2E56">
        <w:rPr>
          <w:rFonts w:ascii="ＭＳ 明朝" w:eastAsia="ＭＳ 明朝" w:hAnsi="ＭＳ 明朝" w:hint="eastAsia"/>
        </w:rPr>
        <w:t>の</w:t>
      </w:r>
      <w:r w:rsidR="00E850BC" w:rsidRPr="006E2E56">
        <w:rPr>
          <w:rFonts w:ascii="ＭＳ 明朝" w:eastAsia="ＭＳ 明朝" w:hAnsi="ＭＳ 明朝" w:hint="eastAsia"/>
        </w:rPr>
        <w:t>「障害の人権モデル」</w:t>
      </w:r>
      <w:r w:rsidR="00290E0A" w:rsidRPr="006E2E56">
        <w:rPr>
          <w:rFonts w:ascii="ＭＳ 明朝" w:eastAsia="ＭＳ 明朝" w:hAnsi="ＭＳ 明朝" w:hint="eastAsia"/>
        </w:rPr>
        <w:t>の</w:t>
      </w:r>
      <w:r w:rsidR="00E850BC" w:rsidRPr="006E2E56">
        <w:rPr>
          <w:rFonts w:ascii="ＭＳ 明朝" w:eastAsia="ＭＳ 明朝" w:hAnsi="ＭＳ 明朝"/>
        </w:rPr>
        <w:t>4つの重要な</w:t>
      </w:r>
      <w:r w:rsidR="00E850BC" w:rsidRPr="006E2E56">
        <w:rPr>
          <w:rFonts w:ascii="ＭＳ 明朝" w:eastAsia="ＭＳ 明朝" w:hAnsi="ＭＳ 明朝" w:hint="eastAsia"/>
        </w:rPr>
        <w:t>使われ方</w:t>
      </w:r>
      <w:r w:rsidR="00E850BC" w:rsidRPr="006E2E56">
        <w:rPr>
          <w:rFonts w:ascii="ＭＳ 明朝" w:eastAsia="ＭＳ 明朝" w:hAnsi="ＭＳ 明朝"/>
        </w:rPr>
        <w:t>を</w:t>
      </w:r>
      <w:r w:rsidR="00290E0A" w:rsidRPr="006E2E56">
        <w:rPr>
          <w:rFonts w:ascii="ＭＳ 明朝" w:eastAsia="ＭＳ 明朝" w:hAnsi="ＭＳ 明朝" w:hint="eastAsia"/>
        </w:rPr>
        <w:t>区別した。</w:t>
      </w:r>
      <w:r w:rsidR="00E850BC" w:rsidRPr="006E2E56">
        <w:rPr>
          <w:rFonts w:ascii="ＭＳ 明朝" w:eastAsia="ＭＳ 明朝" w:hAnsi="ＭＳ 明朝"/>
        </w:rPr>
        <w:lastRenderedPageBreak/>
        <w:t>それぞれについて</w:t>
      </w:r>
      <w:r w:rsidR="00E850BC" w:rsidRPr="006E2E56">
        <w:rPr>
          <w:rFonts w:ascii="ＭＳ 明朝" w:eastAsia="ＭＳ 明朝" w:hAnsi="ＭＳ 明朝" w:hint="eastAsia"/>
        </w:rPr>
        <w:t>以下</w:t>
      </w:r>
      <w:r w:rsidR="00E850BC" w:rsidRPr="006E2E56">
        <w:rPr>
          <w:rFonts w:ascii="ＭＳ 明朝" w:eastAsia="ＭＳ 明朝" w:hAnsi="ＭＳ 明朝"/>
        </w:rPr>
        <w:t>この</w:t>
      </w:r>
      <w:r w:rsidR="00E850BC" w:rsidRPr="006E2E56">
        <w:rPr>
          <w:rFonts w:ascii="ＭＳ 明朝" w:eastAsia="ＭＳ 明朝" w:hAnsi="ＭＳ 明朝" w:hint="eastAsia"/>
        </w:rPr>
        <w:t>節</w:t>
      </w:r>
      <w:r w:rsidR="00E850BC" w:rsidRPr="006E2E56">
        <w:rPr>
          <w:rFonts w:ascii="ＭＳ 明朝" w:eastAsia="ＭＳ 明朝" w:hAnsi="ＭＳ 明朝"/>
        </w:rPr>
        <w:t>で説明</w:t>
      </w:r>
      <w:r w:rsidR="00E850BC" w:rsidRPr="006E2E56">
        <w:rPr>
          <w:rFonts w:ascii="ＭＳ 明朝" w:eastAsia="ＭＳ 明朝" w:hAnsi="ＭＳ 明朝" w:hint="eastAsia"/>
        </w:rPr>
        <w:t>する。</w:t>
      </w:r>
      <w:r w:rsidRPr="006E2E56">
        <w:rPr>
          <w:rFonts w:ascii="ＭＳ 明朝" w:eastAsia="ＭＳ 明朝" w:hAnsi="ＭＳ 明朝"/>
        </w:rPr>
        <w:t>しかし、これらを検討する前に、このモデル（またはその変形）への言及の大部分は、委員会がそれによって何を意味しているかの説明を伴っていないことに留意することが重要である。人権モデルへの言及は、</w:t>
      </w:r>
      <w:r w:rsidR="00290E0A" w:rsidRPr="006E2E56">
        <w:rPr>
          <w:rFonts w:ascii="ＭＳ 明朝" w:eastAsia="ＭＳ 明朝" w:hAnsi="ＭＳ 明朝" w:hint="eastAsia"/>
        </w:rPr>
        <w:t>委員会が描く</w:t>
      </w:r>
      <w:r w:rsidRPr="006E2E56">
        <w:rPr>
          <w:rFonts w:ascii="ＭＳ 明朝" w:eastAsia="ＭＳ 明朝" w:hAnsi="ＭＳ 明朝"/>
        </w:rPr>
        <w:t>障害政策の「医</w:t>
      </w:r>
      <w:r w:rsidR="00C630C3" w:rsidRPr="006E2E56">
        <w:rPr>
          <w:rFonts w:ascii="ＭＳ 明朝" w:eastAsia="ＭＳ 明朝" w:hAnsi="ＭＳ 明朝" w:hint="eastAsia"/>
        </w:rPr>
        <w:t>学</w:t>
      </w:r>
      <w:r w:rsidRPr="006E2E56">
        <w:rPr>
          <w:rFonts w:ascii="ＭＳ 明朝" w:eastAsia="ＭＳ 明朝" w:hAnsi="ＭＳ 明朝"/>
        </w:rPr>
        <w:t>モデル」アプローチ（医療専門</w:t>
      </w:r>
      <w:r w:rsidR="00C630C3" w:rsidRPr="006E2E56">
        <w:rPr>
          <w:rFonts w:ascii="ＭＳ 明朝" w:eastAsia="ＭＳ 明朝" w:hAnsi="ＭＳ 明朝" w:hint="eastAsia"/>
        </w:rPr>
        <w:t>職</w:t>
      </w:r>
      <w:r w:rsidRPr="006E2E56">
        <w:rPr>
          <w:rFonts w:ascii="ＭＳ 明朝" w:eastAsia="ＭＳ 明朝" w:hAnsi="ＭＳ 明朝" w:hint="eastAsia"/>
        </w:rPr>
        <w:t>が障害者の人生の選択と機会に対して不当な力を与えられ</w:t>
      </w:r>
      <w:r w:rsidR="00290E0A" w:rsidRPr="006E2E56">
        <w:rPr>
          <w:rFonts w:ascii="ＭＳ 明朝" w:eastAsia="ＭＳ 明朝" w:hAnsi="ＭＳ 明朝" w:hint="eastAsia"/>
        </w:rPr>
        <w:t>てい</w:t>
      </w:r>
      <w:r w:rsidRPr="006E2E56">
        <w:rPr>
          <w:rFonts w:ascii="ＭＳ 明朝" w:eastAsia="ＭＳ 明朝" w:hAnsi="ＭＳ 明朝" w:hint="eastAsia"/>
        </w:rPr>
        <w:t>る</w:t>
      </w:r>
      <w:r w:rsidR="00290E0A" w:rsidRPr="006E2E56">
        <w:rPr>
          <w:rStyle w:val="a9"/>
          <w:rFonts w:ascii="ＭＳ 明朝" w:eastAsia="ＭＳ 明朝" w:hAnsi="ＭＳ 明朝"/>
        </w:rPr>
        <w:endnoteReference w:id="87"/>
      </w:r>
      <w:r w:rsidRPr="006E2E56">
        <w:rPr>
          <w:rFonts w:ascii="ＭＳ 明朝" w:eastAsia="ＭＳ 明朝" w:hAnsi="ＭＳ 明朝"/>
        </w:rPr>
        <w:t>）との対比、およびそこからの脱却の必要性を示すだけの場合が多く、また、CRPDと、障害者の人権の保護と促進に必要な社会的変化を促進し、もたらすための政府の責任を明確にすることへの略語の一</w:t>
      </w:r>
      <w:r w:rsidR="00067560" w:rsidRPr="006E2E56">
        <w:rPr>
          <w:rFonts w:ascii="ＭＳ 明朝" w:eastAsia="ＭＳ 明朝" w:hAnsi="ＭＳ 明朝" w:hint="eastAsia"/>
        </w:rPr>
        <w:t>つ</w:t>
      </w:r>
      <w:r w:rsidRPr="006E2E56">
        <w:rPr>
          <w:rFonts w:ascii="ＭＳ 明朝" w:eastAsia="ＭＳ 明朝" w:hAnsi="ＭＳ 明朝"/>
        </w:rPr>
        <w:t>として用いられている。しかし、</w:t>
      </w:r>
      <w:r w:rsidR="008E42CC" w:rsidRPr="006E2E56">
        <w:rPr>
          <w:rFonts w:ascii="ＭＳ 明朝" w:eastAsia="ＭＳ 明朝" w:hAnsi="ＭＳ 明朝"/>
        </w:rPr>
        <w:t>総括所見</w:t>
      </w:r>
      <w:r w:rsidRPr="006E2E56">
        <w:rPr>
          <w:rFonts w:ascii="ＭＳ 明朝" w:eastAsia="ＭＳ 明朝" w:hAnsi="ＭＳ 明朝"/>
        </w:rPr>
        <w:t>が人権モデルのさらなる説明を行っている場合は、以下にその詳細を紹介する。</w:t>
      </w:r>
    </w:p>
    <w:p w14:paraId="3E672E47" w14:textId="77777777" w:rsidR="007D5E7A" w:rsidRPr="006E2E56" w:rsidRDefault="007D5E7A" w:rsidP="00F96F7B">
      <w:pPr>
        <w:rPr>
          <w:rFonts w:ascii="ＭＳ 明朝" w:eastAsia="ＭＳ 明朝" w:hAnsi="ＭＳ 明朝"/>
        </w:rPr>
      </w:pPr>
    </w:p>
    <w:p w14:paraId="6D01A9D7" w14:textId="77777777" w:rsidR="00A7387F" w:rsidRPr="006E2E56" w:rsidRDefault="007D5E7A" w:rsidP="00F96F7B">
      <w:pPr>
        <w:rPr>
          <w:rFonts w:ascii="ＭＳ 明朝" w:eastAsia="ＭＳ 明朝" w:hAnsi="ＭＳ 明朝"/>
        </w:rPr>
      </w:pPr>
      <w:r w:rsidRPr="00AA3CFA">
        <w:rPr>
          <w:rFonts w:ascii="ＭＳ ゴシック" w:eastAsia="ＭＳ ゴシック" w:hAnsi="ＭＳ ゴシック" w:hint="eastAsia"/>
          <w:b/>
          <w:bCs/>
        </w:rPr>
        <w:t>（</w:t>
      </w:r>
      <w:r w:rsidR="00F96F7B" w:rsidRPr="00AA3CFA">
        <w:rPr>
          <w:rFonts w:ascii="ＭＳ ゴシック" w:eastAsia="ＭＳ ゴシック" w:hAnsi="ＭＳ ゴシック"/>
          <w:b/>
          <w:bCs/>
        </w:rPr>
        <w:t>A）障害の人権モデルを障害戦略、政策、法律に組み込む提言</w:t>
      </w:r>
      <w:r w:rsidR="00B34A6A" w:rsidRPr="006E2E56">
        <w:rPr>
          <w:rFonts w:ascii="ＭＳ 明朝" w:eastAsia="ＭＳ 明朝" w:hAnsi="ＭＳ 明朝" w:hint="eastAsia"/>
          <w:b/>
          <w:bCs/>
        </w:rPr>
        <w:t xml:space="preserve">　</w:t>
      </w:r>
      <w:r w:rsidR="00F96F7B" w:rsidRPr="006E2E56">
        <w:rPr>
          <w:rFonts w:ascii="ＭＳ 明朝" w:eastAsia="ＭＳ 明朝" w:hAnsi="ＭＳ 明朝"/>
        </w:rPr>
        <w:t>まず、人権モデルは、国が障害戦略や法律・政策全体に組み込む必要性と関連して言及されている。例えば、アルゼンチンに関する委員会の</w:t>
      </w:r>
      <w:r w:rsidR="00B34A6A" w:rsidRPr="006E2E56">
        <w:rPr>
          <w:rFonts w:ascii="ＭＳ 明朝" w:eastAsia="ＭＳ 明朝" w:hAnsi="ＭＳ 明朝" w:hint="eastAsia"/>
        </w:rPr>
        <w:t>所見</w:t>
      </w:r>
      <w:r w:rsidR="00F96F7B" w:rsidRPr="006E2E56">
        <w:rPr>
          <w:rFonts w:ascii="ＭＳ 明朝" w:eastAsia="ＭＳ 明朝" w:hAnsi="ＭＳ 明朝"/>
        </w:rPr>
        <w:t>では、「障害の人権モデルを十分に考慮して、条約に定められたすべての権利を実現するための広範かつ包括的な戦略」の策定を求めている</w:t>
      </w:r>
      <w:r w:rsidR="00B34A6A" w:rsidRPr="006E2E56">
        <w:rPr>
          <w:rStyle w:val="a9"/>
          <w:rFonts w:ascii="ＭＳ 明朝" w:eastAsia="ＭＳ 明朝" w:hAnsi="ＭＳ 明朝"/>
        </w:rPr>
        <w:endnoteReference w:id="88"/>
      </w:r>
      <w:r w:rsidR="00F96F7B" w:rsidRPr="006E2E56">
        <w:rPr>
          <w:rFonts w:ascii="ＭＳ 明朝" w:eastAsia="ＭＳ 明朝" w:hAnsi="ＭＳ 明朝"/>
        </w:rPr>
        <w:t>。</w:t>
      </w:r>
      <w:r w:rsidR="00B34A6A" w:rsidRPr="006E2E56">
        <w:rPr>
          <w:rFonts w:ascii="ＭＳ 明朝" w:eastAsia="ＭＳ 明朝" w:hAnsi="ＭＳ 明朝" w:hint="eastAsia"/>
        </w:rPr>
        <w:t>障害の人権モデルに基づく広範な障害・人権戦略の策定に焦点を当てた同様の見解は、他にも見られる</w:t>
      </w:r>
      <w:r w:rsidR="00B34A6A" w:rsidRPr="006E2E56">
        <w:rPr>
          <w:rStyle w:val="a9"/>
          <w:rFonts w:ascii="ＭＳ 明朝" w:eastAsia="ＭＳ 明朝" w:hAnsi="ＭＳ 明朝"/>
        </w:rPr>
        <w:endnoteReference w:id="89"/>
      </w:r>
      <w:r w:rsidR="00B34A6A" w:rsidRPr="006E2E56">
        <w:rPr>
          <w:rFonts w:ascii="ＭＳ 明朝" w:eastAsia="ＭＳ 明朝" w:hAnsi="ＭＳ 明朝" w:hint="eastAsia"/>
        </w:rPr>
        <w:t>。また、人権モデルとの整合性を確保するために、法律や政策を見直し、改訂する必要があることも頻繁に言及されている。</w:t>
      </w:r>
      <w:r w:rsidR="00F96F7B" w:rsidRPr="006E2E56">
        <w:rPr>
          <w:rFonts w:ascii="ＭＳ 明朝" w:eastAsia="ＭＳ 明朝" w:hAnsi="ＭＳ 明朝"/>
        </w:rPr>
        <w:t>例えば、委員会</w:t>
      </w:r>
      <w:r w:rsidR="00B34A6A" w:rsidRPr="006E2E56">
        <w:rPr>
          <w:rFonts w:ascii="ＭＳ 明朝" w:eastAsia="ＭＳ 明朝" w:hAnsi="ＭＳ 明朝" w:hint="eastAsia"/>
        </w:rPr>
        <w:t>は</w:t>
      </w:r>
      <w:r w:rsidR="008E42CC" w:rsidRPr="006E2E56">
        <w:rPr>
          <w:rFonts w:ascii="ＭＳ 明朝" w:eastAsia="ＭＳ 明朝" w:hAnsi="ＭＳ 明朝"/>
        </w:rPr>
        <w:t>総括所見</w:t>
      </w:r>
      <w:r w:rsidR="00F96F7B" w:rsidRPr="006E2E56">
        <w:rPr>
          <w:rFonts w:ascii="ＭＳ 明朝" w:eastAsia="ＭＳ 明朝" w:hAnsi="ＭＳ 明朝"/>
        </w:rPr>
        <w:t>の中で、一般的なレベルの法律や政策</w:t>
      </w:r>
      <w:r w:rsidR="00B34A6A" w:rsidRPr="006E2E56">
        <w:rPr>
          <w:rFonts w:ascii="ＭＳ 明朝" w:eastAsia="ＭＳ 明朝" w:hAnsi="ＭＳ 明朝" w:hint="eastAsia"/>
        </w:rPr>
        <w:t>一般</w:t>
      </w:r>
      <w:r w:rsidR="00F96F7B" w:rsidRPr="006E2E56">
        <w:rPr>
          <w:rFonts w:ascii="ＭＳ 明朝" w:eastAsia="ＭＳ 明朝" w:hAnsi="ＭＳ 明朝"/>
        </w:rPr>
        <w:t>において</w:t>
      </w:r>
      <w:r w:rsidR="00A7387F" w:rsidRPr="006E2E56">
        <w:rPr>
          <w:rFonts w:ascii="ＭＳ 明朝" w:eastAsia="ＭＳ 明朝" w:hAnsi="ＭＳ 明朝" w:hint="eastAsia"/>
        </w:rPr>
        <w:t>も</w:t>
      </w:r>
      <w:r w:rsidR="00A7387F" w:rsidRPr="006E2E56">
        <w:rPr>
          <w:rStyle w:val="a9"/>
          <w:rFonts w:ascii="ＭＳ 明朝" w:eastAsia="ＭＳ 明朝" w:hAnsi="ＭＳ 明朝"/>
        </w:rPr>
        <w:endnoteReference w:id="90"/>
      </w:r>
      <w:r w:rsidR="00F96F7B" w:rsidRPr="006E2E56">
        <w:rPr>
          <w:rFonts w:ascii="ＭＳ 明朝" w:eastAsia="ＭＳ 明朝" w:hAnsi="ＭＳ 明朝"/>
        </w:rPr>
        <w:t>、また、より</w:t>
      </w:r>
      <w:r w:rsidR="00A7387F" w:rsidRPr="006E2E56">
        <w:rPr>
          <w:rFonts w:ascii="ＭＳ 明朝" w:eastAsia="ＭＳ 明朝" w:hAnsi="ＭＳ 明朝" w:hint="eastAsia"/>
        </w:rPr>
        <w:t>特定の</w:t>
      </w:r>
      <w:r w:rsidR="00F96F7B" w:rsidRPr="006E2E56">
        <w:rPr>
          <w:rFonts w:ascii="ＭＳ 明朝" w:eastAsia="ＭＳ 明朝" w:hAnsi="ＭＳ 明朝"/>
        </w:rPr>
        <w:t>法律、政策、</w:t>
      </w:r>
      <w:r w:rsidR="00A7387F" w:rsidRPr="006E2E56">
        <w:rPr>
          <w:rFonts w:ascii="ＭＳ 明朝" w:eastAsia="ＭＳ 明朝" w:hAnsi="ＭＳ 明朝" w:hint="eastAsia"/>
        </w:rPr>
        <w:t>事業</w:t>
      </w:r>
      <w:r w:rsidR="00F96F7B" w:rsidRPr="006E2E56">
        <w:rPr>
          <w:rFonts w:ascii="ＭＳ 明朝" w:eastAsia="ＭＳ 明朝" w:hAnsi="ＭＳ 明朝"/>
        </w:rPr>
        <w:t>に関</w:t>
      </w:r>
      <w:r w:rsidR="00A7387F" w:rsidRPr="006E2E56">
        <w:rPr>
          <w:rFonts w:ascii="ＭＳ 明朝" w:eastAsia="ＭＳ 明朝" w:hAnsi="ＭＳ 明朝" w:hint="eastAsia"/>
        </w:rPr>
        <w:t>しても</w:t>
      </w:r>
      <w:r w:rsidR="00A7387F" w:rsidRPr="006E2E56">
        <w:rPr>
          <w:rStyle w:val="a9"/>
          <w:rFonts w:ascii="ＭＳ 明朝" w:eastAsia="ＭＳ 明朝" w:hAnsi="ＭＳ 明朝"/>
        </w:rPr>
        <w:endnoteReference w:id="91"/>
      </w:r>
      <w:r w:rsidR="00F96F7B" w:rsidRPr="006E2E56">
        <w:rPr>
          <w:rFonts w:ascii="ＭＳ 明朝" w:eastAsia="ＭＳ 明朝" w:hAnsi="ＭＳ 明朝"/>
        </w:rPr>
        <w:t>、このモデルとの整合性を確保することの重要性を強調している。</w:t>
      </w:r>
    </w:p>
    <w:p w14:paraId="130649A2" w14:textId="77777777" w:rsidR="00A7387F" w:rsidRPr="006E2E56" w:rsidRDefault="00A7387F" w:rsidP="00F96F7B">
      <w:pPr>
        <w:rPr>
          <w:rFonts w:ascii="ＭＳ 明朝" w:eastAsia="ＭＳ 明朝" w:hAnsi="ＭＳ 明朝"/>
        </w:rPr>
      </w:pPr>
    </w:p>
    <w:p w14:paraId="5D5F0A66" w14:textId="6D38965D" w:rsidR="00A7387F" w:rsidRPr="006E2E56" w:rsidRDefault="00F96F7B" w:rsidP="00A7387F">
      <w:pPr>
        <w:ind w:firstLineChars="100" w:firstLine="210"/>
        <w:rPr>
          <w:rFonts w:ascii="ＭＳ 明朝" w:eastAsia="ＭＳ 明朝" w:hAnsi="ＭＳ 明朝"/>
        </w:rPr>
      </w:pPr>
      <w:r w:rsidRPr="006E2E56">
        <w:rPr>
          <w:rFonts w:ascii="ＭＳ 明朝" w:eastAsia="ＭＳ 明朝" w:hAnsi="ＭＳ 明朝"/>
        </w:rPr>
        <w:t>委員会は、さまざまな法律や政策</w:t>
      </w:r>
      <w:r w:rsidR="00A7387F" w:rsidRPr="006E2E56">
        <w:rPr>
          <w:rFonts w:ascii="ＭＳ 明朝" w:eastAsia="ＭＳ 明朝" w:hAnsi="ＭＳ 明朝" w:hint="eastAsia"/>
        </w:rPr>
        <w:t>での</w:t>
      </w:r>
      <w:r w:rsidRPr="006E2E56">
        <w:rPr>
          <w:rFonts w:ascii="ＭＳ 明朝" w:eastAsia="ＭＳ 明朝" w:hAnsi="ＭＳ 明朝"/>
        </w:rPr>
        <w:t>障害の定義に関して、人権モデルとの整合性を確保する必要性を強調している</w:t>
      </w:r>
      <w:r w:rsidR="00A7387F" w:rsidRPr="006E2E56">
        <w:rPr>
          <w:rStyle w:val="a9"/>
          <w:rFonts w:ascii="ＭＳ 明朝" w:eastAsia="ＭＳ 明朝" w:hAnsi="ＭＳ 明朝"/>
        </w:rPr>
        <w:endnoteReference w:id="92"/>
      </w:r>
      <w:r w:rsidRPr="006E2E56">
        <w:rPr>
          <w:rFonts w:ascii="ＭＳ 明朝" w:eastAsia="ＭＳ 明朝" w:hAnsi="ＭＳ 明朝"/>
        </w:rPr>
        <w:t>。</w:t>
      </w:r>
      <w:r w:rsidR="00A7387F" w:rsidRPr="006E2E56">
        <w:rPr>
          <w:rFonts w:ascii="ＭＳ 明朝" w:eastAsia="ＭＳ 明朝" w:hAnsi="ＭＳ 明朝" w:hint="eastAsia"/>
        </w:rPr>
        <w:t>またこのモデルは障害評価制度に関しても言及されている</w:t>
      </w:r>
      <w:r w:rsidR="00A7387F" w:rsidRPr="006E2E56">
        <w:rPr>
          <w:rStyle w:val="a9"/>
          <w:rFonts w:ascii="ＭＳ 明朝" w:eastAsia="ＭＳ 明朝" w:hAnsi="ＭＳ 明朝"/>
        </w:rPr>
        <w:endnoteReference w:id="93"/>
      </w:r>
      <w:r w:rsidR="00A7387F" w:rsidRPr="006E2E56">
        <w:rPr>
          <w:rFonts w:ascii="ＭＳ 明朝" w:eastAsia="ＭＳ 明朝" w:hAnsi="ＭＳ 明朝" w:hint="eastAsia"/>
        </w:rPr>
        <w:t>。</w:t>
      </w:r>
      <w:r w:rsidRPr="006E2E56">
        <w:rPr>
          <w:rFonts w:ascii="ＭＳ 明朝" w:eastAsia="ＭＳ 明朝" w:hAnsi="ＭＳ 明朝"/>
        </w:rPr>
        <w:t>ポーランドに関する</w:t>
      </w:r>
      <w:r w:rsidR="008E42CC" w:rsidRPr="006E2E56">
        <w:rPr>
          <w:rFonts w:ascii="ＭＳ 明朝" w:eastAsia="ＭＳ 明朝" w:hAnsi="ＭＳ 明朝"/>
        </w:rPr>
        <w:t>総括所見</w:t>
      </w:r>
      <w:r w:rsidRPr="006E2E56">
        <w:rPr>
          <w:rFonts w:ascii="ＭＳ 明朝" w:eastAsia="ＭＳ 明朝" w:hAnsi="ＭＳ 明朝"/>
        </w:rPr>
        <w:t>の中にある</w:t>
      </w:r>
      <w:r w:rsidR="00A7387F" w:rsidRPr="006E2E56">
        <w:rPr>
          <w:rFonts w:ascii="ＭＳ 明朝" w:eastAsia="ＭＳ 明朝" w:hAnsi="ＭＳ 明朝" w:hint="eastAsia"/>
        </w:rPr>
        <w:t>下記の指導</w:t>
      </w:r>
      <w:r w:rsidRPr="006E2E56">
        <w:rPr>
          <w:rFonts w:ascii="ＭＳ 明朝" w:eastAsia="ＭＳ 明朝" w:hAnsi="ＭＳ 明朝"/>
        </w:rPr>
        <w:t>は、マルタに関する</w:t>
      </w:r>
      <w:r w:rsidR="008E42CC" w:rsidRPr="006E2E56">
        <w:rPr>
          <w:rFonts w:ascii="ＭＳ 明朝" w:eastAsia="ＭＳ 明朝" w:hAnsi="ＭＳ 明朝"/>
        </w:rPr>
        <w:t>総括所見</w:t>
      </w:r>
      <w:r w:rsidRPr="006E2E56">
        <w:rPr>
          <w:rFonts w:ascii="ＭＳ 明朝" w:eastAsia="ＭＳ 明朝" w:hAnsi="ＭＳ 明朝"/>
        </w:rPr>
        <w:t>の中にもほぼ同じ文言で登場しているが、この文脈で人権モデルが何を</w:t>
      </w:r>
      <w:r w:rsidR="00A7387F" w:rsidRPr="006E2E56">
        <w:rPr>
          <w:rFonts w:ascii="ＭＳ 明朝" w:eastAsia="ＭＳ 明朝" w:hAnsi="ＭＳ 明朝" w:hint="eastAsia"/>
        </w:rPr>
        <w:t>求め</w:t>
      </w:r>
      <w:r w:rsidRPr="006E2E56">
        <w:rPr>
          <w:rFonts w:ascii="ＭＳ 明朝" w:eastAsia="ＭＳ 明朝" w:hAnsi="ＭＳ 明朝"/>
        </w:rPr>
        <w:t>ているかを詳細に説明している点で珍しい。</w:t>
      </w:r>
    </w:p>
    <w:p w14:paraId="3EC38D9E" w14:textId="0072B602" w:rsidR="0058394F" w:rsidRPr="006E2E56" w:rsidRDefault="0058394F" w:rsidP="0058394F">
      <w:pPr>
        <w:ind w:leftChars="337" w:left="708" w:firstLineChars="100" w:firstLine="210"/>
        <w:rPr>
          <w:rFonts w:ascii="ＭＳ 明朝" w:eastAsia="ＭＳ 明朝" w:hAnsi="ＭＳ 明朝"/>
        </w:rPr>
      </w:pPr>
      <w:r w:rsidRPr="006E2E56">
        <w:rPr>
          <w:rFonts w:ascii="ＭＳ 明朝" w:eastAsia="ＭＳ 明朝" w:hAnsi="ＭＳ 明朝" w:hint="eastAsia"/>
        </w:rPr>
        <w:t>「障害の人権モデルを完全に取り入れ、人権に基づくアプローチによる障害評価を確保すること。</w:t>
      </w:r>
      <w:r w:rsidR="00F96F7B" w:rsidRPr="006E2E56">
        <w:rPr>
          <w:rFonts w:ascii="ＭＳ 明朝" w:eastAsia="ＭＳ 明朝" w:hAnsi="ＭＳ 明朝"/>
        </w:rPr>
        <w:t>特に、</w:t>
      </w:r>
    </w:p>
    <w:p w14:paraId="19F3CE52" w14:textId="443365D9" w:rsidR="0058394F" w:rsidRPr="006E2E56" w:rsidRDefault="00F96F7B" w:rsidP="0058394F">
      <w:pPr>
        <w:ind w:leftChars="337" w:left="708" w:firstLineChars="100" w:firstLine="210"/>
        <w:rPr>
          <w:rFonts w:ascii="ＭＳ 明朝" w:eastAsia="ＭＳ 明朝" w:hAnsi="ＭＳ 明朝"/>
        </w:rPr>
      </w:pPr>
      <w:r w:rsidRPr="006E2E56">
        <w:rPr>
          <w:rFonts w:ascii="ＭＳ 明朝" w:eastAsia="ＭＳ 明朝" w:hAnsi="ＭＳ 明朝"/>
        </w:rPr>
        <w:t>(</w:t>
      </w:r>
      <w:proofErr w:type="spellStart"/>
      <w:r w:rsidRPr="006E2E56">
        <w:rPr>
          <w:rFonts w:ascii="ＭＳ 明朝" w:eastAsia="ＭＳ 明朝" w:hAnsi="ＭＳ 明朝"/>
        </w:rPr>
        <w:t>i</w:t>
      </w:r>
      <w:proofErr w:type="spellEnd"/>
      <w:r w:rsidRPr="006E2E56">
        <w:rPr>
          <w:rFonts w:ascii="ＭＳ 明朝" w:eastAsia="ＭＳ 明朝" w:hAnsi="ＭＳ 明朝"/>
        </w:rPr>
        <w:t>)</w:t>
      </w:r>
      <w:r w:rsidR="0058394F" w:rsidRPr="006E2E56">
        <w:rPr>
          <w:rFonts w:ascii="ＭＳ 明朝" w:eastAsia="ＭＳ 明朝" w:hAnsi="ＭＳ 明朝" w:hint="eastAsia"/>
        </w:rPr>
        <w:t xml:space="preserve">　</w:t>
      </w:r>
      <w:r w:rsidRPr="006E2E56">
        <w:rPr>
          <w:rFonts w:ascii="ＭＳ 明朝" w:eastAsia="ＭＳ 明朝" w:hAnsi="ＭＳ 明朝"/>
        </w:rPr>
        <w:t>障害評価</w:t>
      </w:r>
      <w:r w:rsidR="0058394F" w:rsidRPr="006E2E56">
        <w:rPr>
          <w:rFonts w:ascii="ＭＳ 明朝" w:eastAsia="ＭＳ 明朝" w:hAnsi="ＭＳ 明朝" w:hint="eastAsia"/>
        </w:rPr>
        <w:t>の仕組み</w:t>
      </w:r>
      <w:r w:rsidRPr="006E2E56">
        <w:rPr>
          <w:rFonts w:ascii="ＭＳ 明朝" w:eastAsia="ＭＳ 明朝" w:hAnsi="ＭＳ 明朝"/>
        </w:rPr>
        <w:t>の設計に障害</w:t>
      </w:r>
      <w:r w:rsidR="0058394F" w:rsidRPr="006E2E56">
        <w:rPr>
          <w:rFonts w:ascii="ＭＳ 明朝" w:eastAsia="ＭＳ 明朝" w:hAnsi="ＭＳ 明朝" w:hint="eastAsia"/>
        </w:rPr>
        <w:t>のある人</w:t>
      </w:r>
      <w:r w:rsidRPr="006E2E56">
        <w:rPr>
          <w:rFonts w:ascii="ＭＳ 明朝" w:eastAsia="ＭＳ 明朝" w:hAnsi="ＭＳ 明朝"/>
        </w:rPr>
        <w:t>の組織を関与させること、</w:t>
      </w:r>
    </w:p>
    <w:p w14:paraId="3C2FD2DF" w14:textId="187250EA" w:rsidR="0058394F" w:rsidRPr="006E2E56" w:rsidRDefault="00F96F7B" w:rsidP="0058394F">
      <w:pPr>
        <w:ind w:leftChars="337" w:left="708" w:firstLineChars="100" w:firstLine="210"/>
        <w:rPr>
          <w:rFonts w:ascii="ＭＳ 明朝" w:eastAsia="ＭＳ 明朝" w:hAnsi="ＭＳ 明朝"/>
        </w:rPr>
      </w:pPr>
      <w:r w:rsidRPr="006E2E56">
        <w:rPr>
          <w:rFonts w:ascii="ＭＳ 明朝" w:eastAsia="ＭＳ 明朝" w:hAnsi="ＭＳ 明朝"/>
        </w:rPr>
        <w:t>(ii)</w:t>
      </w:r>
      <w:r w:rsidR="0058394F" w:rsidRPr="006E2E56">
        <w:rPr>
          <w:rFonts w:ascii="ＭＳ 明朝" w:eastAsia="ＭＳ 明朝" w:hAnsi="ＭＳ 明朝" w:hint="eastAsia"/>
        </w:rPr>
        <w:t xml:space="preserve">　</w:t>
      </w:r>
      <w:r w:rsidRPr="006E2E56">
        <w:rPr>
          <w:rFonts w:ascii="ＭＳ 明朝" w:eastAsia="ＭＳ 明朝" w:hAnsi="ＭＳ 明朝"/>
        </w:rPr>
        <w:t>障害評価を行うための</w:t>
      </w:r>
      <w:r w:rsidR="0058394F" w:rsidRPr="006E2E56">
        <w:rPr>
          <w:rFonts w:ascii="ＭＳ 明朝" w:eastAsia="ＭＳ 明朝" w:hAnsi="ＭＳ 明朝" w:hint="eastAsia"/>
        </w:rPr>
        <w:t>素材となる</w:t>
      </w:r>
      <w:r w:rsidRPr="006E2E56">
        <w:rPr>
          <w:rFonts w:ascii="ＭＳ 明朝" w:eastAsia="ＭＳ 明朝" w:hAnsi="ＭＳ 明朝"/>
        </w:rPr>
        <w:t>情報の生成に障害</w:t>
      </w:r>
      <w:r w:rsidR="0058394F" w:rsidRPr="006E2E56">
        <w:rPr>
          <w:rFonts w:ascii="ＭＳ 明朝" w:eastAsia="ＭＳ 明朝" w:hAnsi="ＭＳ 明朝" w:hint="eastAsia"/>
        </w:rPr>
        <w:t>のある人</w:t>
      </w:r>
      <w:r w:rsidRPr="006E2E56">
        <w:rPr>
          <w:rFonts w:ascii="ＭＳ 明朝" w:eastAsia="ＭＳ 明朝" w:hAnsi="ＭＳ 明朝"/>
        </w:rPr>
        <w:t>を関与させること、</w:t>
      </w:r>
    </w:p>
    <w:p w14:paraId="185EFF36" w14:textId="2267F753" w:rsidR="0058394F" w:rsidRPr="006E2E56" w:rsidRDefault="00F96F7B" w:rsidP="0058394F">
      <w:pPr>
        <w:ind w:leftChars="337" w:left="708" w:firstLineChars="100" w:firstLine="210"/>
        <w:rPr>
          <w:rFonts w:ascii="ＭＳ 明朝" w:eastAsia="ＭＳ 明朝" w:hAnsi="ＭＳ 明朝"/>
        </w:rPr>
      </w:pPr>
      <w:r w:rsidRPr="006E2E56">
        <w:rPr>
          <w:rFonts w:ascii="ＭＳ 明朝" w:eastAsia="ＭＳ 明朝" w:hAnsi="ＭＳ 明朝"/>
        </w:rPr>
        <w:t>(iii)</w:t>
      </w:r>
      <w:r w:rsidR="0058394F" w:rsidRPr="006E2E56">
        <w:rPr>
          <w:rFonts w:ascii="ＭＳ 明朝" w:eastAsia="ＭＳ 明朝" w:hAnsi="ＭＳ 明朝" w:hint="eastAsia"/>
        </w:rPr>
        <w:t xml:space="preserve">　</w:t>
      </w:r>
      <w:r w:rsidRPr="006E2E56">
        <w:rPr>
          <w:rFonts w:ascii="ＭＳ 明朝" w:eastAsia="ＭＳ 明朝" w:hAnsi="ＭＳ 明朝"/>
        </w:rPr>
        <w:t>複数の評価方法を</w:t>
      </w:r>
      <w:r w:rsidR="0058394F" w:rsidRPr="006E2E56">
        <w:rPr>
          <w:rFonts w:ascii="ＭＳ 明朝" w:eastAsia="ＭＳ 明朝" w:hAnsi="ＭＳ 明朝" w:hint="eastAsia"/>
        </w:rPr>
        <w:t>やめる</w:t>
      </w:r>
      <w:r w:rsidRPr="006E2E56">
        <w:rPr>
          <w:rFonts w:ascii="ＭＳ 明朝" w:eastAsia="ＭＳ 明朝" w:hAnsi="ＭＳ 明朝"/>
        </w:rPr>
        <w:t>こと、</w:t>
      </w:r>
    </w:p>
    <w:p w14:paraId="6DB039F6" w14:textId="3812C433" w:rsidR="007D5E7A" w:rsidRPr="006E2E56" w:rsidRDefault="00F96F7B" w:rsidP="0058394F">
      <w:pPr>
        <w:ind w:leftChars="337" w:left="708" w:firstLineChars="100" w:firstLine="210"/>
        <w:rPr>
          <w:rFonts w:ascii="ＭＳ 明朝" w:eastAsia="ＭＳ 明朝" w:hAnsi="ＭＳ 明朝"/>
        </w:rPr>
      </w:pPr>
      <w:r w:rsidRPr="006E2E56">
        <w:rPr>
          <w:rFonts w:ascii="ＭＳ 明朝" w:eastAsia="ＭＳ 明朝" w:hAnsi="ＭＳ 明朝"/>
        </w:rPr>
        <w:t>(iv)</w:t>
      </w:r>
      <w:r w:rsidR="0058394F" w:rsidRPr="006E2E56">
        <w:rPr>
          <w:rFonts w:ascii="ＭＳ 明朝" w:eastAsia="ＭＳ 明朝" w:hAnsi="ＭＳ 明朝" w:hint="eastAsia"/>
        </w:rPr>
        <w:t xml:space="preserve">　</w:t>
      </w:r>
      <w:r w:rsidRPr="006E2E56">
        <w:rPr>
          <w:rFonts w:ascii="ＭＳ 明朝" w:eastAsia="ＭＳ 明朝" w:hAnsi="ＭＳ 明朝"/>
        </w:rPr>
        <w:t>評価要件</w:t>
      </w:r>
      <w:r w:rsidRPr="006E2E56">
        <w:rPr>
          <w:rFonts w:ascii="ＭＳ 明朝" w:eastAsia="ＭＳ 明朝" w:hAnsi="ＭＳ 明朝" w:hint="eastAsia"/>
        </w:rPr>
        <w:t>に関する情報をアクセス可能で</w:t>
      </w:r>
      <w:r w:rsidR="0058394F" w:rsidRPr="006E2E56">
        <w:rPr>
          <w:rFonts w:ascii="ＭＳ 明朝" w:eastAsia="ＭＳ 明朝" w:hAnsi="ＭＳ 明朝" w:hint="eastAsia"/>
        </w:rPr>
        <w:t>利用者にわかりやすく</w:t>
      </w:r>
      <w:r w:rsidRPr="006E2E56">
        <w:rPr>
          <w:rFonts w:ascii="ＭＳ 明朝" w:eastAsia="ＭＳ 明朝" w:hAnsi="ＭＳ 明朝" w:hint="eastAsia"/>
        </w:rPr>
        <w:t>すること」</w:t>
      </w:r>
      <w:r w:rsidR="0058394F" w:rsidRPr="006E2E56">
        <w:rPr>
          <w:rStyle w:val="a9"/>
          <w:rFonts w:ascii="ＭＳ 明朝" w:eastAsia="ＭＳ 明朝" w:hAnsi="ＭＳ 明朝"/>
        </w:rPr>
        <w:endnoteReference w:id="94"/>
      </w:r>
    </w:p>
    <w:p w14:paraId="1FDF467C" w14:textId="77777777" w:rsidR="007D5E7A" w:rsidRPr="006E2E56" w:rsidRDefault="007D5E7A" w:rsidP="00F96F7B">
      <w:pPr>
        <w:rPr>
          <w:rFonts w:ascii="ＭＳ 明朝" w:eastAsia="ＭＳ 明朝" w:hAnsi="ＭＳ 明朝"/>
        </w:rPr>
      </w:pPr>
    </w:p>
    <w:p w14:paraId="2567EF95" w14:textId="64BB71EC" w:rsidR="00BE26F7" w:rsidRPr="006E2E56" w:rsidRDefault="00F96F7B" w:rsidP="00BE26F7">
      <w:pPr>
        <w:rPr>
          <w:rFonts w:ascii="ＭＳ 明朝" w:eastAsia="ＭＳ 明朝" w:hAnsi="ＭＳ 明朝"/>
        </w:rPr>
      </w:pPr>
      <w:r w:rsidRPr="00AA3CFA">
        <w:rPr>
          <w:rFonts w:ascii="ＭＳ ゴシック" w:eastAsia="ＭＳ ゴシック" w:hAnsi="ＭＳ ゴシック"/>
          <w:b/>
          <w:bCs/>
        </w:rPr>
        <w:t>(B)障害の人権モデルの</w:t>
      </w:r>
      <w:r w:rsidR="0058394F" w:rsidRPr="00AA3CFA">
        <w:rPr>
          <w:rFonts w:ascii="ＭＳ ゴシック" w:eastAsia="ＭＳ ゴシック" w:hAnsi="ＭＳ ゴシック" w:hint="eastAsia"/>
          <w:b/>
          <w:bCs/>
        </w:rPr>
        <w:t>意識</w:t>
      </w:r>
      <w:r w:rsidR="00BE26F7" w:rsidRPr="00AA3CFA">
        <w:rPr>
          <w:rFonts w:ascii="ＭＳ ゴシック" w:eastAsia="ＭＳ ゴシック" w:hAnsi="ＭＳ ゴシック" w:hint="eastAsia"/>
          <w:b/>
          <w:bCs/>
        </w:rPr>
        <w:t>の</w:t>
      </w:r>
      <w:r w:rsidR="0058394F" w:rsidRPr="00AA3CFA">
        <w:rPr>
          <w:rFonts w:ascii="ＭＳ ゴシック" w:eastAsia="ＭＳ ゴシック" w:hAnsi="ＭＳ ゴシック" w:hint="eastAsia"/>
          <w:b/>
          <w:bCs/>
        </w:rPr>
        <w:t>向上</w:t>
      </w:r>
      <w:r w:rsidRPr="00AA3CFA">
        <w:rPr>
          <w:rFonts w:ascii="ＭＳ ゴシック" w:eastAsia="ＭＳ ゴシック" w:hAnsi="ＭＳ ゴシック"/>
          <w:b/>
          <w:bCs/>
        </w:rPr>
        <w:t>および研修に関する提言</w:t>
      </w:r>
      <w:r w:rsidR="0058394F" w:rsidRPr="006E2E56">
        <w:rPr>
          <w:rFonts w:ascii="ＭＳ 明朝" w:eastAsia="ＭＳ 明朝" w:hAnsi="ＭＳ 明朝" w:hint="eastAsia"/>
          <w:b/>
          <w:bCs/>
        </w:rPr>
        <w:t xml:space="preserve">　</w:t>
      </w:r>
      <w:r w:rsidRPr="006E2E56">
        <w:rPr>
          <w:rFonts w:ascii="ＭＳ 明朝" w:eastAsia="ＭＳ 明朝" w:hAnsi="ＭＳ 明朝"/>
        </w:rPr>
        <w:t>第二に、CRPD委員会の</w:t>
      </w:r>
      <w:r w:rsidR="008E42CC" w:rsidRPr="006E2E56">
        <w:rPr>
          <w:rFonts w:ascii="ＭＳ 明朝" w:eastAsia="ＭＳ 明朝" w:hAnsi="ＭＳ 明朝"/>
        </w:rPr>
        <w:t>総括所見</w:t>
      </w:r>
      <w:r w:rsidRPr="006E2E56">
        <w:rPr>
          <w:rFonts w:ascii="ＭＳ 明朝" w:eastAsia="ＭＳ 明朝" w:hAnsi="ＭＳ 明朝"/>
        </w:rPr>
        <w:t>の多くは、</w:t>
      </w:r>
      <w:r w:rsidR="0058394F" w:rsidRPr="006E2E56">
        <w:rPr>
          <w:rFonts w:ascii="ＭＳ 明朝" w:eastAsia="ＭＳ 明朝" w:hAnsi="ＭＳ 明朝" w:hint="eastAsia"/>
        </w:rPr>
        <w:t>意識の向上</w:t>
      </w:r>
      <w:r w:rsidRPr="006E2E56">
        <w:rPr>
          <w:rFonts w:ascii="ＭＳ 明朝" w:eastAsia="ＭＳ 明朝" w:hAnsi="ＭＳ 明朝"/>
        </w:rPr>
        <w:t>と研修に関連して、障害の人権モデルに言及している。例えば、ブラジル</w:t>
      </w:r>
      <w:r w:rsidR="00BE26F7" w:rsidRPr="006E2E56">
        <w:rPr>
          <w:rFonts w:ascii="ＭＳ 明朝" w:eastAsia="ＭＳ 明朝" w:hAnsi="ＭＳ 明朝" w:hint="eastAsia"/>
        </w:rPr>
        <w:t>への</w:t>
      </w:r>
      <w:r w:rsidR="008E42CC" w:rsidRPr="006E2E56">
        <w:rPr>
          <w:rFonts w:ascii="ＭＳ 明朝" w:eastAsia="ＭＳ 明朝" w:hAnsi="ＭＳ 明朝"/>
        </w:rPr>
        <w:t>総括所見</w:t>
      </w:r>
      <w:r w:rsidRPr="006E2E56">
        <w:rPr>
          <w:rFonts w:ascii="ＭＳ 明朝" w:eastAsia="ＭＳ 明朝" w:hAnsi="ＭＳ 明朝"/>
        </w:rPr>
        <w:t>で、委員会は「一般市民、公務員、民間の関係者に対して、条約の内容</w:t>
      </w:r>
      <w:r w:rsidRPr="006E2E56">
        <w:rPr>
          <w:rFonts w:ascii="ＭＳ 明朝" w:eastAsia="ＭＳ 明朝" w:hAnsi="ＭＳ 明朝"/>
        </w:rPr>
        <w:lastRenderedPageBreak/>
        <w:t>と障害の人権モデルを</w:t>
      </w:r>
      <w:r w:rsidR="00BE26F7" w:rsidRPr="006E2E56">
        <w:rPr>
          <w:rFonts w:ascii="ＭＳ 明朝" w:eastAsia="ＭＳ 明朝" w:hAnsi="ＭＳ 明朝" w:hint="eastAsia"/>
        </w:rPr>
        <w:t>普及</w:t>
      </w:r>
      <w:r w:rsidRPr="006E2E56">
        <w:rPr>
          <w:rFonts w:ascii="ＭＳ 明朝" w:eastAsia="ＭＳ 明朝" w:hAnsi="ＭＳ 明朝"/>
        </w:rPr>
        <w:t>するための戦略が特に欠如していることに懸念を抱いている」と述べ</w:t>
      </w:r>
      <w:r w:rsidR="00BE26F7" w:rsidRPr="006E2E56">
        <w:rPr>
          <w:rFonts w:ascii="ＭＳ 明朝" w:eastAsia="ＭＳ 明朝" w:hAnsi="ＭＳ 明朝" w:hint="eastAsia"/>
        </w:rPr>
        <w:t>た</w:t>
      </w:r>
      <w:r w:rsidR="00BE26F7" w:rsidRPr="006E2E56">
        <w:rPr>
          <w:rStyle w:val="a9"/>
          <w:rFonts w:ascii="ＭＳ 明朝" w:eastAsia="ＭＳ 明朝" w:hAnsi="ＭＳ 明朝"/>
        </w:rPr>
        <w:endnoteReference w:id="95"/>
      </w:r>
      <w:r w:rsidRPr="006E2E56">
        <w:rPr>
          <w:rFonts w:ascii="ＭＳ 明朝" w:eastAsia="ＭＳ 明朝" w:hAnsi="ＭＳ 明朝" w:hint="eastAsia"/>
        </w:rPr>
        <w:t>。中国に関するものなど、さまざまな</w:t>
      </w:r>
      <w:r w:rsidR="008E42CC" w:rsidRPr="006E2E56">
        <w:rPr>
          <w:rFonts w:ascii="ＭＳ 明朝" w:eastAsia="ＭＳ 明朝" w:hAnsi="ＭＳ 明朝" w:hint="eastAsia"/>
        </w:rPr>
        <w:t>総括所見</w:t>
      </w:r>
      <w:r w:rsidRPr="006E2E56">
        <w:rPr>
          <w:rFonts w:ascii="ＭＳ 明朝" w:eastAsia="ＭＳ 明朝" w:hAnsi="ＭＳ 明朝" w:hint="eastAsia"/>
        </w:rPr>
        <w:t>で明らかにされているように、こ</w:t>
      </w:r>
      <w:r w:rsidR="00BE26F7" w:rsidRPr="006E2E56">
        <w:rPr>
          <w:rFonts w:ascii="ＭＳ 明朝" w:eastAsia="ＭＳ 明朝" w:hAnsi="ＭＳ 明朝" w:hint="eastAsia"/>
        </w:rPr>
        <w:t>の普及</w:t>
      </w:r>
      <w:r w:rsidRPr="006E2E56">
        <w:rPr>
          <w:rFonts w:ascii="ＭＳ 明朝" w:eastAsia="ＭＳ 明朝" w:hAnsi="ＭＳ 明朝" w:hint="eastAsia"/>
        </w:rPr>
        <w:t>には</w:t>
      </w:r>
      <w:r w:rsidR="00BE26F7" w:rsidRPr="006E2E56">
        <w:rPr>
          <w:rFonts w:ascii="ＭＳ 明朝" w:eastAsia="ＭＳ 明朝" w:hAnsi="ＭＳ 明朝" w:hint="eastAsia"/>
        </w:rPr>
        <w:t>、意識向上</w:t>
      </w:r>
      <w:r w:rsidRPr="006E2E56">
        <w:rPr>
          <w:rFonts w:ascii="ＭＳ 明朝" w:eastAsia="ＭＳ 明朝" w:hAnsi="ＭＳ 明朝" w:hint="eastAsia"/>
        </w:rPr>
        <w:t>プログラムにおいて障害</w:t>
      </w:r>
      <w:r w:rsidR="00BE26F7" w:rsidRPr="006E2E56">
        <w:rPr>
          <w:rFonts w:ascii="ＭＳ 明朝" w:eastAsia="ＭＳ 明朝" w:hAnsi="ＭＳ 明朝" w:hint="eastAsia"/>
        </w:rPr>
        <w:t>のある人</w:t>
      </w:r>
      <w:r w:rsidRPr="006E2E56">
        <w:rPr>
          <w:rFonts w:ascii="ＭＳ 明朝" w:eastAsia="ＭＳ 明朝" w:hAnsi="ＭＳ 明朝" w:hint="eastAsia"/>
        </w:rPr>
        <w:t>を「独立した自律的な権利</w:t>
      </w:r>
      <w:r w:rsidR="00BE26F7" w:rsidRPr="006E2E56">
        <w:rPr>
          <w:rFonts w:ascii="ＭＳ 明朝" w:eastAsia="ＭＳ 明朝" w:hAnsi="ＭＳ 明朝" w:hint="eastAsia"/>
        </w:rPr>
        <w:t>保有</w:t>
      </w:r>
      <w:r w:rsidRPr="006E2E56">
        <w:rPr>
          <w:rFonts w:ascii="ＭＳ 明朝" w:eastAsia="ＭＳ 明朝" w:hAnsi="ＭＳ 明朝" w:hint="eastAsia"/>
        </w:rPr>
        <w:t>者」として描くことが必要である</w:t>
      </w:r>
      <w:r w:rsidR="00BE26F7" w:rsidRPr="006E2E56">
        <w:rPr>
          <w:rStyle w:val="a9"/>
          <w:rFonts w:ascii="ＭＳ 明朝" w:eastAsia="ＭＳ 明朝" w:hAnsi="ＭＳ 明朝"/>
        </w:rPr>
        <w:endnoteReference w:id="96"/>
      </w:r>
      <w:r w:rsidRPr="006E2E56">
        <w:rPr>
          <w:rFonts w:ascii="ＭＳ 明朝" w:eastAsia="ＭＳ 明朝" w:hAnsi="ＭＳ 明朝"/>
        </w:rPr>
        <w:t>。また、委員会がカナダに対して「社会への包摂を支援するためのすべての公的キャンペーンやプログラムにおいて、</w:t>
      </w:r>
      <w:r w:rsidR="000E39F0" w:rsidRPr="006E2E56">
        <w:rPr>
          <w:rFonts w:ascii="ＭＳ 明朝" w:eastAsia="ＭＳ 明朝" w:hAnsi="ＭＳ 明朝"/>
        </w:rPr>
        <w:t>自閉症者を</w:t>
      </w:r>
      <w:r w:rsidR="000E39F0" w:rsidRPr="006E2E56">
        <w:rPr>
          <w:rFonts w:ascii="ＭＳ 明朝" w:eastAsia="ＭＳ 明朝" w:hAnsi="ＭＳ 明朝" w:hint="eastAsia"/>
        </w:rPr>
        <w:t>認識し</w:t>
      </w:r>
      <w:r w:rsidR="000E39F0" w:rsidRPr="006E2E56">
        <w:rPr>
          <w:rFonts w:ascii="ＭＳ 明朝" w:eastAsia="ＭＳ 明朝" w:hAnsi="ＭＳ 明朝"/>
        </w:rPr>
        <w:t>、</w:t>
      </w:r>
      <w:r w:rsidRPr="006E2E56">
        <w:rPr>
          <w:rFonts w:ascii="ＭＳ 明朝" w:eastAsia="ＭＳ 明朝" w:hAnsi="ＭＳ 明朝"/>
        </w:rPr>
        <w:t>彼らの人間としての尊厳と価値を強化する障害の人権モデル」を採用するよう勧告したことに示されるように、こうした</w:t>
      </w:r>
      <w:r w:rsidR="000E39F0" w:rsidRPr="006E2E56">
        <w:rPr>
          <w:rFonts w:ascii="ＭＳ 明朝" w:eastAsia="ＭＳ 明朝" w:hAnsi="ＭＳ 明朝" w:hint="eastAsia"/>
        </w:rPr>
        <w:t>意識向上</w:t>
      </w:r>
      <w:r w:rsidRPr="006E2E56">
        <w:rPr>
          <w:rFonts w:ascii="ＭＳ 明朝" w:eastAsia="ＭＳ 明朝" w:hAnsi="ＭＳ 明朝"/>
        </w:rPr>
        <w:t>活動が特定の障害</w:t>
      </w:r>
      <w:r w:rsidR="000E39F0" w:rsidRPr="006E2E56">
        <w:rPr>
          <w:rFonts w:ascii="ＭＳ 明朝" w:eastAsia="ＭＳ 明朝" w:hAnsi="ＭＳ 明朝" w:hint="eastAsia"/>
        </w:rPr>
        <w:t>者</w:t>
      </w:r>
      <w:r w:rsidRPr="006E2E56">
        <w:rPr>
          <w:rFonts w:ascii="ＭＳ 明朝" w:eastAsia="ＭＳ 明朝" w:hAnsi="ＭＳ 明朝"/>
        </w:rPr>
        <w:t>グループを排除しないようにすることも必要</w:t>
      </w:r>
      <w:r w:rsidR="000E39F0" w:rsidRPr="006E2E56">
        <w:rPr>
          <w:rFonts w:ascii="ＭＳ 明朝" w:eastAsia="ＭＳ 明朝" w:hAnsi="ＭＳ 明朝" w:hint="eastAsia"/>
        </w:rPr>
        <w:t>とされる</w:t>
      </w:r>
      <w:r w:rsidR="00BE26F7" w:rsidRPr="006E2E56">
        <w:rPr>
          <w:rStyle w:val="a9"/>
          <w:rFonts w:ascii="ＭＳ 明朝" w:eastAsia="ＭＳ 明朝" w:hAnsi="ＭＳ 明朝"/>
        </w:rPr>
        <w:endnoteReference w:id="97"/>
      </w:r>
      <w:r w:rsidRPr="006E2E56">
        <w:rPr>
          <w:rFonts w:ascii="ＭＳ 明朝" w:eastAsia="ＭＳ 明朝" w:hAnsi="ＭＳ 明朝"/>
        </w:rPr>
        <w:t>。</w:t>
      </w:r>
    </w:p>
    <w:p w14:paraId="1750E2D3" w14:textId="5BA783AA" w:rsidR="00BE26F7" w:rsidRPr="006E2E56" w:rsidRDefault="00BE26F7" w:rsidP="00BE26F7">
      <w:pPr>
        <w:rPr>
          <w:rFonts w:ascii="ＭＳ 明朝" w:eastAsia="ＭＳ 明朝" w:hAnsi="ＭＳ 明朝"/>
        </w:rPr>
      </w:pPr>
    </w:p>
    <w:p w14:paraId="168BC913" w14:textId="1EFF29A8" w:rsidR="000E39F0" w:rsidRPr="006E2E56" w:rsidRDefault="000E39F0" w:rsidP="00C15D92">
      <w:pPr>
        <w:ind w:firstLineChars="100" w:firstLine="210"/>
        <w:rPr>
          <w:rFonts w:ascii="ＭＳ 明朝" w:eastAsia="ＭＳ 明朝" w:hAnsi="ＭＳ 明朝"/>
        </w:rPr>
      </w:pPr>
      <w:r w:rsidRPr="006E2E56">
        <w:rPr>
          <w:rFonts w:ascii="ＭＳ 明朝" w:eastAsia="ＭＳ 明朝" w:hAnsi="ＭＳ 明朝" w:hint="eastAsia"/>
        </w:rPr>
        <w:t>人権モデルは、国民全体の意識向上に関連して使用されるだけでなく、特に裁判官や法曹界、医療専門家など、より対象を絞ったタイプの研修に関連しても言及されている。医療専門</w:t>
      </w:r>
      <w:r w:rsidR="00C15D92" w:rsidRPr="006E2E56">
        <w:rPr>
          <w:rFonts w:ascii="ＭＳ 明朝" w:eastAsia="ＭＳ 明朝" w:hAnsi="ＭＳ 明朝" w:hint="eastAsia"/>
        </w:rPr>
        <w:t>職への</w:t>
      </w:r>
      <w:r w:rsidRPr="006E2E56">
        <w:rPr>
          <w:rFonts w:ascii="ＭＳ 明朝" w:eastAsia="ＭＳ 明朝" w:hAnsi="ＭＳ 明朝" w:hint="eastAsia"/>
        </w:rPr>
        <w:t>関連研修の重要性については、多くの</w:t>
      </w:r>
      <w:r w:rsidR="00C15D92" w:rsidRPr="006E2E56">
        <w:rPr>
          <w:rFonts w:ascii="ＭＳ 明朝" w:eastAsia="ＭＳ 明朝" w:hAnsi="ＭＳ 明朝" w:hint="eastAsia"/>
        </w:rPr>
        <w:t>総括所見</w:t>
      </w:r>
      <w:r w:rsidRPr="006E2E56">
        <w:rPr>
          <w:rFonts w:ascii="ＭＳ 明朝" w:eastAsia="ＭＳ 明朝" w:hAnsi="ＭＳ 明朝" w:hint="eastAsia"/>
        </w:rPr>
        <w:t>で言及されている</w:t>
      </w:r>
      <w:r w:rsidR="00C15D92" w:rsidRPr="006E2E56">
        <w:rPr>
          <w:rStyle w:val="a9"/>
          <w:rFonts w:ascii="ＭＳ 明朝" w:eastAsia="ＭＳ 明朝" w:hAnsi="ＭＳ 明朝"/>
        </w:rPr>
        <w:endnoteReference w:id="98"/>
      </w:r>
      <w:r w:rsidRPr="006E2E56">
        <w:rPr>
          <w:rFonts w:ascii="ＭＳ 明朝" w:eastAsia="ＭＳ 明朝" w:hAnsi="ＭＳ 明朝"/>
        </w:rPr>
        <w:t>。法曹関係では、委員会は、カナダ政府</w:t>
      </w:r>
      <w:r w:rsidR="00C15D92" w:rsidRPr="006E2E56">
        <w:rPr>
          <w:rFonts w:ascii="ＭＳ 明朝" w:eastAsia="ＭＳ 明朝" w:hAnsi="ＭＳ 明朝" w:hint="eastAsia"/>
        </w:rPr>
        <w:t>に</w:t>
      </w:r>
      <w:r w:rsidRPr="006E2E56">
        <w:rPr>
          <w:rFonts w:ascii="ＭＳ 明朝" w:eastAsia="ＭＳ 明朝" w:hAnsi="ＭＳ 明朝"/>
        </w:rPr>
        <w:t>以下の措置を勧告</w:t>
      </w:r>
      <w:r w:rsidR="00C15D92" w:rsidRPr="006E2E56">
        <w:rPr>
          <w:rFonts w:ascii="ＭＳ 明朝" w:eastAsia="ＭＳ 明朝" w:hAnsi="ＭＳ 明朝" w:hint="eastAsia"/>
        </w:rPr>
        <w:t>した</w:t>
      </w:r>
      <w:r w:rsidRPr="006E2E56">
        <w:rPr>
          <w:rFonts w:ascii="ＭＳ 明朝" w:eastAsia="ＭＳ 明朝" w:hAnsi="ＭＳ 明朝"/>
        </w:rPr>
        <w:t>。</w:t>
      </w:r>
    </w:p>
    <w:p w14:paraId="0BAD8A90" w14:textId="6372A5B5" w:rsidR="000E39F0" w:rsidRPr="006E2E56" w:rsidRDefault="000E39F0" w:rsidP="00C15D92">
      <w:pPr>
        <w:ind w:leftChars="337" w:left="708" w:firstLineChars="100" w:firstLine="210"/>
        <w:rPr>
          <w:rFonts w:ascii="ＭＳ 明朝" w:eastAsia="ＭＳ 明朝" w:hAnsi="ＭＳ 明朝"/>
        </w:rPr>
      </w:pPr>
      <w:r w:rsidRPr="006E2E56">
        <w:rPr>
          <w:rFonts w:ascii="ＭＳ 明朝" w:eastAsia="ＭＳ 明朝" w:hAnsi="ＭＳ 明朝" w:hint="eastAsia"/>
        </w:rPr>
        <w:t>法的</w:t>
      </w:r>
      <w:r w:rsidR="00C15D92" w:rsidRPr="006E2E56">
        <w:rPr>
          <w:rFonts w:ascii="ＭＳ 明朝" w:eastAsia="ＭＳ 明朝" w:hAnsi="ＭＳ 明朝" w:hint="eastAsia"/>
        </w:rPr>
        <w:t>拘束</w:t>
      </w:r>
      <w:r w:rsidRPr="006E2E56">
        <w:rPr>
          <w:rFonts w:ascii="ＭＳ 明朝" w:eastAsia="ＭＳ 明朝" w:hAnsi="ＭＳ 明朝" w:hint="eastAsia"/>
        </w:rPr>
        <w:t>力のある人権文書としての条約、障害の人権モデルとその原則、および委員会の法</w:t>
      </w:r>
      <w:r w:rsidR="00C15D92" w:rsidRPr="006E2E56">
        <w:rPr>
          <w:rFonts w:ascii="ＭＳ 明朝" w:eastAsia="ＭＳ 明朝" w:hAnsi="ＭＳ 明朝" w:hint="eastAsia"/>
        </w:rPr>
        <w:t>解釈</w:t>
      </w:r>
      <w:r w:rsidRPr="006E2E56">
        <w:rPr>
          <w:rFonts w:ascii="ＭＳ 明朝" w:eastAsia="ＭＳ 明朝" w:hAnsi="ＭＳ 明朝" w:hint="eastAsia"/>
        </w:rPr>
        <w:t>について、司法官および法執行官の意識を高め、能力開発プログラムを</w:t>
      </w:r>
      <w:r w:rsidR="00C15D92" w:rsidRPr="006E2E56">
        <w:rPr>
          <w:rFonts w:ascii="ＭＳ 明朝" w:eastAsia="ＭＳ 明朝" w:hAnsi="ＭＳ 明朝" w:hint="eastAsia"/>
        </w:rPr>
        <w:t>策定</w:t>
      </w:r>
      <w:r w:rsidRPr="006E2E56">
        <w:rPr>
          <w:rFonts w:ascii="ＭＳ 明朝" w:eastAsia="ＭＳ 明朝" w:hAnsi="ＭＳ 明朝" w:hint="eastAsia"/>
        </w:rPr>
        <w:t>すること</w:t>
      </w:r>
      <w:r w:rsidRPr="006E2E56">
        <w:rPr>
          <w:rFonts w:ascii="ＭＳ 明朝" w:eastAsia="ＭＳ 明朝" w:hAnsi="ＭＳ 明朝"/>
        </w:rPr>
        <w:t>...</w:t>
      </w:r>
      <w:r w:rsidR="00C15D92" w:rsidRPr="006E2E56">
        <w:rPr>
          <w:rStyle w:val="a9"/>
          <w:rFonts w:ascii="ＭＳ 明朝" w:eastAsia="ＭＳ 明朝" w:hAnsi="ＭＳ 明朝"/>
        </w:rPr>
        <w:endnoteReference w:id="99"/>
      </w:r>
    </w:p>
    <w:p w14:paraId="1BA973AE" w14:textId="77777777" w:rsidR="000E39F0" w:rsidRPr="006E2E56" w:rsidRDefault="000E39F0" w:rsidP="000E39F0">
      <w:pPr>
        <w:rPr>
          <w:rFonts w:ascii="ＭＳ 明朝" w:eastAsia="ＭＳ 明朝" w:hAnsi="ＭＳ 明朝"/>
        </w:rPr>
      </w:pPr>
    </w:p>
    <w:p w14:paraId="4EC7AAFC" w14:textId="5A629E2E" w:rsidR="000E39F0" w:rsidRPr="006E2E56" w:rsidRDefault="000E39F0" w:rsidP="00C15D92">
      <w:pPr>
        <w:ind w:firstLineChars="100" w:firstLine="210"/>
        <w:rPr>
          <w:rFonts w:ascii="ＭＳ 明朝" w:eastAsia="ＭＳ 明朝" w:hAnsi="ＭＳ 明朝"/>
        </w:rPr>
      </w:pPr>
      <w:r w:rsidRPr="006E2E56">
        <w:rPr>
          <w:rFonts w:ascii="ＭＳ 明朝" w:eastAsia="ＭＳ 明朝" w:hAnsi="ＭＳ 明朝" w:hint="eastAsia"/>
        </w:rPr>
        <w:t>アルゼンチンに関する</w:t>
      </w:r>
      <w:r w:rsidR="00C15D92" w:rsidRPr="006E2E56">
        <w:rPr>
          <w:rFonts w:ascii="ＭＳ 明朝" w:eastAsia="ＭＳ 明朝" w:hAnsi="ＭＳ 明朝" w:hint="eastAsia"/>
        </w:rPr>
        <w:t>総括所見</w:t>
      </w:r>
      <w:r w:rsidRPr="006E2E56">
        <w:rPr>
          <w:rFonts w:ascii="ＭＳ 明朝" w:eastAsia="ＭＳ 明朝" w:hAnsi="ＭＳ 明朝" w:hint="eastAsia"/>
        </w:rPr>
        <w:t>の中で、委員会は同様に裁判官の研修と能力開発を勧告しているが、</w:t>
      </w:r>
      <w:r w:rsidR="00C15D92" w:rsidRPr="006E2E56">
        <w:rPr>
          <w:rFonts w:ascii="ＭＳ 明朝" w:eastAsia="ＭＳ 明朝" w:hAnsi="ＭＳ 明朝" w:hint="eastAsia"/>
        </w:rPr>
        <w:t>そこで</w:t>
      </w:r>
      <w:r w:rsidRPr="006E2E56">
        <w:rPr>
          <w:rFonts w:ascii="ＭＳ 明朝" w:eastAsia="ＭＳ 明朝" w:hAnsi="ＭＳ 明朝" w:hint="eastAsia"/>
        </w:rPr>
        <w:t>は法的能力という特定の</w:t>
      </w:r>
      <w:r w:rsidR="00C15D92" w:rsidRPr="006E2E56">
        <w:rPr>
          <w:rFonts w:ascii="ＭＳ 明朝" w:eastAsia="ＭＳ 明朝" w:hAnsi="ＭＳ 明朝" w:hint="eastAsia"/>
        </w:rPr>
        <w:t>文脈</w:t>
      </w:r>
      <w:r w:rsidRPr="006E2E56">
        <w:rPr>
          <w:rFonts w:ascii="ＭＳ 明朝" w:eastAsia="ＭＳ 明朝" w:hAnsi="ＭＳ 明朝" w:hint="eastAsia"/>
        </w:rPr>
        <w:t>に合わせている。したがって、委員会は締約国に対し、裁判官が「後見や管財</w:t>
      </w:r>
      <w:r w:rsidR="002A61A9" w:rsidRPr="006E2E56">
        <w:rPr>
          <w:rFonts w:ascii="ＭＳ 明朝" w:eastAsia="ＭＳ 明朝" w:hAnsi="ＭＳ 明朝" w:hint="eastAsia"/>
        </w:rPr>
        <w:t>を認めるのでなく</w:t>
      </w:r>
      <w:r w:rsidRPr="006E2E56">
        <w:rPr>
          <w:rFonts w:ascii="ＭＳ 明朝" w:eastAsia="ＭＳ 明朝" w:hAnsi="ＭＳ 明朝" w:hint="eastAsia"/>
        </w:rPr>
        <w:t>、支援された意思決定システムを採用する」ことを奨励するために、「障害の人権モデルに関する</w:t>
      </w:r>
      <w:r w:rsidR="00C15D92" w:rsidRPr="006E2E56">
        <w:rPr>
          <w:rFonts w:ascii="ＭＳ 明朝" w:eastAsia="ＭＳ 明朝" w:hAnsi="ＭＳ 明朝" w:hint="eastAsia"/>
        </w:rPr>
        <w:t>研修</w:t>
      </w:r>
      <w:r w:rsidRPr="006E2E56">
        <w:rPr>
          <w:rFonts w:ascii="ＭＳ 明朝" w:eastAsia="ＭＳ 明朝" w:hAnsi="ＭＳ 明朝" w:hint="eastAsia"/>
        </w:rPr>
        <w:t>ワークショップ」を提供するよう求めている</w:t>
      </w:r>
      <w:r w:rsidR="002A61A9" w:rsidRPr="006E2E56">
        <w:rPr>
          <w:rStyle w:val="a9"/>
          <w:rFonts w:ascii="ＭＳ 明朝" w:eastAsia="ＭＳ 明朝" w:hAnsi="ＭＳ 明朝"/>
        </w:rPr>
        <w:endnoteReference w:id="100"/>
      </w:r>
      <w:r w:rsidRPr="006E2E56">
        <w:rPr>
          <w:rFonts w:ascii="ＭＳ 明朝" w:eastAsia="ＭＳ 明朝" w:hAnsi="ＭＳ 明朝"/>
        </w:rPr>
        <w:t>。</w:t>
      </w:r>
    </w:p>
    <w:p w14:paraId="5CF7580B" w14:textId="77777777" w:rsidR="000E39F0" w:rsidRPr="006E2E56" w:rsidRDefault="000E39F0" w:rsidP="000E39F0">
      <w:pPr>
        <w:rPr>
          <w:rFonts w:ascii="ＭＳ 明朝" w:eastAsia="ＭＳ 明朝" w:hAnsi="ＭＳ 明朝"/>
        </w:rPr>
      </w:pPr>
    </w:p>
    <w:p w14:paraId="7F686C56" w14:textId="1C2082A3" w:rsidR="007D5E7A" w:rsidRPr="006E2E56" w:rsidRDefault="00F96F7B" w:rsidP="007D5E7A">
      <w:pPr>
        <w:rPr>
          <w:rFonts w:ascii="ＭＳ 明朝" w:eastAsia="ＭＳ 明朝" w:hAnsi="ＭＳ 明朝"/>
        </w:rPr>
      </w:pPr>
      <w:r w:rsidRPr="00AA3CFA">
        <w:rPr>
          <w:rFonts w:ascii="ＭＳ ゴシック" w:eastAsia="ＭＳ ゴシック" w:hAnsi="ＭＳ ゴシック"/>
          <w:b/>
          <w:bCs/>
        </w:rPr>
        <w:t>(C) 自由の剥奪と施設収容</w:t>
      </w:r>
      <w:r w:rsidR="002A61A9" w:rsidRPr="00AA3CFA">
        <w:rPr>
          <w:rFonts w:ascii="ＭＳ ゴシック" w:eastAsia="ＭＳ ゴシック" w:hAnsi="ＭＳ ゴシック" w:hint="eastAsia"/>
          <w:b/>
          <w:bCs/>
        </w:rPr>
        <w:t>への懸念</w:t>
      </w:r>
      <w:r w:rsidRPr="00AA3CFA">
        <w:rPr>
          <w:rFonts w:ascii="ＭＳ ゴシック" w:eastAsia="ＭＳ ゴシック" w:hAnsi="ＭＳ ゴシック"/>
          <w:b/>
          <w:bCs/>
        </w:rPr>
        <w:t>、および</w:t>
      </w:r>
      <w:r w:rsidR="002A61A9" w:rsidRPr="00AA3CFA">
        <w:rPr>
          <w:rFonts w:ascii="ＭＳ ゴシック" w:eastAsia="ＭＳ ゴシック" w:hAnsi="ＭＳ ゴシック" w:hint="eastAsia"/>
          <w:b/>
          <w:bCs/>
        </w:rPr>
        <w:t>その</w:t>
      </w:r>
      <w:r w:rsidRPr="00AA3CFA">
        <w:rPr>
          <w:rFonts w:ascii="ＭＳ ゴシック" w:eastAsia="ＭＳ ゴシック" w:hAnsi="ＭＳ ゴシック"/>
          <w:b/>
          <w:bCs/>
        </w:rPr>
        <w:t>障害の人権モデルとの不整合</w:t>
      </w:r>
      <w:r w:rsidR="002A61A9" w:rsidRPr="006E2E56">
        <w:rPr>
          <w:rFonts w:ascii="ＭＳ 明朝" w:eastAsia="ＭＳ 明朝" w:hAnsi="ＭＳ 明朝" w:hint="eastAsia"/>
          <w:b/>
          <w:bCs/>
        </w:rPr>
        <w:t xml:space="preserve">　</w:t>
      </w:r>
      <w:r w:rsidRPr="006E2E56">
        <w:rPr>
          <w:rFonts w:ascii="ＭＳ 明朝" w:eastAsia="ＭＳ 明朝" w:hAnsi="ＭＳ 明朝"/>
        </w:rPr>
        <w:t>第3に、人権モデルへの言及は、障害者から自由を奪い、施設生活</w:t>
      </w:r>
      <w:r w:rsidR="00751CF7" w:rsidRPr="006E2E56">
        <w:rPr>
          <w:rFonts w:ascii="ＭＳ 明朝" w:eastAsia="ＭＳ 明朝" w:hAnsi="ＭＳ 明朝" w:hint="eastAsia"/>
        </w:rPr>
        <w:t>の対象と</w:t>
      </w:r>
      <w:r w:rsidRPr="006E2E56">
        <w:rPr>
          <w:rFonts w:ascii="ＭＳ 明朝" w:eastAsia="ＭＳ 明朝" w:hAnsi="ＭＳ 明朝"/>
        </w:rPr>
        <w:t>する制度への懸念と関連し</w:t>
      </w:r>
      <w:r w:rsidRPr="006E2E56">
        <w:rPr>
          <w:rFonts w:ascii="ＭＳ 明朝" w:eastAsia="ＭＳ 明朝" w:hAnsi="ＭＳ 明朝" w:hint="eastAsia"/>
        </w:rPr>
        <w:t>てなされることが多い。委員会は、アゼルバイジャン</w:t>
      </w:r>
      <w:r w:rsidR="00751CF7" w:rsidRPr="006E2E56">
        <w:rPr>
          <w:rStyle w:val="a9"/>
          <w:rFonts w:ascii="ＭＳ 明朝" w:eastAsia="ＭＳ 明朝" w:hAnsi="ＭＳ 明朝"/>
        </w:rPr>
        <w:endnoteReference w:id="101"/>
      </w:r>
      <w:r w:rsidRPr="006E2E56">
        <w:rPr>
          <w:rFonts w:ascii="ＭＳ 明朝" w:eastAsia="ＭＳ 明朝" w:hAnsi="ＭＳ 明朝"/>
        </w:rPr>
        <w:t>と韓国</w:t>
      </w:r>
      <w:r w:rsidR="00751CF7" w:rsidRPr="006E2E56">
        <w:rPr>
          <w:rStyle w:val="a9"/>
          <w:rFonts w:ascii="ＭＳ 明朝" w:eastAsia="ＭＳ 明朝" w:hAnsi="ＭＳ 明朝"/>
        </w:rPr>
        <w:endnoteReference w:id="102"/>
      </w:r>
      <w:r w:rsidRPr="006E2E56">
        <w:rPr>
          <w:rFonts w:ascii="ＭＳ 明朝" w:eastAsia="ＭＳ 明朝" w:hAnsi="ＭＳ 明朝"/>
        </w:rPr>
        <w:t>に対し、「障害の人権モデルに基づいて」地域社会での支援サービスを</w:t>
      </w:r>
      <w:r w:rsidR="00751CF7" w:rsidRPr="006E2E56">
        <w:rPr>
          <w:rFonts w:ascii="ＭＳ 明朝" w:eastAsia="ＭＳ 明朝" w:hAnsi="ＭＳ 明朝" w:hint="eastAsia"/>
        </w:rPr>
        <w:t>展開</w:t>
      </w:r>
      <w:r w:rsidRPr="006E2E56">
        <w:rPr>
          <w:rFonts w:ascii="ＭＳ 明朝" w:eastAsia="ＭＳ 明朝" w:hAnsi="ＭＳ 明朝"/>
        </w:rPr>
        <w:t>し、</w:t>
      </w:r>
      <w:r w:rsidR="00751CF7" w:rsidRPr="006E2E56">
        <w:rPr>
          <w:rFonts w:ascii="ＭＳ 明朝" w:eastAsia="ＭＳ 明朝" w:hAnsi="ＭＳ 明朝" w:hint="eastAsia"/>
        </w:rPr>
        <w:t>脱</w:t>
      </w:r>
      <w:r w:rsidRPr="006E2E56">
        <w:rPr>
          <w:rFonts w:ascii="ＭＳ 明朝" w:eastAsia="ＭＳ 明朝" w:hAnsi="ＭＳ 明朝"/>
        </w:rPr>
        <w:t>施設戦略を加速するよう求めている。同様の勧告は、オーストリア</w:t>
      </w:r>
      <w:r w:rsidR="00751CF7" w:rsidRPr="006E2E56">
        <w:rPr>
          <w:rStyle w:val="a9"/>
          <w:rFonts w:ascii="ＭＳ 明朝" w:eastAsia="ＭＳ 明朝" w:hAnsi="ＭＳ 明朝"/>
        </w:rPr>
        <w:endnoteReference w:id="103"/>
      </w:r>
      <w:r w:rsidRPr="006E2E56">
        <w:rPr>
          <w:rFonts w:ascii="ＭＳ 明朝" w:eastAsia="ＭＳ 明朝" w:hAnsi="ＭＳ 明朝"/>
        </w:rPr>
        <w:t>とアルゼンチン</w:t>
      </w:r>
      <w:r w:rsidR="00751CF7" w:rsidRPr="006E2E56">
        <w:rPr>
          <w:rStyle w:val="a9"/>
          <w:rFonts w:ascii="ＭＳ 明朝" w:eastAsia="ＭＳ 明朝" w:hAnsi="ＭＳ 明朝"/>
        </w:rPr>
        <w:endnoteReference w:id="104"/>
      </w:r>
      <w:r w:rsidR="00751CF7" w:rsidRPr="006E2E56">
        <w:rPr>
          <w:rFonts w:ascii="ＭＳ 明朝" w:eastAsia="ＭＳ 明朝" w:hAnsi="ＭＳ 明朝" w:hint="eastAsia"/>
        </w:rPr>
        <w:t>への</w:t>
      </w:r>
      <w:r w:rsidR="008E42CC" w:rsidRPr="006E2E56">
        <w:rPr>
          <w:rFonts w:ascii="ＭＳ 明朝" w:eastAsia="ＭＳ 明朝" w:hAnsi="ＭＳ 明朝"/>
        </w:rPr>
        <w:t>総括所見</w:t>
      </w:r>
      <w:r w:rsidRPr="006E2E56">
        <w:rPr>
          <w:rFonts w:ascii="ＭＳ 明朝" w:eastAsia="ＭＳ 明朝" w:hAnsi="ＭＳ 明朝"/>
        </w:rPr>
        <w:t xml:space="preserve">にも見られるが、精神保健サービスとその実践という特定の文脈においてである。 </w:t>
      </w:r>
    </w:p>
    <w:p w14:paraId="7DEAC170" w14:textId="77777777" w:rsidR="007D5E7A" w:rsidRPr="006E2E56" w:rsidRDefault="007D5E7A" w:rsidP="007D5E7A">
      <w:pPr>
        <w:rPr>
          <w:rFonts w:ascii="ＭＳ 明朝" w:eastAsia="ＭＳ 明朝" w:hAnsi="ＭＳ 明朝"/>
        </w:rPr>
      </w:pPr>
    </w:p>
    <w:p w14:paraId="071F2648" w14:textId="271F32DD" w:rsidR="00F96F7B" w:rsidRPr="006E2E56" w:rsidRDefault="00F96F7B" w:rsidP="007D5E7A">
      <w:pPr>
        <w:rPr>
          <w:rFonts w:ascii="ＭＳ 明朝" w:eastAsia="ＭＳ 明朝" w:hAnsi="ＭＳ 明朝"/>
        </w:rPr>
      </w:pPr>
      <w:r w:rsidRPr="00AA3CFA">
        <w:rPr>
          <w:rFonts w:ascii="ＭＳ ゴシック" w:eastAsia="ＭＳ ゴシック" w:hAnsi="ＭＳ ゴシック"/>
          <w:b/>
          <w:bCs/>
        </w:rPr>
        <w:t>(D) 障害者の代表組織の関与と協議</w:t>
      </w:r>
      <w:r w:rsidRPr="006E2E56">
        <w:rPr>
          <w:rFonts w:ascii="ＭＳ 明朝" w:eastAsia="ＭＳ 明朝" w:hAnsi="ＭＳ 明朝"/>
          <w:b/>
          <w:bCs/>
        </w:rPr>
        <w:t xml:space="preserve"> </w:t>
      </w:r>
      <w:r w:rsidRPr="006E2E56">
        <w:rPr>
          <w:rFonts w:ascii="ＭＳ 明朝" w:eastAsia="ＭＳ 明朝" w:hAnsi="ＭＳ 明朝"/>
        </w:rPr>
        <w:t>第4に、委員会は人権モデルを、政策や制度</w:t>
      </w:r>
      <w:r w:rsidR="00751CF7" w:rsidRPr="006E2E56">
        <w:rPr>
          <w:rFonts w:ascii="ＭＳ 明朝" w:eastAsia="ＭＳ 明朝" w:hAnsi="ＭＳ 明朝" w:hint="eastAsia"/>
        </w:rPr>
        <w:t>を</w:t>
      </w:r>
      <w:r w:rsidRPr="006E2E56">
        <w:rPr>
          <w:rFonts w:ascii="ＭＳ 明朝" w:eastAsia="ＭＳ 明朝" w:hAnsi="ＭＳ 明朝"/>
        </w:rPr>
        <w:t>障害者の代表的な組織との協議や関与のもとに設計・実施</w:t>
      </w:r>
      <w:r w:rsidR="00751CF7" w:rsidRPr="006E2E56">
        <w:rPr>
          <w:rFonts w:ascii="ＭＳ 明朝" w:eastAsia="ＭＳ 明朝" w:hAnsi="ＭＳ 明朝" w:hint="eastAsia"/>
        </w:rPr>
        <w:t>す</w:t>
      </w:r>
      <w:r w:rsidRPr="006E2E56">
        <w:rPr>
          <w:rFonts w:ascii="ＭＳ 明朝" w:eastAsia="ＭＳ 明朝" w:hAnsi="ＭＳ 明朝"/>
        </w:rPr>
        <w:t>るための勧告に結びつけることがある。最も</w:t>
      </w:r>
      <w:r w:rsidRPr="006E2E56">
        <w:rPr>
          <w:rFonts w:ascii="ＭＳ 明朝" w:eastAsia="ＭＳ 明朝" w:hAnsi="ＭＳ 明朝" w:hint="eastAsia"/>
        </w:rPr>
        <w:t>一般的には、この関連付けは、障害を評価するシステムの文脈で行われている</w:t>
      </w:r>
      <w:r w:rsidR="007E6A92" w:rsidRPr="006E2E56">
        <w:rPr>
          <w:rStyle w:val="a9"/>
          <w:rFonts w:ascii="ＭＳ 明朝" w:eastAsia="ＭＳ 明朝" w:hAnsi="ＭＳ 明朝"/>
        </w:rPr>
        <w:endnoteReference w:id="105"/>
      </w:r>
      <w:r w:rsidRPr="006E2E56">
        <w:rPr>
          <w:rFonts w:ascii="ＭＳ 明朝" w:eastAsia="ＭＳ 明朝" w:hAnsi="ＭＳ 明朝"/>
        </w:rPr>
        <w:t>。しかし、障害戦略の策定</w:t>
      </w:r>
      <w:r w:rsidR="007E6A92" w:rsidRPr="006E2E56">
        <w:rPr>
          <w:rStyle w:val="a9"/>
          <w:rFonts w:ascii="ＭＳ 明朝" w:eastAsia="ＭＳ 明朝" w:hAnsi="ＭＳ 明朝"/>
        </w:rPr>
        <w:endnoteReference w:id="106"/>
      </w:r>
      <w:r w:rsidRPr="006E2E56">
        <w:rPr>
          <w:rFonts w:ascii="ＭＳ 明朝" w:eastAsia="ＭＳ 明朝" w:hAnsi="ＭＳ 明朝"/>
        </w:rPr>
        <w:t>、国際協力や持続可能な開発の政策やプログラム</w:t>
      </w:r>
      <w:r w:rsidR="007E6A92" w:rsidRPr="006E2E56">
        <w:rPr>
          <w:rStyle w:val="a9"/>
          <w:rFonts w:ascii="ＭＳ 明朝" w:eastAsia="ＭＳ 明朝" w:hAnsi="ＭＳ 明朝"/>
        </w:rPr>
        <w:endnoteReference w:id="107"/>
      </w:r>
      <w:r w:rsidRPr="006E2E56">
        <w:rPr>
          <w:rFonts w:ascii="ＭＳ 明朝" w:eastAsia="ＭＳ 明朝" w:hAnsi="ＭＳ 明朝"/>
        </w:rPr>
        <w:t>、</w:t>
      </w:r>
      <w:r w:rsidR="007E6A92" w:rsidRPr="006E2E56">
        <w:rPr>
          <w:rFonts w:ascii="ＭＳ 明朝" w:eastAsia="ＭＳ 明朝" w:hAnsi="ＭＳ 明朝" w:hint="eastAsia"/>
        </w:rPr>
        <w:t>意識向上</w:t>
      </w:r>
      <w:r w:rsidRPr="006E2E56">
        <w:rPr>
          <w:rFonts w:ascii="ＭＳ 明朝" w:eastAsia="ＭＳ 明朝" w:hAnsi="ＭＳ 明朝"/>
        </w:rPr>
        <w:t>活動</w:t>
      </w:r>
      <w:r w:rsidR="007E6A92" w:rsidRPr="006E2E56">
        <w:rPr>
          <w:rStyle w:val="a9"/>
          <w:rFonts w:ascii="ＭＳ 明朝" w:eastAsia="ＭＳ 明朝" w:hAnsi="ＭＳ 明朝"/>
        </w:rPr>
        <w:endnoteReference w:id="108"/>
      </w:r>
      <w:r w:rsidRPr="006E2E56">
        <w:rPr>
          <w:rFonts w:ascii="ＭＳ 明朝" w:eastAsia="ＭＳ 明朝" w:hAnsi="ＭＳ 明朝"/>
        </w:rPr>
        <w:t>など、他の文脈でも見受けられる。</w:t>
      </w:r>
      <w:r w:rsidR="007E6A92" w:rsidRPr="006E2E56">
        <w:rPr>
          <w:rFonts w:ascii="ＭＳ 明朝" w:eastAsia="ＭＳ 明朝" w:hAnsi="ＭＳ 明朝" w:hint="eastAsia"/>
        </w:rPr>
        <w:t>これは、</w:t>
      </w:r>
      <w:r w:rsidR="007E6A92" w:rsidRPr="006E2E56">
        <w:rPr>
          <w:rFonts w:ascii="ＭＳ 明朝" w:eastAsia="ＭＳ 明朝" w:hAnsi="ＭＳ 明朝"/>
        </w:rPr>
        <w:t>CRPDの第4条3に沿った関与と協議</w:t>
      </w:r>
      <w:r w:rsidR="007E6A92" w:rsidRPr="006E2E56">
        <w:rPr>
          <w:rFonts w:ascii="ＭＳ 明朝" w:eastAsia="ＭＳ 明朝" w:hAnsi="ＭＳ 明朝" w:hint="eastAsia"/>
        </w:rPr>
        <w:t>を</w:t>
      </w:r>
      <w:r w:rsidR="007E6A92" w:rsidRPr="006E2E56">
        <w:rPr>
          <w:rFonts w:ascii="ＭＳ 明朝" w:eastAsia="ＭＳ 明朝" w:hAnsi="ＭＳ 明朝"/>
        </w:rPr>
        <w:t>、委員会</w:t>
      </w:r>
      <w:r w:rsidR="007E6A92" w:rsidRPr="006E2E56">
        <w:rPr>
          <w:rFonts w:ascii="ＭＳ 明朝" w:eastAsia="ＭＳ 明朝" w:hAnsi="ＭＳ 明朝" w:hint="eastAsia"/>
        </w:rPr>
        <w:t>が</w:t>
      </w:r>
      <w:r w:rsidR="007E6A92" w:rsidRPr="006E2E56">
        <w:rPr>
          <w:rFonts w:ascii="ＭＳ 明朝" w:eastAsia="ＭＳ 明朝" w:hAnsi="ＭＳ 明朝"/>
        </w:rPr>
        <w:t>人権モデルの特別な優先事項とみな</w:t>
      </w:r>
      <w:r w:rsidR="007E6A92" w:rsidRPr="006E2E56">
        <w:rPr>
          <w:rFonts w:ascii="ＭＳ 明朝" w:eastAsia="ＭＳ 明朝" w:hAnsi="ＭＳ 明朝" w:hint="eastAsia"/>
        </w:rPr>
        <w:t>し</w:t>
      </w:r>
      <w:r w:rsidR="007E6A92" w:rsidRPr="006E2E56">
        <w:rPr>
          <w:rFonts w:ascii="ＭＳ 明朝" w:eastAsia="ＭＳ 明朝" w:hAnsi="ＭＳ 明朝"/>
        </w:rPr>
        <w:t>ていることを示唆してい</w:t>
      </w:r>
      <w:r w:rsidR="007E6A92" w:rsidRPr="006E2E56">
        <w:rPr>
          <w:rFonts w:ascii="ＭＳ 明朝" w:eastAsia="ＭＳ 明朝" w:hAnsi="ＭＳ 明朝" w:hint="eastAsia"/>
        </w:rPr>
        <w:t>る</w:t>
      </w:r>
      <w:r w:rsidR="007E6A92" w:rsidRPr="006E2E56">
        <w:rPr>
          <w:rFonts w:ascii="ＭＳ 明朝" w:eastAsia="ＭＳ 明朝" w:hAnsi="ＭＳ 明朝"/>
        </w:rPr>
        <w:t>。</w:t>
      </w:r>
    </w:p>
    <w:p w14:paraId="510C48EF" w14:textId="77777777" w:rsidR="00F96F7B" w:rsidRPr="00AA3CFA" w:rsidRDefault="00F96F7B" w:rsidP="00F96F7B">
      <w:pPr>
        <w:rPr>
          <w:rFonts w:ascii="ＭＳ ゴシック" w:eastAsia="ＭＳ ゴシック" w:hAnsi="ＭＳ ゴシック"/>
          <w:b/>
          <w:bCs/>
        </w:rPr>
      </w:pPr>
    </w:p>
    <w:p w14:paraId="5F56DC2D" w14:textId="72EF16F5" w:rsidR="00F96F7B" w:rsidRPr="00AA3CFA" w:rsidRDefault="00F96F7B" w:rsidP="00F96F7B">
      <w:pPr>
        <w:rPr>
          <w:rFonts w:ascii="ＭＳ ゴシック" w:eastAsia="ＭＳ ゴシック" w:hAnsi="ＭＳ ゴシック"/>
          <w:b/>
          <w:bCs/>
        </w:rPr>
      </w:pPr>
      <w:r w:rsidRPr="00AA3CFA">
        <w:rPr>
          <w:rFonts w:ascii="ＭＳ ゴシック" w:eastAsia="ＭＳ ゴシック" w:hAnsi="ＭＳ ゴシック"/>
          <w:b/>
          <w:bCs/>
        </w:rPr>
        <w:t>3. 改善論とそれを支える比較</w:t>
      </w:r>
    </w:p>
    <w:p w14:paraId="2249A502" w14:textId="5E9ABCC2" w:rsidR="00F96F7B" w:rsidRPr="006E2E56" w:rsidRDefault="00F96F7B" w:rsidP="007D5E7A">
      <w:pPr>
        <w:ind w:firstLineChars="100" w:firstLine="210"/>
        <w:rPr>
          <w:rFonts w:ascii="ＭＳ 明朝" w:eastAsia="ＭＳ 明朝" w:hAnsi="ＭＳ 明朝"/>
        </w:rPr>
      </w:pPr>
      <w:r w:rsidRPr="006E2E56">
        <w:rPr>
          <w:rFonts w:ascii="ＭＳ 明朝" w:eastAsia="ＭＳ 明朝" w:hAnsi="ＭＳ 明朝" w:hint="eastAsia"/>
        </w:rPr>
        <w:t>改善</w:t>
      </w:r>
      <w:r w:rsidR="007912F2" w:rsidRPr="006E2E56">
        <w:rPr>
          <w:rFonts w:ascii="ＭＳ 明朝" w:eastAsia="ＭＳ 明朝" w:hAnsi="ＭＳ 明朝" w:hint="eastAsia"/>
        </w:rPr>
        <w:t>論</w:t>
      </w:r>
      <w:r w:rsidRPr="006E2E56">
        <w:rPr>
          <w:rFonts w:ascii="ＭＳ 明朝" w:eastAsia="ＭＳ 明朝" w:hAnsi="ＭＳ 明朝" w:hint="eastAsia"/>
        </w:rPr>
        <w:t>は、</w:t>
      </w:r>
      <w:r w:rsidR="00A454EE" w:rsidRPr="006E2E56">
        <w:rPr>
          <w:rFonts w:ascii="ＭＳ 明朝" w:eastAsia="ＭＳ 明朝" w:hAnsi="ＭＳ 明朝"/>
        </w:rPr>
        <w:t>デグナー</w:t>
      </w:r>
      <w:r w:rsidRPr="006E2E56">
        <w:rPr>
          <w:rFonts w:ascii="ＭＳ 明朝" w:eastAsia="ＭＳ 明朝" w:hAnsi="ＭＳ 明朝"/>
        </w:rPr>
        <w:t>による人権モデルの説明で最も明確に示されており、人権モデルが社会モデルとどのように異なるかについて6つの命題の形で提示されている</w:t>
      </w:r>
      <w:r w:rsidR="007912F2" w:rsidRPr="006E2E56">
        <w:rPr>
          <w:rStyle w:val="a9"/>
          <w:rFonts w:ascii="ＭＳ 明朝" w:eastAsia="ＭＳ 明朝" w:hAnsi="ＭＳ 明朝"/>
        </w:rPr>
        <w:endnoteReference w:id="109"/>
      </w:r>
      <w:r w:rsidRPr="006E2E56">
        <w:rPr>
          <w:rFonts w:ascii="ＭＳ 明朝" w:eastAsia="ＭＳ 明朝" w:hAnsi="ＭＳ 明朝"/>
        </w:rPr>
        <w:t>。彼女は、</w:t>
      </w:r>
      <w:r w:rsidR="007912F2" w:rsidRPr="006E2E56">
        <w:rPr>
          <w:rFonts w:ascii="ＭＳ 明朝" w:eastAsia="ＭＳ 明朝" w:hAnsi="ＭＳ 明朝"/>
        </w:rPr>
        <w:t>医学モデル</w:t>
      </w:r>
      <w:r w:rsidRPr="006E2E56">
        <w:rPr>
          <w:rFonts w:ascii="ＭＳ 明朝" w:eastAsia="ＭＳ 明朝" w:hAnsi="ＭＳ 明朝"/>
        </w:rPr>
        <w:t>のアプローチから</w:t>
      </w:r>
      <w:r w:rsidR="007912F2" w:rsidRPr="006E2E56">
        <w:rPr>
          <w:rFonts w:ascii="ＭＳ 明朝" w:eastAsia="ＭＳ 明朝" w:hAnsi="ＭＳ 明朝"/>
        </w:rPr>
        <w:t>社会モデル</w:t>
      </w:r>
      <w:r w:rsidRPr="006E2E56">
        <w:rPr>
          <w:rFonts w:ascii="ＭＳ 明朝" w:eastAsia="ＭＳ 明朝" w:hAnsi="ＭＳ 明朝"/>
        </w:rPr>
        <w:t>のアプローチ、そして人権モデルのアプローチへと、歴史的な進展があったことを示唆している。</w:t>
      </w:r>
      <w:r w:rsidR="00A454EE" w:rsidRPr="006E2E56">
        <w:rPr>
          <w:rFonts w:ascii="ＭＳ 明朝" w:eastAsia="ＭＳ 明朝" w:hAnsi="ＭＳ 明朝"/>
        </w:rPr>
        <w:t>デグナー</w:t>
      </w:r>
      <w:r w:rsidRPr="006E2E56">
        <w:rPr>
          <w:rFonts w:ascii="ＭＳ 明朝" w:eastAsia="ＭＳ 明朝" w:hAnsi="ＭＳ 明朝"/>
        </w:rPr>
        <w:t>は、人権モデルの登場をCRPDの採択</w:t>
      </w:r>
      <w:r w:rsidR="007912F2" w:rsidRPr="006E2E56">
        <w:rPr>
          <w:rStyle w:val="a9"/>
          <w:rFonts w:ascii="ＭＳ 明朝" w:eastAsia="ＭＳ 明朝" w:hAnsi="ＭＳ 明朝"/>
        </w:rPr>
        <w:endnoteReference w:id="110"/>
      </w:r>
      <w:r w:rsidRPr="006E2E56">
        <w:rPr>
          <w:rFonts w:ascii="ＭＳ 明朝" w:eastAsia="ＭＳ 明朝" w:hAnsi="ＭＳ 明朝"/>
        </w:rPr>
        <w:t>と結びつけて</w:t>
      </w:r>
      <w:r w:rsidR="00DA3753" w:rsidRPr="006E2E56">
        <w:rPr>
          <w:rFonts w:ascii="ＭＳ 明朝" w:eastAsia="ＭＳ 明朝" w:hAnsi="ＭＳ 明朝"/>
        </w:rPr>
        <w:t>いる</w:t>
      </w:r>
      <w:r w:rsidRPr="006E2E56">
        <w:rPr>
          <w:rFonts w:ascii="ＭＳ 明朝" w:eastAsia="ＭＳ 明朝" w:hAnsi="ＭＳ 明朝"/>
        </w:rPr>
        <w:t>が、「人権モデル」という言葉はそれ以前にも使われていた</w:t>
      </w:r>
      <w:r w:rsidR="007912F2" w:rsidRPr="006E2E56">
        <w:rPr>
          <w:rFonts w:ascii="ＭＳ 明朝" w:eastAsia="ＭＳ 明朝" w:hAnsi="ＭＳ 明朝" w:hint="eastAsia"/>
        </w:rPr>
        <w:t>と</w:t>
      </w:r>
      <w:r w:rsidRPr="006E2E56">
        <w:rPr>
          <w:rFonts w:ascii="ＭＳ 明朝" w:eastAsia="ＭＳ 明朝" w:hAnsi="ＭＳ 明朝"/>
        </w:rPr>
        <w:t>指摘して</w:t>
      </w:r>
      <w:r w:rsidR="00DA3753" w:rsidRPr="006E2E56">
        <w:rPr>
          <w:rFonts w:ascii="ＭＳ 明朝" w:eastAsia="ＭＳ 明朝" w:hAnsi="ＭＳ 明朝"/>
        </w:rPr>
        <w:t>いる</w:t>
      </w:r>
      <w:r w:rsidR="007912F2" w:rsidRPr="006E2E56">
        <w:rPr>
          <w:rStyle w:val="a9"/>
          <w:rFonts w:ascii="ＭＳ 明朝" w:eastAsia="ＭＳ 明朝" w:hAnsi="ＭＳ 明朝"/>
        </w:rPr>
        <w:endnoteReference w:id="111"/>
      </w:r>
      <w:r w:rsidRPr="006E2E56">
        <w:rPr>
          <w:rFonts w:ascii="ＭＳ 明朝" w:eastAsia="ＭＳ 明朝" w:hAnsi="ＭＳ 明朝"/>
        </w:rPr>
        <w:t>。</w:t>
      </w:r>
      <w:r w:rsidR="007912F2" w:rsidRPr="006E2E56">
        <w:rPr>
          <w:rFonts w:ascii="ＭＳ 明朝" w:eastAsia="ＭＳ 明朝" w:hAnsi="ＭＳ 明朝" w:hint="eastAsia"/>
        </w:rPr>
        <w:t>彼女は人権モデルの説明の根拠としてCRPDの条文にしばしば言及し、</w:t>
      </w:r>
      <w:r w:rsidRPr="006E2E56">
        <w:rPr>
          <w:rFonts w:ascii="ＭＳ 明朝" w:eastAsia="ＭＳ 明朝" w:hAnsi="ＭＳ 明朝"/>
        </w:rPr>
        <w:t>また前述のように、CRPDは「障害の人権モデルを</w:t>
      </w:r>
      <w:r w:rsidR="006C3F9B" w:rsidRPr="006E2E56">
        <w:rPr>
          <w:rFonts w:ascii="ＭＳ 明朝" w:eastAsia="ＭＳ 明朝" w:hAnsi="ＭＳ 明朝" w:hint="eastAsia"/>
        </w:rPr>
        <w:t>法典</w:t>
      </w:r>
      <w:r w:rsidRPr="006E2E56">
        <w:rPr>
          <w:rFonts w:ascii="ＭＳ 明朝" w:eastAsia="ＭＳ 明朝" w:hAnsi="ＭＳ 明朝"/>
        </w:rPr>
        <w:t>化したもの」で</w:t>
      </w:r>
      <w:r w:rsidRPr="006E2E56">
        <w:rPr>
          <w:rFonts w:ascii="ＭＳ 明朝" w:eastAsia="ＭＳ 明朝" w:hAnsi="ＭＳ 明朝" w:hint="eastAsia"/>
        </w:rPr>
        <w:t>あると主張して</w:t>
      </w:r>
      <w:r w:rsidR="00DA3753" w:rsidRPr="006E2E56">
        <w:rPr>
          <w:rFonts w:ascii="ＭＳ 明朝" w:eastAsia="ＭＳ 明朝" w:hAnsi="ＭＳ 明朝" w:hint="eastAsia"/>
        </w:rPr>
        <w:t>いる</w:t>
      </w:r>
      <w:r w:rsidR="007912F2" w:rsidRPr="006E2E56">
        <w:rPr>
          <w:rStyle w:val="a9"/>
          <w:rFonts w:ascii="ＭＳ 明朝" w:eastAsia="ＭＳ 明朝" w:hAnsi="ＭＳ 明朝"/>
        </w:rPr>
        <w:endnoteReference w:id="112"/>
      </w:r>
      <w:r w:rsidRPr="006E2E56">
        <w:rPr>
          <w:rFonts w:ascii="ＭＳ 明朝" w:eastAsia="ＭＳ 明朝" w:hAnsi="ＭＳ 明朝" w:hint="eastAsia"/>
        </w:rPr>
        <w:t>。</w:t>
      </w:r>
    </w:p>
    <w:p w14:paraId="0714BD4E" w14:textId="77777777" w:rsidR="007912F2" w:rsidRPr="006E2E56" w:rsidRDefault="007912F2" w:rsidP="007D5E7A">
      <w:pPr>
        <w:ind w:firstLineChars="100" w:firstLine="210"/>
        <w:rPr>
          <w:rFonts w:ascii="ＭＳ 明朝" w:eastAsia="ＭＳ 明朝" w:hAnsi="ＭＳ 明朝"/>
        </w:rPr>
      </w:pPr>
    </w:p>
    <w:p w14:paraId="30D13B6D" w14:textId="551694CB" w:rsidR="007F5A67" w:rsidRPr="006E2E56" w:rsidRDefault="00F96F7B" w:rsidP="007912F2">
      <w:pPr>
        <w:ind w:firstLineChars="100" w:firstLine="210"/>
        <w:rPr>
          <w:rFonts w:ascii="ＭＳ 明朝" w:eastAsia="ＭＳ 明朝" w:hAnsi="ＭＳ 明朝"/>
        </w:rPr>
      </w:pPr>
      <w:r w:rsidRPr="006E2E56">
        <w:rPr>
          <w:rFonts w:ascii="ＭＳ 明朝" w:eastAsia="ＭＳ 明朝" w:hAnsi="ＭＳ 明朝" w:hint="eastAsia"/>
        </w:rPr>
        <w:t>障害の人権パラダイムに関する</w:t>
      </w:r>
      <w:r w:rsidR="00947E71" w:rsidRPr="006E2E56">
        <w:rPr>
          <w:rFonts w:ascii="ＭＳ 明朝" w:eastAsia="ＭＳ 明朝" w:hAnsi="ＭＳ 明朝"/>
        </w:rPr>
        <w:t>スタイン</w:t>
      </w:r>
      <w:r w:rsidRPr="006E2E56">
        <w:rPr>
          <w:rFonts w:ascii="ＭＳ 明朝" w:eastAsia="ＭＳ 明朝" w:hAnsi="ＭＳ 明朝"/>
        </w:rPr>
        <w:t>と</w:t>
      </w:r>
      <w:r w:rsidR="00947E71" w:rsidRPr="006E2E56">
        <w:rPr>
          <w:rFonts w:ascii="ＭＳ 明朝" w:eastAsia="ＭＳ 明朝" w:hAnsi="ＭＳ 明朝"/>
        </w:rPr>
        <w:t>スタイン</w:t>
      </w:r>
      <w:r w:rsidRPr="006E2E56">
        <w:rPr>
          <w:rFonts w:ascii="ＭＳ 明朝" w:eastAsia="ＭＳ 明朝" w:hAnsi="ＭＳ 明朝"/>
        </w:rPr>
        <w:t>の説明も似てい</w:t>
      </w:r>
      <w:r w:rsidR="00922890" w:rsidRPr="006E2E56">
        <w:rPr>
          <w:rFonts w:ascii="ＭＳ 明朝" w:eastAsia="ＭＳ 明朝" w:hAnsi="ＭＳ 明朝" w:hint="eastAsia"/>
        </w:rPr>
        <w:t>る</w:t>
      </w:r>
      <w:r w:rsidRPr="006E2E56">
        <w:rPr>
          <w:rFonts w:ascii="ＭＳ 明朝" w:eastAsia="ＭＳ 明朝" w:hAnsi="ＭＳ 明朝"/>
        </w:rPr>
        <w:t>。彼らは、障害の</w:t>
      </w:r>
      <w:r w:rsidR="007912F2" w:rsidRPr="006E2E56">
        <w:rPr>
          <w:rFonts w:ascii="ＭＳ 明朝" w:eastAsia="ＭＳ 明朝" w:hAnsi="ＭＳ 明朝"/>
        </w:rPr>
        <w:t>社会モデル</w:t>
      </w:r>
      <w:r w:rsidR="00922890" w:rsidRPr="006E2E56">
        <w:rPr>
          <w:rFonts w:ascii="ＭＳ 明朝" w:eastAsia="ＭＳ 明朝" w:hAnsi="ＭＳ 明朝" w:hint="eastAsia"/>
        </w:rPr>
        <w:t>のよう</w:t>
      </w:r>
      <w:r w:rsidRPr="006E2E56">
        <w:rPr>
          <w:rFonts w:ascii="ＭＳ 明朝" w:eastAsia="ＭＳ 明朝" w:hAnsi="ＭＳ 明朝"/>
        </w:rPr>
        <w:t>に、</w:t>
      </w:r>
      <w:r w:rsidR="00922890" w:rsidRPr="006E2E56">
        <w:rPr>
          <w:rFonts w:ascii="ＭＳ 明朝" w:eastAsia="ＭＳ 明朝" w:hAnsi="ＭＳ 明朝" w:hint="eastAsia"/>
        </w:rPr>
        <w:t>これは</w:t>
      </w:r>
      <w:r w:rsidRPr="006E2E56">
        <w:rPr>
          <w:rFonts w:ascii="ＭＳ 明朝" w:eastAsia="ＭＳ 明朝" w:hAnsi="ＭＳ 明朝"/>
        </w:rPr>
        <w:t>「障害を</w:t>
      </w:r>
      <w:r w:rsidR="00922890" w:rsidRPr="006E2E56">
        <w:rPr>
          <w:rFonts w:ascii="ＭＳ 明朝" w:eastAsia="ＭＳ 明朝" w:hAnsi="ＭＳ 明朝" w:hint="eastAsia"/>
        </w:rPr>
        <w:t>生み出す</w:t>
      </w:r>
      <w:r w:rsidRPr="006E2E56">
        <w:rPr>
          <w:rFonts w:ascii="ＭＳ 明朝" w:eastAsia="ＭＳ 明朝" w:hAnsi="ＭＳ 明朝"/>
        </w:rPr>
        <w:t>上での社会の役割と、障害に基づく排除を是正する社会の責任を強調している」と指摘している</w:t>
      </w:r>
      <w:r w:rsidR="00922890" w:rsidRPr="006E2E56">
        <w:rPr>
          <w:rStyle w:val="a9"/>
          <w:rFonts w:ascii="ＭＳ 明朝" w:eastAsia="ＭＳ 明朝" w:hAnsi="ＭＳ 明朝"/>
        </w:rPr>
        <w:endnoteReference w:id="113"/>
      </w:r>
      <w:r w:rsidRPr="006E2E56">
        <w:rPr>
          <w:rFonts w:ascii="ＭＳ 明朝" w:eastAsia="ＭＳ 明朝" w:hAnsi="ＭＳ 明朝"/>
        </w:rPr>
        <w:t>。</w:t>
      </w:r>
      <w:r w:rsidR="007F5A67" w:rsidRPr="006E2E56">
        <w:rPr>
          <w:rFonts w:ascii="ＭＳ 明朝" w:eastAsia="ＭＳ 明朝" w:hAnsi="ＭＳ 明朝" w:hint="eastAsia"/>
        </w:rPr>
        <w:t>その核となるのは「個人の繁栄</w:t>
      </w:r>
      <w:r w:rsidR="00922890" w:rsidRPr="006E2E56">
        <w:rPr>
          <w:rFonts w:ascii="ＭＳ 明朝" w:eastAsia="ＭＳ 明朝" w:hAnsi="ＭＳ 明朝" w:hint="eastAsia"/>
        </w:rPr>
        <w:t>（</w:t>
      </w:r>
      <w:r w:rsidR="00922890" w:rsidRPr="006E2E56">
        <w:rPr>
          <w:rFonts w:ascii="ＭＳ 明朝" w:eastAsia="ＭＳ 明朝" w:hAnsi="ＭＳ 明朝"/>
        </w:rPr>
        <w:t>flourishing</w:t>
      </w:r>
      <w:r w:rsidR="00922890" w:rsidRPr="006E2E56">
        <w:rPr>
          <w:rFonts w:ascii="ＭＳ 明朝" w:eastAsia="ＭＳ 明朝" w:hAnsi="ＭＳ 明朝" w:hint="eastAsia"/>
        </w:rPr>
        <w:t>）</w:t>
      </w:r>
      <w:r w:rsidR="007F5A67" w:rsidRPr="006E2E56">
        <w:rPr>
          <w:rFonts w:ascii="ＭＳ 明朝" w:eastAsia="ＭＳ 明朝" w:hAnsi="ＭＳ 明朝" w:hint="eastAsia"/>
        </w:rPr>
        <w:t>」と「尊厳」である</w:t>
      </w:r>
      <w:r w:rsidR="00922890" w:rsidRPr="006E2E56">
        <w:rPr>
          <w:rStyle w:val="a9"/>
          <w:rFonts w:ascii="ＭＳ 明朝" w:eastAsia="ＭＳ 明朝" w:hAnsi="ＭＳ 明朝"/>
        </w:rPr>
        <w:endnoteReference w:id="114"/>
      </w:r>
      <w:r w:rsidR="007F5A67" w:rsidRPr="006E2E56">
        <w:rPr>
          <w:rFonts w:ascii="ＭＳ 明朝" w:eastAsia="ＭＳ 明朝" w:hAnsi="ＭＳ 明朝" w:hint="eastAsia"/>
        </w:rPr>
        <w:t>。</w:t>
      </w:r>
      <w:r w:rsidR="007F5A67" w:rsidRPr="006E2E56">
        <w:rPr>
          <w:rFonts w:ascii="ＭＳ 明朝" w:eastAsia="ＭＳ 明朝" w:hAnsi="ＭＳ 明朝"/>
        </w:rPr>
        <w:t>このパラダイムによれば、「障害者は、同質性規範を満たすからではなく、その平等な人間性によって平等になる権利がある」</w:t>
      </w:r>
      <w:r w:rsidR="00922890" w:rsidRPr="006E2E56">
        <w:rPr>
          <w:rStyle w:val="a9"/>
          <w:rFonts w:ascii="ＭＳ 明朝" w:eastAsia="ＭＳ 明朝" w:hAnsi="ＭＳ 明朝"/>
        </w:rPr>
        <w:endnoteReference w:id="115"/>
      </w:r>
      <w:r w:rsidR="007F5A67" w:rsidRPr="006E2E56">
        <w:rPr>
          <w:rFonts w:ascii="ＭＳ 明朝" w:eastAsia="ＭＳ 明朝" w:hAnsi="ＭＳ 明朝"/>
        </w:rPr>
        <w:t>とされ、資源の投入を必要とする「反差別措置と平等措置」</w:t>
      </w:r>
      <w:r w:rsidR="008729D4" w:rsidRPr="006E2E56">
        <w:rPr>
          <w:rFonts w:ascii="ＭＳ 明朝" w:eastAsia="ＭＳ 明朝" w:hAnsi="ＭＳ 明朝" w:hint="eastAsia"/>
        </w:rPr>
        <w:t>を承認している</w:t>
      </w:r>
      <w:r w:rsidR="008729D4" w:rsidRPr="006E2E56">
        <w:rPr>
          <w:rStyle w:val="a9"/>
          <w:rFonts w:ascii="ＭＳ 明朝" w:eastAsia="ＭＳ 明朝" w:hAnsi="ＭＳ 明朝"/>
        </w:rPr>
        <w:endnoteReference w:id="116"/>
      </w:r>
      <w:r w:rsidR="007F5A67" w:rsidRPr="006E2E56">
        <w:rPr>
          <w:rFonts w:ascii="ＭＳ 明朝" w:eastAsia="ＭＳ 明朝" w:hAnsi="ＭＳ 明朝"/>
        </w:rPr>
        <w:t>。</w:t>
      </w:r>
      <w:r w:rsidR="008729D4" w:rsidRPr="006E2E56">
        <w:rPr>
          <w:rFonts w:ascii="ＭＳ 明朝" w:eastAsia="ＭＳ 明朝" w:hAnsi="ＭＳ 明朝" w:hint="eastAsia"/>
        </w:rPr>
        <w:t>また</w:t>
      </w:r>
      <w:r w:rsidR="007F5A67" w:rsidRPr="006E2E56">
        <w:rPr>
          <w:rFonts w:ascii="ＭＳ 明朝" w:eastAsia="ＭＳ 明朝" w:hAnsi="ＭＳ 明朝"/>
        </w:rPr>
        <w:t>「不可分性」と「人権のプロセスと結果」を強調している</w:t>
      </w:r>
      <w:r w:rsidR="008729D4" w:rsidRPr="006E2E56">
        <w:rPr>
          <w:rStyle w:val="a9"/>
          <w:rFonts w:ascii="ＭＳ 明朝" w:eastAsia="ＭＳ 明朝" w:hAnsi="ＭＳ 明朝"/>
        </w:rPr>
        <w:endnoteReference w:id="117"/>
      </w:r>
      <w:r w:rsidR="007F5A67" w:rsidRPr="006E2E56">
        <w:rPr>
          <w:rFonts w:ascii="ＭＳ 明朝" w:eastAsia="ＭＳ 明朝" w:hAnsi="ＭＳ 明朝"/>
        </w:rPr>
        <w:t>。CRPDの規定を詳細に引き合いに出したり、CRPDを障害の人権パラダイムの</w:t>
      </w:r>
      <w:r w:rsidR="006C3F9B" w:rsidRPr="006E2E56">
        <w:rPr>
          <w:rFonts w:ascii="ＭＳ 明朝" w:eastAsia="ＭＳ 明朝" w:hAnsi="ＭＳ 明朝" w:hint="eastAsia"/>
        </w:rPr>
        <w:t>法典</w:t>
      </w:r>
      <w:r w:rsidR="007F5A67" w:rsidRPr="006E2E56">
        <w:rPr>
          <w:rFonts w:ascii="ＭＳ 明朝" w:eastAsia="ＭＳ 明朝" w:hAnsi="ＭＳ 明朝"/>
        </w:rPr>
        <w:t>化と表現したりはしていないが、CRPDは「同</w:t>
      </w:r>
      <w:r w:rsidR="008729D4" w:rsidRPr="006E2E56">
        <w:rPr>
          <w:rFonts w:ascii="ＭＳ 明朝" w:eastAsia="ＭＳ 明朝" w:hAnsi="ＭＳ 明朝" w:hint="eastAsia"/>
        </w:rPr>
        <w:t>じ</w:t>
      </w:r>
      <w:r w:rsidR="007F5A67" w:rsidRPr="006E2E56">
        <w:rPr>
          <w:rFonts w:ascii="ＭＳ 明朝" w:eastAsia="ＭＳ 明朝" w:hAnsi="ＭＳ 明朝"/>
        </w:rPr>
        <w:t>方向性」を持っており、「このアプローチをとることを各国に義務</w:t>
      </w:r>
      <w:r w:rsidR="007F5A67" w:rsidRPr="006E2E56">
        <w:rPr>
          <w:rFonts w:ascii="ＭＳ 明朝" w:eastAsia="ＭＳ 明朝" w:hAnsi="ＭＳ 明朝" w:hint="eastAsia"/>
        </w:rPr>
        <w:t>付け</w:t>
      </w:r>
      <w:r w:rsidR="008729D4" w:rsidRPr="006E2E56">
        <w:rPr>
          <w:rFonts w:ascii="ＭＳ 明朝" w:eastAsia="ＭＳ 明朝" w:hAnsi="ＭＳ 明朝" w:hint="eastAsia"/>
        </w:rPr>
        <w:t>てい</w:t>
      </w:r>
      <w:r w:rsidR="007F5A67" w:rsidRPr="006E2E56">
        <w:rPr>
          <w:rFonts w:ascii="ＭＳ 明朝" w:eastAsia="ＭＳ 明朝" w:hAnsi="ＭＳ 明朝" w:hint="eastAsia"/>
        </w:rPr>
        <w:t>る」と述べている</w:t>
      </w:r>
      <w:r w:rsidR="008729D4" w:rsidRPr="006E2E56">
        <w:rPr>
          <w:rStyle w:val="a9"/>
          <w:rFonts w:ascii="ＭＳ 明朝" w:eastAsia="ＭＳ 明朝" w:hAnsi="ＭＳ 明朝"/>
        </w:rPr>
        <w:endnoteReference w:id="118"/>
      </w:r>
      <w:r w:rsidR="007F5A67" w:rsidRPr="006E2E56">
        <w:rPr>
          <w:rFonts w:ascii="ＭＳ 明朝" w:eastAsia="ＭＳ 明朝" w:hAnsi="ＭＳ 明朝" w:hint="eastAsia"/>
        </w:rPr>
        <w:t>。</w:t>
      </w:r>
      <w:r w:rsidR="00922890" w:rsidRPr="006E2E56">
        <w:rPr>
          <w:rFonts w:ascii="ＭＳ 明朝" w:eastAsia="ＭＳ 明朝" w:hAnsi="ＭＳ 明朝" w:hint="eastAsia"/>
        </w:rPr>
        <w:t xml:space="preserve">　</w:t>
      </w:r>
    </w:p>
    <w:p w14:paraId="02F7BA29" w14:textId="77777777" w:rsidR="007912F2" w:rsidRPr="006E2E56" w:rsidRDefault="007912F2" w:rsidP="007D5E7A">
      <w:pPr>
        <w:ind w:firstLineChars="100" w:firstLine="210"/>
        <w:rPr>
          <w:rFonts w:ascii="ＭＳ 明朝" w:eastAsia="ＭＳ 明朝" w:hAnsi="ＭＳ 明朝"/>
        </w:rPr>
      </w:pPr>
    </w:p>
    <w:p w14:paraId="65E1899B" w14:textId="7FBE5261" w:rsidR="007F5A67" w:rsidRPr="006E2E56" w:rsidRDefault="00A454EE" w:rsidP="007D5E7A">
      <w:pPr>
        <w:ind w:firstLineChars="100" w:firstLine="210"/>
        <w:rPr>
          <w:rFonts w:ascii="ＭＳ 明朝" w:eastAsia="ＭＳ 明朝" w:hAnsi="ＭＳ 明朝"/>
        </w:rPr>
      </w:pPr>
      <w:r w:rsidRPr="006E2E56">
        <w:rPr>
          <w:rFonts w:ascii="ＭＳ 明朝" w:eastAsia="ＭＳ 明朝" w:hAnsi="ＭＳ 明朝"/>
        </w:rPr>
        <w:t>デグナー</w:t>
      </w:r>
      <w:r w:rsidR="007F5A67" w:rsidRPr="006E2E56">
        <w:rPr>
          <w:rFonts w:ascii="ＭＳ 明朝" w:eastAsia="ＭＳ 明朝" w:hAnsi="ＭＳ 明朝"/>
        </w:rPr>
        <w:t>は、人権モデルへの歴史的な進歩は、社会モデルが完全に置き換えられることを意味しないと述べているが</w:t>
      </w:r>
      <w:r w:rsidR="008729D4" w:rsidRPr="006E2E56">
        <w:rPr>
          <w:rStyle w:val="a9"/>
          <w:rFonts w:ascii="ＭＳ 明朝" w:eastAsia="ＭＳ 明朝" w:hAnsi="ＭＳ 明朝"/>
        </w:rPr>
        <w:endnoteReference w:id="119"/>
      </w:r>
      <w:r w:rsidR="007F5A67" w:rsidRPr="006E2E56">
        <w:rPr>
          <w:rFonts w:ascii="ＭＳ 明朝" w:eastAsia="ＭＳ 明朝" w:hAnsi="ＭＳ 明朝"/>
        </w:rPr>
        <w:t>、人権モデルは社会モデルの上に「構築」され</w:t>
      </w:r>
      <w:r w:rsidR="004B577E" w:rsidRPr="006E2E56">
        <w:rPr>
          <w:rStyle w:val="a9"/>
          <w:rFonts w:ascii="ＭＳ 明朝" w:eastAsia="ＭＳ 明朝" w:hAnsi="ＭＳ 明朝"/>
        </w:rPr>
        <w:endnoteReference w:id="120"/>
      </w:r>
      <w:r w:rsidR="007F5A67" w:rsidRPr="006E2E56">
        <w:rPr>
          <w:rFonts w:ascii="ＭＳ 明朝" w:eastAsia="ＭＳ 明朝" w:hAnsi="ＭＳ 明朝"/>
        </w:rPr>
        <w:t>、</w:t>
      </w:r>
      <w:r w:rsidR="004B577E" w:rsidRPr="006E2E56">
        <w:rPr>
          <w:rFonts w:ascii="ＭＳ 明朝" w:eastAsia="ＭＳ 明朝" w:hAnsi="ＭＳ 明朝" w:hint="eastAsia"/>
        </w:rPr>
        <w:t>それを</w:t>
      </w:r>
      <w:r w:rsidR="007F5A67" w:rsidRPr="006E2E56">
        <w:rPr>
          <w:rFonts w:ascii="ＭＳ 明朝" w:eastAsia="ＭＳ 明朝" w:hAnsi="ＭＳ 明朝"/>
        </w:rPr>
        <w:t>「発展」</w:t>
      </w:r>
      <w:r w:rsidR="004B577E" w:rsidRPr="006E2E56">
        <w:rPr>
          <w:rFonts w:ascii="ＭＳ 明朝" w:eastAsia="ＭＳ 明朝" w:hAnsi="ＭＳ 明朝" w:hint="eastAsia"/>
        </w:rPr>
        <w:t>させ</w:t>
      </w:r>
      <w:r w:rsidR="004B577E" w:rsidRPr="006E2E56">
        <w:rPr>
          <w:rStyle w:val="a9"/>
          <w:rFonts w:ascii="ＭＳ 明朝" w:eastAsia="ＭＳ 明朝" w:hAnsi="ＭＳ 明朝"/>
        </w:rPr>
        <w:endnoteReference w:id="121"/>
      </w:r>
      <w:r w:rsidR="007F5A67" w:rsidRPr="006E2E56">
        <w:rPr>
          <w:rFonts w:ascii="ＭＳ 明朝" w:eastAsia="ＭＳ 明朝" w:hAnsi="ＭＳ 明朝"/>
        </w:rPr>
        <w:t>、「超えて」いる</w:t>
      </w:r>
      <w:r w:rsidR="004B577E" w:rsidRPr="006E2E56">
        <w:rPr>
          <w:rStyle w:val="a9"/>
          <w:rFonts w:ascii="ＭＳ 明朝" w:eastAsia="ＭＳ 明朝" w:hAnsi="ＭＳ 明朝"/>
        </w:rPr>
        <w:endnoteReference w:id="122"/>
      </w:r>
      <w:r w:rsidR="007F5A67" w:rsidRPr="006E2E56">
        <w:rPr>
          <w:rFonts w:ascii="ＭＳ 明朝" w:eastAsia="ＭＳ 明朝" w:hAnsi="ＭＳ 明朝"/>
        </w:rPr>
        <w:t>と主張し、「障害の人権モデルは障害の社会モデルを改善する」という観察を「主な発見」としている</w:t>
      </w:r>
      <w:r w:rsidR="004B577E" w:rsidRPr="006E2E56">
        <w:rPr>
          <w:rStyle w:val="a9"/>
          <w:rFonts w:ascii="ＭＳ 明朝" w:eastAsia="ＭＳ 明朝" w:hAnsi="ＭＳ 明朝"/>
        </w:rPr>
        <w:endnoteReference w:id="123"/>
      </w:r>
      <w:r w:rsidR="007F5A67" w:rsidRPr="006E2E56">
        <w:rPr>
          <w:rFonts w:ascii="ＭＳ 明朝" w:eastAsia="ＭＳ 明朝" w:hAnsi="ＭＳ 明朝"/>
        </w:rPr>
        <w:t>。2つのモデルの関係についての</w:t>
      </w:r>
      <w:r w:rsidR="004B577E" w:rsidRPr="006E2E56">
        <w:rPr>
          <w:rFonts w:ascii="ＭＳ 明朝" w:eastAsia="ＭＳ 明朝" w:hAnsi="ＭＳ 明朝"/>
        </w:rPr>
        <w:t>このような</w:t>
      </w:r>
      <w:r w:rsidR="007F5A67" w:rsidRPr="006E2E56">
        <w:rPr>
          <w:rFonts w:ascii="ＭＳ 明朝" w:eastAsia="ＭＳ 明朝" w:hAnsi="ＭＳ 明朝"/>
        </w:rPr>
        <w:t>見解を、</w:t>
      </w:r>
      <w:r w:rsidR="00212D3B" w:rsidRPr="006E2E56">
        <w:rPr>
          <w:rFonts w:ascii="ＭＳ 明朝" w:eastAsia="ＭＳ 明朝" w:hAnsi="ＭＳ 明朝"/>
        </w:rPr>
        <w:t>我々</w:t>
      </w:r>
      <w:r w:rsidR="007F5A67" w:rsidRPr="006E2E56">
        <w:rPr>
          <w:rFonts w:ascii="ＭＳ 明朝" w:eastAsia="ＭＳ 明朝" w:hAnsi="ＭＳ 明朝"/>
        </w:rPr>
        <w:t>は「改善</w:t>
      </w:r>
      <w:r w:rsidR="007912F2" w:rsidRPr="006E2E56">
        <w:rPr>
          <w:rFonts w:ascii="ＭＳ 明朝" w:eastAsia="ＭＳ 明朝" w:hAnsi="ＭＳ 明朝"/>
        </w:rPr>
        <w:t>論</w:t>
      </w:r>
      <w:r w:rsidR="007F5A67" w:rsidRPr="006E2E56">
        <w:rPr>
          <w:rFonts w:ascii="ＭＳ 明朝" w:eastAsia="ＭＳ 明朝" w:hAnsi="ＭＳ 明朝"/>
        </w:rPr>
        <w:t>」と呼んで</w:t>
      </w:r>
      <w:r w:rsidR="00DA3753" w:rsidRPr="006E2E56">
        <w:rPr>
          <w:rFonts w:ascii="ＭＳ 明朝" w:eastAsia="ＭＳ 明朝" w:hAnsi="ＭＳ 明朝"/>
        </w:rPr>
        <w:t>いる</w:t>
      </w:r>
      <w:r w:rsidR="007F5A67" w:rsidRPr="006E2E56">
        <w:rPr>
          <w:rFonts w:ascii="ＭＳ 明朝" w:eastAsia="ＭＳ 明朝" w:hAnsi="ＭＳ 明朝"/>
        </w:rPr>
        <w:t>。</w:t>
      </w:r>
    </w:p>
    <w:p w14:paraId="39192FBE" w14:textId="77777777" w:rsidR="007912F2" w:rsidRPr="006E2E56" w:rsidRDefault="007912F2" w:rsidP="007D5E7A">
      <w:pPr>
        <w:ind w:firstLineChars="100" w:firstLine="210"/>
        <w:rPr>
          <w:rFonts w:ascii="ＭＳ 明朝" w:eastAsia="ＭＳ 明朝" w:hAnsi="ＭＳ 明朝"/>
        </w:rPr>
      </w:pPr>
    </w:p>
    <w:p w14:paraId="1868E451" w14:textId="08AED951"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すでに述べたように、改善</w:t>
      </w:r>
      <w:r w:rsidR="007912F2" w:rsidRPr="006E2E56">
        <w:rPr>
          <w:rFonts w:ascii="ＭＳ 明朝" w:eastAsia="ＭＳ 明朝" w:hAnsi="ＭＳ 明朝" w:hint="eastAsia"/>
        </w:rPr>
        <w:t>論</w:t>
      </w:r>
      <w:r w:rsidRPr="006E2E56">
        <w:rPr>
          <w:rFonts w:ascii="ＭＳ 明朝" w:eastAsia="ＭＳ 明朝" w:hAnsi="ＭＳ 明朝" w:hint="eastAsia"/>
        </w:rPr>
        <w:t>を支える</w:t>
      </w:r>
      <w:r w:rsidRPr="006E2E56">
        <w:rPr>
          <w:rFonts w:ascii="ＭＳ 明朝" w:eastAsia="ＭＳ 明朝" w:hAnsi="ＭＳ 明朝"/>
        </w:rPr>
        <w:t>2つのモデルの比較や対比は、</w:t>
      </w:r>
      <w:r w:rsidR="00A454EE" w:rsidRPr="006E2E56">
        <w:rPr>
          <w:rFonts w:ascii="ＭＳ 明朝" w:eastAsia="ＭＳ 明朝" w:hAnsi="ＭＳ 明朝"/>
        </w:rPr>
        <w:t>デグナー</w:t>
      </w:r>
      <w:r w:rsidRPr="006E2E56">
        <w:rPr>
          <w:rFonts w:ascii="ＭＳ 明朝" w:eastAsia="ＭＳ 明朝" w:hAnsi="ＭＳ 明朝"/>
        </w:rPr>
        <w:t>によって6つの命題の形で示されている。そのうち、第1と第6は2つのモデルの重要な違いを示している。</w:t>
      </w:r>
      <w:r w:rsidR="0084472C" w:rsidRPr="006E2E56">
        <w:rPr>
          <w:rFonts w:ascii="ＭＳ 明朝" w:eastAsia="ＭＳ 明朝" w:hAnsi="ＭＳ 明朝" w:hint="eastAsia"/>
        </w:rPr>
        <w:t>第1の</w:t>
      </w:r>
      <w:r w:rsidR="004B577E" w:rsidRPr="006E2E56">
        <w:rPr>
          <w:rFonts w:ascii="ＭＳ 明朝" w:eastAsia="ＭＳ 明朝" w:hAnsi="ＭＳ 明朝" w:hint="eastAsia"/>
        </w:rPr>
        <w:t>命題</w:t>
      </w:r>
      <w:r w:rsidR="004B577E" w:rsidRPr="006E2E56">
        <w:rPr>
          <w:rFonts w:ascii="ＭＳ 明朝" w:eastAsia="ＭＳ 明朝" w:hAnsi="ＭＳ 明朝"/>
        </w:rPr>
        <w:t>の背景にある対比は、両モデルが主張する連帯の性質に関するもので</w:t>
      </w:r>
      <w:r w:rsidR="00B02DC0" w:rsidRPr="006E2E56">
        <w:rPr>
          <w:rFonts w:ascii="ＭＳ 明朝" w:eastAsia="ＭＳ 明朝" w:hAnsi="ＭＳ 明朝" w:hint="eastAsia"/>
        </w:rPr>
        <w:t>ある</w:t>
      </w:r>
      <w:r w:rsidR="004B577E" w:rsidRPr="006E2E56">
        <w:rPr>
          <w:rFonts w:ascii="ＭＳ 明朝" w:eastAsia="ＭＳ 明朝" w:hAnsi="ＭＳ 明朝"/>
        </w:rPr>
        <w:t>。</w:t>
      </w:r>
      <w:r w:rsidR="00B02DC0" w:rsidRPr="006E2E56">
        <w:rPr>
          <w:rFonts w:ascii="ＭＳ 明朝" w:eastAsia="ＭＳ 明朝" w:hAnsi="ＭＳ 明朝" w:hint="eastAsia"/>
        </w:rPr>
        <w:t>社会モデル</w:t>
      </w:r>
      <w:r w:rsidRPr="006E2E56">
        <w:rPr>
          <w:rFonts w:ascii="ＭＳ 明朝" w:eastAsia="ＭＳ 明朝" w:hAnsi="ＭＳ 明朝"/>
        </w:rPr>
        <w:t>の焦点は、特定の「健康や身体の状態」</w:t>
      </w:r>
      <w:r w:rsidR="00B02DC0" w:rsidRPr="006E2E56">
        <w:rPr>
          <w:rStyle w:val="a9"/>
          <w:rFonts w:ascii="ＭＳ 明朝" w:eastAsia="ＭＳ 明朝" w:hAnsi="ＭＳ 明朝"/>
        </w:rPr>
        <w:endnoteReference w:id="124"/>
      </w:r>
      <w:r w:rsidR="00B02DC0" w:rsidRPr="006E2E56">
        <w:rPr>
          <w:rFonts w:ascii="ＭＳ 明朝" w:eastAsia="ＭＳ 明朝" w:hAnsi="ＭＳ 明朝" w:hint="eastAsia"/>
        </w:rPr>
        <w:t>（</w:t>
      </w:r>
      <w:r w:rsidR="00B02DC0" w:rsidRPr="006E2E56">
        <w:rPr>
          <w:rFonts w:ascii="ＭＳ 明朝" w:eastAsia="ＭＳ 明朝" w:hAnsi="ＭＳ 明朝"/>
        </w:rPr>
        <w:t>UPIAS/DPIモデルの用語で言えば「</w:t>
      </w:r>
      <w:r w:rsidR="00B02DC0" w:rsidRPr="006E2E56">
        <w:rPr>
          <w:rFonts w:ascii="ＭＳ 明朝" w:eastAsia="ＭＳ 明朝" w:hAnsi="ＭＳ 明朝" w:hint="eastAsia"/>
        </w:rPr>
        <w:t>機能</w:t>
      </w:r>
      <w:r w:rsidR="00B02DC0" w:rsidRPr="006E2E56">
        <w:rPr>
          <w:rFonts w:ascii="ＭＳ 明朝" w:eastAsia="ＭＳ 明朝" w:hAnsi="ＭＳ 明朝"/>
        </w:rPr>
        <w:t>障害」</w:t>
      </w:r>
      <w:r w:rsidR="00B02DC0" w:rsidRPr="006E2E56">
        <w:rPr>
          <w:rFonts w:ascii="ＭＳ 明朝" w:eastAsia="ＭＳ 明朝" w:hAnsi="ＭＳ 明朝" w:hint="eastAsia"/>
        </w:rPr>
        <w:t>）</w:t>
      </w:r>
      <w:r w:rsidRPr="006E2E56">
        <w:rPr>
          <w:rFonts w:ascii="ＭＳ 明朝" w:eastAsia="ＭＳ 明朝" w:hAnsi="ＭＳ 明朝"/>
        </w:rPr>
        <w:t>を持つ、あるいは持つと認識されている人々に関連する</w:t>
      </w:r>
      <w:r w:rsidR="00B02DC0" w:rsidRPr="006E2E56">
        <w:rPr>
          <w:rFonts w:ascii="ＭＳ 明朝" w:eastAsia="ＭＳ 明朝" w:hAnsi="ＭＳ 明朝" w:hint="eastAsia"/>
        </w:rPr>
        <w:t>連帯の</w:t>
      </w:r>
      <w:r w:rsidRPr="006E2E56">
        <w:rPr>
          <w:rFonts w:ascii="ＭＳ 明朝" w:eastAsia="ＭＳ 明朝" w:hAnsi="ＭＳ 明朝"/>
        </w:rPr>
        <w:t>主張である。一方、人権モデルは、特定の健康や身体の状態にかかわらず、すべての人間に関連する主張である。</w:t>
      </w:r>
      <w:r w:rsidR="00B02DC0" w:rsidRPr="006E2E56">
        <w:rPr>
          <w:rFonts w:ascii="ＭＳ 明朝" w:eastAsia="ＭＳ 明朝" w:hAnsi="ＭＳ 明朝" w:hint="eastAsia"/>
        </w:rPr>
        <w:t>第</w:t>
      </w:r>
      <w:r w:rsidRPr="006E2E56">
        <w:rPr>
          <w:rFonts w:ascii="ＭＳ 明朝" w:eastAsia="ＭＳ 明朝" w:hAnsi="ＭＳ 明朝"/>
        </w:rPr>
        <w:t>6の</w:t>
      </w:r>
      <w:r w:rsidR="00B02DC0" w:rsidRPr="006E2E56">
        <w:rPr>
          <w:rFonts w:ascii="ＭＳ 明朝" w:eastAsia="ＭＳ 明朝" w:hAnsi="ＭＳ 明朝" w:hint="eastAsia"/>
        </w:rPr>
        <w:t>命題の</w:t>
      </w:r>
      <w:r w:rsidRPr="006E2E56">
        <w:rPr>
          <w:rFonts w:ascii="ＭＳ 明朝" w:eastAsia="ＭＳ 明朝" w:hAnsi="ＭＳ 明朝"/>
        </w:rPr>
        <w:t>背景にある対比は、それぞれのモデルが行う</w:t>
      </w:r>
      <w:r w:rsidR="006C3F9B" w:rsidRPr="006E2E56">
        <w:rPr>
          <w:rFonts w:ascii="ＭＳ 明朝" w:eastAsia="ＭＳ 明朝" w:hAnsi="ＭＳ 明朝" w:hint="eastAsia"/>
        </w:rPr>
        <w:t>働き</w:t>
      </w:r>
      <w:r w:rsidRPr="006E2E56">
        <w:rPr>
          <w:rFonts w:ascii="ＭＳ 明朝" w:eastAsia="ＭＳ 明朝" w:hAnsi="ＭＳ 明朝"/>
        </w:rPr>
        <w:t>の種類に関係して</w:t>
      </w:r>
      <w:r w:rsidR="00DA3753" w:rsidRPr="006E2E56">
        <w:rPr>
          <w:rFonts w:ascii="ＭＳ 明朝" w:eastAsia="ＭＳ 明朝" w:hAnsi="ＭＳ 明朝"/>
        </w:rPr>
        <w:t>いる</w:t>
      </w:r>
      <w:r w:rsidRPr="006E2E56">
        <w:rPr>
          <w:rFonts w:ascii="ＭＳ 明朝" w:eastAsia="ＭＳ 明朝" w:hAnsi="ＭＳ 明朝" w:hint="eastAsia"/>
        </w:rPr>
        <w:t>。社会モデルは障害を説明するために</w:t>
      </w:r>
      <w:r w:rsidR="006C3F9B" w:rsidRPr="006E2E56">
        <w:rPr>
          <w:rFonts w:ascii="ＭＳ 明朝" w:eastAsia="ＭＳ 明朝" w:hAnsi="ＭＳ 明朝" w:hint="eastAsia"/>
        </w:rPr>
        <w:t>機能す</w:t>
      </w:r>
      <w:r w:rsidR="00DA3753" w:rsidRPr="006E2E56">
        <w:rPr>
          <w:rFonts w:ascii="ＭＳ 明朝" w:eastAsia="ＭＳ 明朝" w:hAnsi="ＭＳ 明朝" w:hint="eastAsia"/>
        </w:rPr>
        <w:t>る</w:t>
      </w:r>
      <w:r w:rsidRPr="006E2E56">
        <w:rPr>
          <w:rFonts w:ascii="ＭＳ 明朝" w:eastAsia="ＭＳ 明朝" w:hAnsi="ＭＳ 明朝" w:hint="eastAsia"/>
        </w:rPr>
        <w:t>が、人権モデルは</w:t>
      </w:r>
      <w:r w:rsidRPr="006E2E56">
        <w:rPr>
          <w:rFonts w:ascii="ＭＳ 明朝" w:eastAsia="ＭＳ 明朝" w:hAnsi="ＭＳ 明朝"/>
        </w:rPr>
        <w:t>CRPDを</w:t>
      </w:r>
      <w:r w:rsidR="006C3F9B" w:rsidRPr="006E2E56">
        <w:rPr>
          <w:rFonts w:ascii="ＭＳ 明朝" w:eastAsia="ＭＳ 明朝" w:hAnsi="ＭＳ 明朝" w:hint="eastAsia"/>
        </w:rPr>
        <w:t>法典</w:t>
      </w:r>
      <w:r w:rsidRPr="006E2E56">
        <w:rPr>
          <w:rFonts w:ascii="ＭＳ 明朝" w:eastAsia="ＭＳ 明朝" w:hAnsi="ＭＳ 明朝"/>
        </w:rPr>
        <w:t>化し、政策</w:t>
      </w:r>
      <w:r w:rsidR="006C3F9B" w:rsidRPr="006E2E56">
        <w:rPr>
          <w:rFonts w:ascii="ＭＳ 明朝" w:eastAsia="ＭＳ 明朝" w:hAnsi="ＭＳ 明朝" w:hint="eastAsia"/>
        </w:rPr>
        <w:t>策定</w:t>
      </w:r>
      <w:r w:rsidRPr="006E2E56">
        <w:rPr>
          <w:rFonts w:ascii="ＭＳ 明朝" w:eastAsia="ＭＳ 明朝" w:hAnsi="ＭＳ 明朝"/>
        </w:rPr>
        <w:t>のためのより詳細な「</w:t>
      </w:r>
      <w:r w:rsidR="00C12B4E" w:rsidRPr="006E2E56">
        <w:rPr>
          <w:rFonts w:ascii="ＭＳ 明朝" w:eastAsia="ＭＳ 明朝" w:hAnsi="ＭＳ 明朝" w:hint="eastAsia"/>
        </w:rPr>
        <w:t>工程表</w:t>
      </w:r>
      <w:r w:rsidRPr="006E2E56">
        <w:rPr>
          <w:rFonts w:ascii="ＭＳ 明朝" w:eastAsia="ＭＳ 明朝" w:hAnsi="ＭＳ 明朝"/>
        </w:rPr>
        <w:t>」</w:t>
      </w:r>
      <w:r w:rsidR="00C12B4E" w:rsidRPr="006E2E56">
        <w:rPr>
          <w:rFonts w:ascii="ＭＳ 明朝" w:eastAsia="ＭＳ 明朝" w:hAnsi="ＭＳ 明朝" w:hint="eastAsia"/>
        </w:rPr>
        <w:t>（</w:t>
      </w:r>
      <w:r w:rsidR="00C12B4E" w:rsidRPr="006E2E56">
        <w:rPr>
          <w:rFonts w:ascii="ＭＳ 明朝" w:eastAsia="ＭＳ 明朝" w:hAnsi="ＭＳ 明朝"/>
        </w:rPr>
        <w:t>roadmap</w:t>
      </w:r>
      <w:r w:rsidR="00C12B4E" w:rsidRPr="006E2E56">
        <w:rPr>
          <w:rFonts w:ascii="ＭＳ 明朝" w:eastAsia="ＭＳ 明朝" w:hAnsi="ＭＳ 明朝" w:hint="eastAsia"/>
        </w:rPr>
        <w:t>）</w:t>
      </w:r>
      <w:r w:rsidRPr="006E2E56">
        <w:rPr>
          <w:rFonts w:ascii="ＭＳ 明朝" w:eastAsia="ＭＳ 明朝" w:hAnsi="ＭＳ 明朝"/>
        </w:rPr>
        <w:t>として</w:t>
      </w:r>
      <w:r w:rsidR="006C3F9B" w:rsidRPr="006E2E56">
        <w:rPr>
          <w:rFonts w:ascii="ＭＳ 明朝" w:eastAsia="ＭＳ 明朝" w:hAnsi="ＭＳ 明朝" w:hint="eastAsia"/>
        </w:rPr>
        <w:t>機能す</w:t>
      </w:r>
      <w:r w:rsidR="00DA3753" w:rsidRPr="006E2E56">
        <w:rPr>
          <w:rFonts w:ascii="ＭＳ 明朝" w:eastAsia="ＭＳ 明朝" w:hAnsi="ＭＳ 明朝"/>
        </w:rPr>
        <w:t>る</w:t>
      </w:r>
      <w:r w:rsidR="00C12B4E" w:rsidRPr="006E2E56">
        <w:rPr>
          <w:rStyle w:val="a9"/>
          <w:rFonts w:ascii="ＭＳ 明朝" w:eastAsia="ＭＳ 明朝" w:hAnsi="ＭＳ 明朝"/>
        </w:rPr>
        <w:endnoteReference w:id="125"/>
      </w:r>
      <w:r w:rsidRPr="006E2E56">
        <w:rPr>
          <w:rFonts w:ascii="ＭＳ 明朝" w:eastAsia="ＭＳ 明朝" w:hAnsi="ＭＳ 明朝"/>
        </w:rPr>
        <w:t>。</w:t>
      </w:r>
      <w:r w:rsidR="006C3F9B" w:rsidRPr="006E2E56">
        <w:rPr>
          <w:rFonts w:ascii="ＭＳ 明朝" w:eastAsia="ＭＳ 明朝" w:hAnsi="ＭＳ 明朝" w:hint="eastAsia"/>
        </w:rPr>
        <w:t>我々</w:t>
      </w:r>
      <w:r w:rsidRPr="006E2E56">
        <w:rPr>
          <w:rFonts w:ascii="ＭＳ 明朝" w:eastAsia="ＭＳ 明朝" w:hAnsi="ＭＳ 明朝"/>
        </w:rPr>
        <w:t>はこの区別に異論は</w:t>
      </w:r>
      <w:r w:rsidR="00947E71" w:rsidRPr="006E2E56">
        <w:rPr>
          <w:rFonts w:ascii="ＭＳ 明朝" w:eastAsia="ＭＳ 明朝" w:hAnsi="ＭＳ 明朝" w:hint="eastAsia"/>
        </w:rPr>
        <w:t>ない</w:t>
      </w:r>
      <w:r w:rsidRPr="006E2E56">
        <w:rPr>
          <w:rFonts w:ascii="ＭＳ 明朝" w:eastAsia="ＭＳ 明朝" w:hAnsi="ＭＳ 明朝"/>
        </w:rPr>
        <w:t>が、以下の</w:t>
      </w:r>
      <w:r w:rsidR="007912F2" w:rsidRPr="006E2E56">
        <w:rPr>
          <w:rFonts w:ascii="ＭＳ 明朝" w:eastAsia="ＭＳ 明朝" w:hAnsi="ＭＳ 明朝" w:hint="eastAsia"/>
        </w:rPr>
        <w:t>第</w:t>
      </w:r>
      <w:r w:rsidRPr="006E2E56">
        <w:rPr>
          <w:rFonts w:ascii="ＭＳ 明朝" w:eastAsia="ＭＳ 明朝" w:hAnsi="ＭＳ 明朝"/>
        </w:rPr>
        <w:t>4</w:t>
      </w:r>
      <w:r w:rsidR="007912F2" w:rsidRPr="006E2E56">
        <w:rPr>
          <w:rFonts w:ascii="ＭＳ 明朝" w:eastAsia="ＭＳ 明朝" w:hAnsi="ＭＳ 明朝" w:hint="eastAsia"/>
        </w:rPr>
        <w:t>節</w:t>
      </w:r>
      <w:r w:rsidRPr="006E2E56">
        <w:rPr>
          <w:rFonts w:ascii="ＭＳ 明朝" w:eastAsia="ＭＳ 明朝" w:hAnsi="ＭＳ 明朝"/>
        </w:rPr>
        <w:t>で説明するように、その</w:t>
      </w:r>
      <w:r w:rsidR="006C3F9B" w:rsidRPr="006E2E56">
        <w:rPr>
          <w:rFonts w:ascii="ＭＳ 明朝" w:eastAsia="ＭＳ 明朝" w:hAnsi="ＭＳ 明朝" w:hint="eastAsia"/>
        </w:rPr>
        <w:t>意義が異なると解釈する</w:t>
      </w:r>
      <w:r w:rsidRPr="006E2E56">
        <w:rPr>
          <w:rFonts w:ascii="ＭＳ 明朝" w:eastAsia="ＭＳ 明朝" w:hAnsi="ＭＳ 明朝"/>
        </w:rPr>
        <w:t>。</w:t>
      </w:r>
    </w:p>
    <w:p w14:paraId="17B06E27" w14:textId="77777777" w:rsidR="007912F2" w:rsidRPr="006E2E56" w:rsidRDefault="007912F2" w:rsidP="007D5E7A">
      <w:pPr>
        <w:ind w:firstLineChars="100" w:firstLine="210"/>
        <w:rPr>
          <w:rFonts w:ascii="ＭＳ 明朝" w:eastAsia="ＭＳ 明朝" w:hAnsi="ＭＳ 明朝"/>
        </w:rPr>
      </w:pPr>
    </w:p>
    <w:p w14:paraId="0B0BA536" w14:textId="59372451" w:rsidR="007F5A67" w:rsidRPr="006E2E56" w:rsidRDefault="00C12B4E" w:rsidP="007D5E7A">
      <w:pPr>
        <w:ind w:firstLineChars="100" w:firstLine="210"/>
        <w:rPr>
          <w:rFonts w:ascii="ＭＳ 明朝" w:eastAsia="ＭＳ 明朝" w:hAnsi="ＭＳ 明朝"/>
        </w:rPr>
      </w:pPr>
      <w:r w:rsidRPr="006E2E56">
        <w:rPr>
          <w:rFonts w:ascii="ＭＳ 明朝" w:eastAsia="ＭＳ 明朝" w:hAnsi="ＭＳ 明朝" w:hint="eastAsia"/>
        </w:rPr>
        <w:t>しかしながら、</w:t>
      </w:r>
      <w:r w:rsidR="007F5A67" w:rsidRPr="006E2E56">
        <w:rPr>
          <w:rFonts w:ascii="ＭＳ 明朝" w:eastAsia="ＭＳ 明朝" w:hAnsi="ＭＳ 明朝" w:hint="eastAsia"/>
        </w:rPr>
        <w:t>社会モデルを</w:t>
      </w:r>
      <w:r w:rsidR="007F5A67" w:rsidRPr="006E2E56">
        <w:rPr>
          <w:rFonts w:ascii="ＭＳ 明朝" w:eastAsia="ＭＳ 明朝" w:hAnsi="ＭＳ 明朝"/>
        </w:rPr>
        <w:t>UPIAS/DPIの意味で理解した場合、残りの命題</w:t>
      </w:r>
      <w:r w:rsidR="006C3F9B" w:rsidRPr="006E2E56">
        <w:rPr>
          <w:rFonts w:ascii="ＭＳ 明朝" w:eastAsia="ＭＳ 明朝" w:hAnsi="ＭＳ 明朝" w:hint="eastAsia"/>
        </w:rPr>
        <w:t>の</w:t>
      </w:r>
      <w:r w:rsidRPr="006E2E56">
        <w:rPr>
          <w:rFonts w:ascii="ＭＳ 明朝" w:eastAsia="ＭＳ 明朝" w:hAnsi="ＭＳ 明朝" w:hint="eastAsia"/>
        </w:rPr>
        <w:t>背景となっている</w:t>
      </w:r>
      <w:r w:rsidR="007F5A67" w:rsidRPr="006E2E56">
        <w:rPr>
          <w:rFonts w:ascii="ＭＳ 明朝" w:eastAsia="ＭＳ 明朝" w:hAnsi="ＭＳ 明朝"/>
        </w:rPr>
        <w:t>対比は説得力を持たない。この観点から分析すると、残りの命題の根拠となっている2つのモデルの区別は、取るに足らないもの、あるいは幻想的なものに見え</w:t>
      </w:r>
      <w:r w:rsidR="00DA3753" w:rsidRPr="006E2E56">
        <w:rPr>
          <w:rFonts w:ascii="ＭＳ 明朝" w:eastAsia="ＭＳ 明朝" w:hAnsi="ＭＳ 明朝"/>
        </w:rPr>
        <w:t>る</w:t>
      </w:r>
      <w:r w:rsidR="007F5A67" w:rsidRPr="006E2E56">
        <w:rPr>
          <w:rFonts w:ascii="ＭＳ 明朝" w:eastAsia="ＭＳ 明朝" w:hAnsi="ＭＳ 明朝"/>
        </w:rPr>
        <w:t>。</w:t>
      </w:r>
    </w:p>
    <w:p w14:paraId="58CDBB6B" w14:textId="77777777" w:rsidR="007F5A67" w:rsidRPr="006E2E56" w:rsidRDefault="007F5A67" w:rsidP="007F5A67">
      <w:pPr>
        <w:rPr>
          <w:rFonts w:ascii="ＭＳ 明朝" w:eastAsia="ＭＳ 明朝" w:hAnsi="ＭＳ 明朝"/>
        </w:rPr>
      </w:pPr>
    </w:p>
    <w:p w14:paraId="6E5B785A" w14:textId="532760F3" w:rsidR="00F96F7B" w:rsidRPr="006E2E56" w:rsidRDefault="007861FA" w:rsidP="007D5E7A">
      <w:pPr>
        <w:ind w:firstLineChars="100" w:firstLine="210"/>
        <w:rPr>
          <w:rFonts w:ascii="ＭＳ 明朝" w:eastAsia="ＭＳ 明朝" w:hAnsi="ＭＳ 明朝"/>
        </w:rPr>
      </w:pPr>
      <w:r w:rsidRPr="006E2E56">
        <w:rPr>
          <w:rFonts w:ascii="ＭＳ 明朝" w:eastAsia="ＭＳ 明朝" w:hAnsi="ＭＳ 明朝" w:hint="eastAsia"/>
        </w:rPr>
        <w:t>第</w:t>
      </w:r>
      <w:r w:rsidR="007F5A67" w:rsidRPr="006E2E56">
        <w:rPr>
          <w:rFonts w:ascii="ＭＳ 明朝" w:eastAsia="ＭＳ 明朝" w:hAnsi="ＭＳ 明朝"/>
        </w:rPr>
        <w:t>2</w:t>
      </w:r>
      <w:r w:rsidRPr="006E2E56">
        <w:rPr>
          <w:rFonts w:ascii="ＭＳ 明朝" w:eastAsia="ＭＳ 明朝" w:hAnsi="ＭＳ 明朝" w:hint="eastAsia"/>
        </w:rPr>
        <w:t>の命題</w:t>
      </w:r>
      <w:r w:rsidR="007F5A67" w:rsidRPr="006E2E56">
        <w:rPr>
          <w:rFonts w:ascii="ＭＳ 明朝" w:eastAsia="ＭＳ 明朝" w:hAnsi="ＭＳ 明朝"/>
        </w:rPr>
        <w:t>は、「障害者政策に対する社会モデル・アプローチは、反差別政策と市民権改革を支持する」</w:t>
      </w:r>
      <w:r w:rsidRPr="006E2E56">
        <w:rPr>
          <w:rFonts w:ascii="ＭＳ 明朝" w:eastAsia="ＭＳ 明朝" w:hAnsi="ＭＳ 明朝" w:hint="eastAsia"/>
        </w:rPr>
        <w:t>もので、</w:t>
      </w:r>
      <w:r w:rsidR="007F5A67" w:rsidRPr="006E2E56">
        <w:rPr>
          <w:rFonts w:ascii="ＭＳ 明朝" w:eastAsia="ＭＳ 明朝" w:hAnsi="ＭＳ 明朝"/>
        </w:rPr>
        <w:t>人権モデルは「市民権と政治権に加えて、経済的、社会的、文化的</w:t>
      </w:r>
      <w:r w:rsidR="006C3F9B" w:rsidRPr="006E2E56">
        <w:rPr>
          <w:rFonts w:ascii="ＭＳ 明朝" w:eastAsia="ＭＳ 明朝" w:hAnsi="ＭＳ 明朝" w:hint="eastAsia"/>
        </w:rPr>
        <w:t>権利の</w:t>
      </w:r>
      <w:r w:rsidR="007F5A67" w:rsidRPr="006E2E56">
        <w:rPr>
          <w:rFonts w:ascii="ＭＳ 明朝" w:eastAsia="ＭＳ 明朝" w:hAnsi="ＭＳ 明朝"/>
        </w:rPr>
        <w:t>両方の人権セットを包含するという点で、より包括的である」</w:t>
      </w:r>
      <w:r w:rsidRPr="006E2E56">
        <w:rPr>
          <w:rStyle w:val="a9"/>
          <w:rFonts w:ascii="ＭＳ 明朝" w:eastAsia="ＭＳ 明朝" w:hAnsi="ＭＳ 明朝"/>
        </w:rPr>
        <w:endnoteReference w:id="126"/>
      </w:r>
      <w:r w:rsidRPr="006E2E56">
        <w:rPr>
          <w:rFonts w:ascii="ＭＳ 明朝" w:eastAsia="ＭＳ 明朝" w:hAnsi="ＭＳ 明朝"/>
        </w:rPr>
        <w:t>というデグナーの主張に</w:t>
      </w:r>
      <w:r w:rsidRPr="006E2E56">
        <w:rPr>
          <w:rFonts w:ascii="ＭＳ 明朝" w:eastAsia="ＭＳ 明朝" w:hAnsi="ＭＳ 明朝" w:hint="eastAsia"/>
        </w:rPr>
        <w:t>基づく</w:t>
      </w:r>
      <w:r w:rsidR="007F5A67" w:rsidRPr="006E2E56">
        <w:rPr>
          <w:rFonts w:ascii="ＭＳ 明朝" w:eastAsia="ＭＳ 明朝" w:hAnsi="ＭＳ 明朝"/>
        </w:rPr>
        <w:t>。他の</w:t>
      </w:r>
      <w:r w:rsidRPr="006E2E56">
        <w:rPr>
          <w:rFonts w:ascii="ＭＳ 明朝" w:eastAsia="ＭＳ 明朝" w:hAnsi="ＭＳ 明朝" w:hint="eastAsia"/>
        </w:rPr>
        <w:t>論者</w:t>
      </w:r>
      <w:r w:rsidR="007F5A67" w:rsidRPr="006E2E56">
        <w:rPr>
          <w:rFonts w:ascii="ＭＳ 明朝" w:eastAsia="ＭＳ 明朝" w:hAnsi="ＭＳ 明朝"/>
        </w:rPr>
        <w:t>も、社会モデルは人権アプローチよりもはるかに狭い範囲の権利主張を根拠</w:t>
      </w:r>
      <w:r w:rsidR="00E72DB8" w:rsidRPr="006E2E56">
        <w:rPr>
          <w:rFonts w:ascii="ＭＳ 明朝" w:eastAsia="ＭＳ 明朝" w:hAnsi="ＭＳ 明朝" w:hint="eastAsia"/>
        </w:rPr>
        <w:t>づけて</w:t>
      </w:r>
      <w:r w:rsidR="007F5A67" w:rsidRPr="006E2E56">
        <w:rPr>
          <w:rFonts w:ascii="ＭＳ 明朝" w:eastAsia="ＭＳ 明朝" w:hAnsi="ＭＳ 明朝"/>
        </w:rPr>
        <w:t>いると主張して</w:t>
      </w:r>
      <w:r w:rsidR="00DA3753" w:rsidRPr="006E2E56">
        <w:rPr>
          <w:rFonts w:ascii="ＭＳ 明朝" w:eastAsia="ＭＳ 明朝" w:hAnsi="ＭＳ 明朝"/>
        </w:rPr>
        <w:t>いる</w:t>
      </w:r>
      <w:r w:rsidR="007F5A67" w:rsidRPr="006E2E56">
        <w:rPr>
          <w:rFonts w:ascii="ＭＳ 明朝" w:eastAsia="ＭＳ 明朝" w:hAnsi="ＭＳ 明朝"/>
        </w:rPr>
        <w:t>。例えば、</w:t>
      </w:r>
      <w:r w:rsidR="00947E71" w:rsidRPr="006E2E56">
        <w:rPr>
          <w:rFonts w:ascii="ＭＳ 明朝" w:eastAsia="ＭＳ 明朝" w:hAnsi="ＭＳ 明朝"/>
        </w:rPr>
        <w:t>スタイン</w:t>
      </w:r>
      <w:r w:rsidR="007F5A67" w:rsidRPr="006E2E56">
        <w:rPr>
          <w:rFonts w:ascii="ＭＳ 明朝" w:eastAsia="ＭＳ 明朝" w:hAnsi="ＭＳ 明朝"/>
        </w:rPr>
        <w:t>と</w:t>
      </w:r>
      <w:r w:rsidR="00947E71" w:rsidRPr="006E2E56">
        <w:rPr>
          <w:rFonts w:ascii="ＭＳ 明朝" w:eastAsia="ＭＳ 明朝" w:hAnsi="ＭＳ 明朝"/>
        </w:rPr>
        <w:t>スタイン</w:t>
      </w:r>
      <w:r w:rsidR="007F5A67" w:rsidRPr="006E2E56">
        <w:rPr>
          <w:rFonts w:ascii="ＭＳ 明朝" w:eastAsia="ＭＳ 明朝" w:hAnsi="ＭＳ 明朝"/>
        </w:rPr>
        <w:t>は、米国における新しい障害者の人権パラダイムを主張する際に、「社会モデルは、同じような立場にある人々を狭く</w:t>
      </w:r>
      <w:r w:rsidR="007F5A67" w:rsidRPr="006E2E56">
        <w:rPr>
          <w:rFonts w:ascii="ＭＳ 明朝" w:eastAsia="ＭＳ 明朝" w:hAnsi="ＭＳ 明朝" w:hint="eastAsia"/>
        </w:rPr>
        <w:t>同じように扱う形式的な正義の厳格な概念に</w:t>
      </w:r>
      <w:r w:rsidR="000C7E43" w:rsidRPr="006E2E56">
        <w:rPr>
          <w:rFonts w:ascii="ＭＳ 明朝" w:eastAsia="ＭＳ 明朝" w:hAnsi="ＭＳ 明朝" w:hint="eastAsia"/>
        </w:rPr>
        <w:t>押し込められて</w:t>
      </w:r>
      <w:r w:rsidR="007F5A67" w:rsidRPr="006E2E56">
        <w:rPr>
          <w:rFonts w:ascii="ＭＳ 明朝" w:eastAsia="ＭＳ 明朝" w:hAnsi="ＭＳ 明朝" w:hint="eastAsia"/>
        </w:rPr>
        <w:t>きた」</w:t>
      </w:r>
      <w:r w:rsidR="000C7E43" w:rsidRPr="006E2E56">
        <w:rPr>
          <w:rStyle w:val="a9"/>
          <w:rFonts w:ascii="ＭＳ 明朝" w:eastAsia="ＭＳ 明朝" w:hAnsi="ＭＳ 明朝"/>
        </w:rPr>
        <w:endnoteReference w:id="127"/>
      </w:r>
      <w:r w:rsidR="007F5A67" w:rsidRPr="006E2E56">
        <w:rPr>
          <w:rFonts w:ascii="ＭＳ 明朝" w:eastAsia="ＭＳ 明朝" w:hAnsi="ＭＳ 明朝"/>
        </w:rPr>
        <w:t>と主張し、「社会モデルの主張は形式的な平等の概念にのみ基づいているため、立法府は市民権保護を公布してきた</w:t>
      </w:r>
      <w:r w:rsidR="000C7E43" w:rsidRPr="006E2E56">
        <w:rPr>
          <w:rFonts w:ascii="ＭＳ 明朝" w:eastAsia="ＭＳ 明朝" w:hAnsi="ＭＳ 明朝" w:hint="eastAsia"/>
        </w:rPr>
        <w:t>。</w:t>
      </w:r>
      <w:r w:rsidR="007F5A67" w:rsidRPr="006E2E56">
        <w:rPr>
          <w:rFonts w:ascii="ＭＳ 明朝" w:eastAsia="ＭＳ 明朝" w:hAnsi="ＭＳ 明朝"/>
        </w:rPr>
        <w:t>定義上、これらの反差別的な禁止</w:t>
      </w:r>
      <w:r w:rsidR="006C3F9B" w:rsidRPr="006E2E56">
        <w:rPr>
          <w:rFonts w:ascii="ＭＳ 明朝" w:eastAsia="ＭＳ 明朝" w:hAnsi="ＭＳ 明朝" w:hint="eastAsia"/>
        </w:rPr>
        <w:t>措置</w:t>
      </w:r>
      <w:r w:rsidR="007F5A67" w:rsidRPr="006E2E56">
        <w:rPr>
          <w:rFonts w:ascii="ＭＳ 明朝" w:eastAsia="ＭＳ 明朝" w:hAnsi="ＭＳ 明朝"/>
        </w:rPr>
        <w:t>は積極的な権利を包含しない」</w:t>
      </w:r>
      <w:r w:rsidR="000C7E43" w:rsidRPr="006E2E56">
        <w:rPr>
          <w:rStyle w:val="a9"/>
          <w:rFonts w:ascii="ＭＳ 明朝" w:eastAsia="ＭＳ 明朝" w:hAnsi="ＭＳ 明朝"/>
        </w:rPr>
        <w:endnoteReference w:id="128"/>
      </w:r>
      <w:r w:rsidR="007F5A67" w:rsidRPr="006E2E56">
        <w:rPr>
          <w:rFonts w:ascii="ＭＳ 明朝" w:eastAsia="ＭＳ 明朝" w:hAnsi="ＭＳ 明朝"/>
        </w:rPr>
        <w:t>と述べている。</w:t>
      </w:r>
    </w:p>
    <w:p w14:paraId="573DD63E" w14:textId="7A50F3F8" w:rsidR="007F5A67" w:rsidRPr="006E2E56" w:rsidRDefault="007F5A67" w:rsidP="007F5A67">
      <w:pPr>
        <w:rPr>
          <w:rFonts w:ascii="ＭＳ 明朝" w:eastAsia="ＭＳ 明朝" w:hAnsi="ＭＳ 明朝"/>
        </w:rPr>
      </w:pPr>
    </w:p>
    <w:p w14:paraId="7168C310" w14:textId="3E77895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しかし、</w:t>
      </w:r>
      <w:r w:rsidRPr="006E2E56">
        <w:rPr>
          <w:rFonts w:ascii="ＭＳ 明朝" w:eastAsia="ＭＳ 明朝" w:hAnsi="ＭＳ 明朝"/>
        </w:rPr>
        <w:t>UPIAS/DPI版の社会モデルには、社会的な障害</w:t>
      </w:r>
      <w:r w:rsidR="006674A9" w:rsidRPr="006E2E56">
        <w:rPr>
          <w:rFonts w:ascii="ＭＳ 明朝" w:eastAsia="ＭＳ 明朝" w:hAnsi="ＭＳ 明朝" w:hint="eastAsia"/>
        </w:rPr>
        <w:t>化</w:t>
      </w:r>
      <w:r w:rsidR="00192391" w:rsidRPr="006E2E56">
        <w:rPr>
          <w:rFonts w:ascii="ＭＳ 明朝" w:eastAsia="ＭＳ 明朝" w:hAnsi="ＭＳ 明朝" w:hint="eastAsia"/>
        </w:rPr>
        <w:t>（d</w:t>
      </w:r>
      <w:r w:rsidR="00192391" w:rsidRPr="006E2E56">
        <w:rPr>
          <w:rFonts w:ascii="ＭＳ 明朝" w:eastAsia="ＭＳ 明朝" w:hAnsi="ＭＳ 明朝"/>
        </w:rPr>
        <w:t>isablement</w:t>
      </w:r>
      <w:r w:rsidR="00192391" w:rsidRPr="006E2E56">
        <w:rPr>
          <w:rFonts w:ascii="ＭＳ 明朝" w:eastAsia="ＭＳ 明朝" w:hAnsi="ＭＳ 明朝" w:hint="eastAsia"/>
        </w:rPr>
        <w:t>）</w:t>
      </w:r>
      <w:r w:rsidRPr="006E2E56">
        <w:rPr>
          <w:rFonts w:ascii="ＭＳ 明朝" w:eastAsia="ＭＳ 明朝" w:hAnsi="ＭＳ 明朝"/>
        </w:rPr>
        <w:t>のプロセスへの対応を行うための法的・政策的措置の種類を規定したり制限したりするものは</w:t>
      </w:r>
      <w:r w:rsidR="00947E71" w:rsidRPr="006E2E56">
        <w:rPr>
          <w:rFonts w:ascii="ＭＳ 明朝" w:eastAsia="ＭＳ 明朝" w:hAnsi="ＭＳ 明朝" w:hint="eastAsia"/>
        </w:rPr>
        <w:t>ない</w:t>
      </w:r>
      <w:r w:rsidRPr="006E2E56">
        <w:rPr>
          <w:rFonts w:ascii="ＭＳ 明朝" w:eastAsia="ＭＳ 明朝" w:hAnsi="ＭＳ 明朝"/>
        </w:rPr>
        <w:t>。オリバーが述べているように、「社会モデルの実施を導く青写真は</w:t>
      </w:r>
      <w:r w:rsidR="00947E71" w:rsidRPr="006E2E56">
        <w:rPr>
          <w:rFonts w:ascii="ＭＳ 明朝" w:eastAsia="ＭＳ 明朝" w:hAnsi="ＭＳ 明朝" w:hint="eastAsia"/>
        </w:rPr>
        <w:t>ない</w:t>
      </w:r>
      <w:r w:rsidRPr="006E2E56">
        <w:rPr>
          <w:rFonts w:ascii="ＭＳ 明朝" w:eastAsia="ＭＳ 明朝" w:hAnsi="ＭＳ 明朝"/>
        </w:rPr>
        <w:t>」。</w:t>
      </w:r>
      <w:r w:rsidR="00192391" w:rsidRPr="006E2E56">
        <w:rPr>
          <w:rFonts w:ascii="ＭＳ 明朝" w:eastAsia="ＭＳ 明朝" w:hAnsi="ＭＳ 明朝" w:hint="eastAsia"/>
        </w:rPr>
        <w:t>それ</w:t>
      </w:r>
      <w:r w:rsidRPr="006E2E56">
        <w:rPr>
          <w:rFonts w:ascii="ＭＳ 明朝" w:eastAsia="ＭＳ 明朝" w:hAnsi="ＭＳ 明朝"/>
        </w:rPr>
        <w:t>は</w:t>
      </w:r>
      <w:r w:rsidR="00192391" w:rsidRPr="006E2E56">
        <w:rPr>
          <w:rFonts w:ascii="ＭＳ 明朝" w:eastAsia="ＭＳ 明朝" w:hAnsi="ＭＳ 明朝"/>
        </w:rPr>
        <w:t>「実用的なツール」であ</w:t>
      </w:r>
      <w:r w:rsidR="00192391" w:rsidRPr="006E2E56">
        <w:rPr>
          <w:rFonts w:ascii="ＭＳ 明朝" w:eastAsia="ＭＳ 明朝" w:hAnsi="ＭＳ 明朝" w:hint="eastAsia"/>
        </w:rPr>
        <w:t>り、</w:t>
      </w:r>
      <w:r w:rsidRPr="006E2E56">
        <w:rPr>
          <w:rFonts w:ascii="ＭＳ 明朝" w:eastAsia="ＭＳ 明朝" w:hAnsi="ＭＳ 明朝"/>
        </w:rPr>
        <w:t>「特定の地域の文脈、ニーズ、状況に合わせることができる」</w:t>
      </w:r>
      <w:r w:rsidR="00192391" w:rsidRPr="006E2E56">
        <w:rPr>
          <w:rStyle w:val="a9"/>
          <w:rFonts w:ascii="ＭＳ 明朝" w:eastAsia="ＭＳ 明朝" w:hAnsi="ＭＳ 明朝"/>
        </w:rPr>
        <w:endnoteReference w:id="129"/>
      </w:r>
      <w:r w:rsidRPr="006E2E56">
        <w:rPr>
          <w:rFonts w:ascii="ＭＳ 明朝" w:eastAsia="ＭＳ 明朝" w:hAnsi="ＭＳ 明朝"/>
        </w:rPr>
        <w:t>。また、UPIAS/DPIの社会モデルは、さまざまな形の政策解決に対応できるため、人権に関する言葉や枠組みに容易に、あるいは安全に頼ることができない文化圏においても有用であると考えられ</w:t>
      </w:r>
      <w:r w:rsidR="00DA3753" w:rsidRPr="006E2E56">
        <w:rPr>
          <w:rFonts w:ascii="ＭＳ 明朝" w:eastAsia="ＭＳ 明朝" w:hAnsi="ＭＳ 明朝"/>
        </w:rPr>
        <w:t>る</w:t>
      </w:r>
      <w:r w:rsidRPr="006E2E56">
        <w:rPr>
          <w:rFonts w:ascii="ＭＳ 明朝" w:eastAsia="ＭＳ 明朝" w:hAnsi="ＭＳ 明朝"/>
        </w:rPr>
        <w:t>。UPIAS/DPI社会モデルの初期の提唱者が想定していた社会変革の規模は、</w:t>
      </w:r>
      <w:r w:rsidR="00947E71" w:rsidRPr="006E2E56">
        <w:rPr>
          <w:rFonts w:ascii="ＭＳ 明朝" w:eastAsia="ＭＳ 明朝" w:hAnsi="ＭＳ 明朝" w:hint="eastAsia"/>
        </w:rPr>
        <w:t>フィンケル</w:t>
      </w:r>
      <w:r w:rsidR="00947E71" w:rsidRPr="006E2E56">
        <w:rPr>
          <w:rFonts w:ascii="ＭＳ 明朝" w:eastAsia="ＭＳ 明朝" w:hAnsi="ＭＳ 明朝"/>
        </w:rPr>
        <w:t>スタイン</w:t>
      </w:r>
      <w:r w:rsidRPr="006E2E56">
        <w:rPr>
          <w:rFonts w:ascii="ＭＳ 明朝" w:eastAsia="ＭＳ 明朝" w:hAnsi="ＭＳ 明朝"/>
        </w:rPr>
        <w:t>の次の言葉からもうかがい知ることができる。</w:t>
      </w:r>
    </w:p>
    <w:p w14:paraId="161635D4" w14:textId="360A4AE4" w:rsidR="007F5A67" w:rsidRPr="006E2E56" w:rsidRDefault="007F5A67" w:rsidP="007912F2">
      <w:pPr>
        <w:ind w:leftChars="337" w:left="708"/>
        <w:rPr>
          <w:rFonts w:ascii="ＭＳ 明朝" w:eastAsia="ＭＳ 明朝" w:hAnsi="ＭＳ 明朝"/>
        </w:rPr>
      </w:pPr>
      <w:r w:rsidRPr="006E2E56">
        <w:rPr>
          <w:rFonts w:ascii="ＭＳ 明朝" w:eastAsia="ＭＳ 明朝" w:hAnsi="ＭＳ 明朝"/>
        </w:rPr>
        <w:t xml:space="preserve">   障害の社会モデルとは、既存の競争市場社会の中で</w:t>
      </w:r>
      <w:r w:rsidR="000D293B" w:rsidRPr="006E2E56">
        <w:rPr>
          <w:rFonts w:ascii="ＭＳ 明朝" w:eastAsia="ＭＳ 明朝" w:hAnsi="ＭＳ 明朝" w:hint="eastAsia"/>
        </w:rPr>
        <w:t>「</w:t>
      </w:r>
      <w:r w:rsidRPr="006E2E56">
        <w:rPr>
          <w:rFonts w:ascii="ＭＳ 明朝" w:eastAsia="ＭＳ 明朝" w:hAnsi="ＭＳ 明朝"/>
        </w:rPr>
        <w:t>権利</w:t>
      </w:r>
      <w:r w:rsidR="000D293B" w:rsidRPr="006E2E56">
        <w:rPr>
          <w:rFonts w:ascii="ＭＳ 明朝" w:eastAsia="ＭＳ 明朝" w:hAnsi="ＭＳ 明朝" w:hint="eastAsia"/>
        </w:rPr>
        <w:t>」</w:t>
      </w:r>
      <w:r w:rsidRPr="006E2E56">
        <w:rPr>
          <w:rFonts w:ascii="ＭＳ 明朝" w:eastAsia="ＭＳ 明朝" w:hAnsi="ＭＳ 明朝"/>
        </w:rPr>
        <w:t>を得るだけではなく、</w:t>
      </w:r>
      <w:r w:rsidR="000D293B" w:rsidRPr="006E2E56">
        <w:rPr>
          <w:rFonts w:ascii="ＭＳ 明朝" w:eastAsia="ＭＳ 明朝" w:hAnsi="ＭＳ 明朝" w:hint="eastAsia"/>
        </w:rPr>
        <w:t>「</w:t>
      </w:r>
      <w:r w:rsidRPr="006E2E56">
        <w:rPr>
          <w:rFonts w:ascii="ＭＳ 明朝" w:eastAsia="ＭＳ 明朝" w:hAnsi="ＭＳ 明朝"/>
        </w:rPr>
        <w:t>人間</w:t>
      </w:r>
      <w:r w:rsidR="000D293B" w:rsidRPr="006E2E56">
        <w:rPr>
          <w:rFonts w:ascii="ＭＳ 明朝" w:eastAsia="ＭＳ 明朝" w:hAnsi="ＭＳ 明朝" w:hint="eastAsia"/>
        </w:rPr>
        <w:t>」</w:t>
      </w:r>
      <w:r w:rsidRPr="006E2E56">
        <w:rPr>
          <w:rFonts w:ascii="ＭＳ 明朝" w:eastAsia="ＭＳ 明朝" w:hAnsi="ＭＳ 明朝"/>
        </w:rPr>
        <w:t>であることを可能にする社会を創造することに関係している</w:t>
      </w:r>
      <w:r w:rsidR="00192391" w:rsidRPr="006E2E56">
        <w:rPr>
          <w:rStyle w:val="a9"/>
          <w:rFonts w:ascii="ＭＳ 明朝" w:eastAsia="ＭＳ 明朝" w:hAnsi="ＭＳ 明朝"/>
        </w:rPr>
        <w:endnoteReference w:id="130"/>
      </w:r>
      <w:r w:rsidRPr="006E2E56">
        <w:rPr>
          <w:rFonts w:ascii="ＭＳ 明朝" w:eastAsia="ＭＳ 明朝" w:hAnsi="ＭＳ 明朝"/>
        </w:rPr>
        <w:t xml:space="preserve">。 </w:t>
      </w:r>
    </w:p>
    <w:p w14:paraId="6D1BBD4F" w14:textId="77777777" w:rsidR="007F5A67" w:rsidRPr="006E2E56" w:rsidRDefault="007F5A67" w:rsidP="007F5A67">
      <w:pPr>
        <w:rPr>
          <w:rFonts w:ascii="ＭＳ 明朝" w:eastAsia="ＭＳ 明朝" w:hAnsi="ＭＳ 明朝"/>
        </w:rPr>
      </w:pPr>
    </w:p>
    <w:p w14:paraId="4B944F4D" w14:textId="23EE6339" w:rsidR="007F5A67" w:rsidRPr="006E2E56" w:rsidRDefault="00A454EE" w:rsidP="007D5E7A">
      <w:pPr>
        <w:ind w:firstLineChars="100" w:firstLine="210"/>
        <w:rPr>
          <w:rFonts w:ascii="ＭＳ 明朝" w:eastAsia="ＭＳ 明朝" w:hAnsi="ＭＳ 明朝"/>
        </w:rPr>
      </w:pPr>
      <w:r w:rsidRPr="006E2E56">
        <w:rPr>
          <w:rFonts w:ascii="ＭＳ 明朝" w:eastAsia="ＭＳ 明朝" w:hAnsi="ＭＳ 明朝" w:hint="eastAsia"/>
        </w:rPr>
        <w:t>デグナー</w:t>
      </w:r>
      <w:r w:rsidR="007F5A67" w:rsidRPr="006E2E56">
        <w:rPr>
          <w:rFonts w:ascii="ＭＳ 明朝" w:eastAsia="ＭＳ 明朝" w:hAnsi="ＭＳ 明朝" w:hint="eastAsia"/>
        </w:rPr>
        <w:t>の第</w:t>
      </w:r>
      <w:r w:rsidR="007F5A67" w:rsidRPr="006E2E56">
        <w:rPr>
          <w:rFonts w:ascii="ＭＳ 明朝" w:eastAsia="ＭＳ 明朝" w:hAnsi="ＭＳ 明朝"/>
        </w:rPr>
        <w:t>3の命題は、「障害の</w:t>
      </w:r>
      <w:r w:rsidR="007912F2" w:rsidRPr="006E2E56">
        <w:rPr>
          <w:rFonts w:ascii="ＭＳ 明朝" w:eastAsia="ＭＳ 明朝" w:hAnsi="ＭＳ 明朝"/>
        </w:rPr>
        <w:t>社会モデル</w:t>
      </w:r>
      <w:r w:rsidR="007F5A67" w:rsidRPr="006E2E56">
        <w:rPr>
          <w:rFonts w:ascii="ＭＳ 明朝" w:eastAsia="ＭＳ 明朝" w:hAnsi="ＭＳ 明朝"/>
        </w:rPr>
        <w:t>は、障害者が</w:t>
      </w:r>
      <w:r w:rsidR="000D293B" w:rsidRPr="006E2E56">
        <w:rPr>
          <w:rFonts w:ascii="ＭＳ 明朝" w:eastAsia="ＭＳ 明朝" w:hAnsi="ＭＳ 明朝" w:hint="eastAsia"/>
        </w:rPr>
        <w:t>機能</w:t>
      </w:r>
      <w:r w:rsidR="007F5A67" w:rsidRPr="006E2E56">
        <w:rPr>
          <w:rFonts w:ascii="ＭＳ 明朝" w:eastAsia="ＭＳ 明朝" w:hAnsi="ＭＳ 明朝"/>
        </w:rPr>
        <w:t>障害のために痛みや生活の質の低下、早期死亡に対処しなければならないかもしれないという事実を</w:t>
      </w:r>
      <w:r w:rsidR="001E17FD" w:rsidRPr="006E2E56">
        <w:rPr>
          <w:rFonts w:ascii="ＭＳ 明朝" w:eastAsia="ＭＳ 明朝" w:hAnsi="ＭＳ 明朝" w:hint="eastAsia"/>
        </w:rPr>
        <w:t>軽視</w:t>
      </w:r>
      <w:r w:rsidR="007F5A67" w:rsidRPr="006E2E56">
        <w:rPr>
          <w:rFonts w:ascii="ＭＳ 明朝" w:eastAsia="ＭＳ 明朝" w:hAnsi="ＭＳ 明朝"/>
        </w:rPr>
        <w:t>している」のに対し、「障害の人権モデルは、社会正義の理論を構築する際に</w:t>
      </w:r>
      <w:r w:rsidR="000D293B" w:rsidRPr="006E2E56">
        <w:rPr>
          <w:rFonts w:ascii="ＭＳ 明朝" w:eastAsia="ＭＳ 明朝" w:hAnsi="ＭＳ 明朝" w:hint="eastAsia"/>
        </w:rPr>
        <w:t>、</w:t>
      </w:r>
      <w:r w:rsidR="000D293B" w:rsidRPr="006E2E56">
        <w:rPr>
          <w:rFonts w:ascii="ＭＳ 明朝" w:eastAsia="ＭＳ 明朝" w:hAnsi="ＭＳ 明朝"/>
        </w:rPr>
        <w:t>このような生活</w:t>
      </w:r>
      <w:r w:rsidR="000D293B" w:rsidRPr="006E2E56">
        <w:rPr>
          <w:rFonts w:ascii="ＭＳ 明朝" w:eastAsia="ＭＳ 明朝" w:hAnsi="ＭＳ 明朝" w:hint="eastAsia"/>
        </w:rPr>
        <w:t>状況</w:t>
      </w:r>
      <w:r w:rsidR="000D293B" w:rsidRPr="006E2E56">
        <w:rPr>
          <w:rFonts w:ascii="ＭＳ 明朝" w:eastAsia="ＭＳ 明朝" w:hAnsi="ＭＳ 明朝"/>
        </w:rPr>
        <w:t>を</w:t>
      </w:r>
      <w:r w:rsidR="000D293B" w:rsidRPr="006E2E56">
        <w:rPr>
          <w:rFonts w:ascii="ＭＳ 明朝" w:eastAsia="ＭＳ 明朝" w:hAnsi="ＭＳ 明朝" w:hint="eastAsia"/>
        </w:rPr>
        <w:t>認識し</w:t>
      </w:r>
      <w:r w:rsidR="000D293B" w:rsidRPr="006E2E56">
        <w:rPr>
          <w:rFonts w:ascii="ＭＳ 明朝" w:eastAsia="ＭＳ 明朝" w:hAnsi="ＭＳ 明朝"/>
        </w:rPr>
        <w:t>、</w:t>
      </w:r>
      <w:r w:rsidR="007F5A67" w:rsidRPr="006E2E56">
        <w:rPr>
          <w:rFonts w:ascii="ＭＳ 明朝" w:eastAsia="ＭＳ 明朝" w:hAnsi="ＭＳ 明朝"/>
        </w:rPr>
        <w:t>考慮することを要求する」というものである</w:t>
      </w:r>
      <w:r w:rsidR="000D293B" w:rsidRPr="006E2E56">
        <w:rPr>
          <w:rStyle w:val="a9"/>
          <w:rFonts w:ascii="ＭＳ 明朝" w:eastAsia="ＭＳ 明朝" w:hAnsi="ＭＳ 明朝"/>
        </w:rPr>
        <w:endnoteReference w:id="131"/>
      </w:r>
      <w:r w:rsidR="007F5A67" w:rsidRPr="006E2E56">
        <w:rPr>
          <w:rFonts w:ascii="ＭＳ 明朝" w:eastAsia="ＭＳ 明朝" w:hAnsi="ＭＳ 明朝"/>
        </w:rPr>
        <w:t>。社会モデルとは異なり、人権モデルは「</w:t>
      </w:r>
      <w:r w:rsidR="000D293B" w:rsidRPr="006E2E56">
        <w:rPr>
          <w:rFonts w:ascii="ＭＳ 明朝" w:eastAsia="ＭＳ 明朝" w:hAnsi="ＭＳ 明朝" w:hint="eastAsia"/>
        </w:rPr>
        <w:t>機能</w:t>
      </w:r>
      <w:r w:rsidR="007F5A67" w:rsidRPr="006E2E56">
        <w:rPr>
          <w:rFonts w:ascii="ＭＳ 明朝" w:eastAsia="ＭＳ 明朝" w:hAnsi="ＭＳ 明朝"/>
        </w:rPr>
        <w:t>障害を人間の多様性の一部として評価する」と主張している</w:t>
      </w:r>
      <w:r w:rsidR="000D293B" w:rsidRPr="006E2E56">
        <w:rPr>
          <w:rStyle w:val="a9"/>
          <w:rFonts w:ascii="ＭＳ 明朝" w:eastAsia="ＭＳ 明朝" w:hAnsi="ＭＳ 明朝"/>
        </w:rPr>
        <w:endnoteReference w:id="132"/>
      </w:r>
      <w:r w:rsidR="007F5A67" w:rsidRPr="006E2E56">
        <w:rPr>
          <w:rFonts w:ascii="ＭＳ 明朝" w:eastAsia="ＭＳ 明朝" w:hAnsi="ＭＳ 明朝"/>
        </w:rPr>
        <w:t>。</w:t>
      </w:r>
      <w:r w:rsidR="007912F2" w:rsidRPr="006E2E56">
        <w:rPr>
          <w:rFonts w:ascii="ＭＳ 明朝" w:eastAsia="ＭＳ 明朝" w:hAnsi="ＭＳ 明朝"/>
        </w:rPr>
        <w:t>社会モデル</w:t>
      </w:r>
      <w:r w:rsidR="007F5A67" w:rsidRPr="006E2E56">
        <w:rPr>
          <w:rFonts w:ascii="ＭＳ 明朝" w:eastAsia="ＭＳ 明朝" w:hAnsi="ＭＳ 明朝"/>
        </w:rPr>
        <w:t>が</w:t>
      </w:r>
      <w:r w:rsidR="000D293B" w:rsidRPr="006E2E56">
        <w:rPr>
          <w:rFonts w:ascii="ＭＳ 明朝" w:eastAsia="ＭＳ 明朝" w:hAnsi="ＭＳ 明朝" w:hint="eastAsia"/>
        </w:rPr>
        <w:t>機能</w:t>
      </w:r>
      <w:r w:rsidR="007F5A67" w:rsidRPr="006E2E56">
        <w:rPr>
          <w:rFonts w:ascii="ＭＳ 明朝" w:eastAsia="ＭＳ 明朝" w:hAnsi="ＭＳ 明朝"/>
        </w:rPr>
        <w:t>障害を軽視していることに懸念を抱いているのは、</w:t>
      </w:r>
      <w:r w:rsidRPr="006E2E56">
        <w:rPr>
          <w:rFonts w:ascii="ＭＳ 明朝" w:eastAsia="ＭＳ 明朝" w:hAnsi="ＭＳ 明朝"/>
        </w:rPr>
        <w:t>デグナー</w:t>
      </w:r>
      <w:r w:rsidR="007F5A67" w:rsidRPr="006E2E56">
        <w:rPr>
          <w:rFonts w:ascii="ＭＳ 明朝" w:eastAsia="ＭＳ 明朝" w:hAnsi="ＭＳ 明朝"/>
        </w:rPr>
        <w:t>だけではない。シェイクスピアとワトソンは、</w:t>
      </w:r>
      <w:r w:rsidR="007F5A67" w:rsidRPr="006E2E56">
        <w:rPr>
          <w:rFonts w:ascii="ＭＳ 明朝" w:eastAsia="ＭＳ 明朝" w:hAnsi="ＭＳ 明朝" w:hint="eastAsia"/>
        </w:rPr>
        <w:t>彼らが「強い」バージョンと呼ぶ社会モデル</w:t>
      </w:r>
      <w:r w:rsidR="00287324" w:rsidRPr="006E2E56">
        <w:rPr>
          <w:rFonts w:ascii="ＭＳ 明朝" w:eastAsia="ＭＳ 明朝" w:hAnsi="ＭＳ 明朝" w:hint="eastAsia"/>
        </w:rPr>
        <w:t>（そこでは機能障害の問題が認識されず議論されていない）</w:t>
      </w:r>
      <w:r w:rsidR="007F5A67" w:rsidRPr="006E2E56">
        <w:rPr>
          <w:rFonts w:ascii="ＭＳ 明朝" w:eastAsia="ＭＳ 明朝" w:hAnsi="ＭＳ 明朝" w:hint="eastAsia"/>
        </w:rPr>
        <w:t>の理解に関連して、このような懸念に注意を払って</w:t>
      </w:r>
      <w:r w:rsidR="00DA3753" w:rsidRPr="006E2E56">
        <w:rPr>
          <w:rFonts w:ascii="ＭＳ 明朝" w:eastAsia="ＭＳ 明朝" w:hAnsi="ＭＳ 明朝" w:hint="eastAsia"/>
        </w:rPr>
        <w:t>いる</w:t>
      </w:r>
      <w:r w:rsidR="00287324" w:rsidRPr="006E2E56">
        <w:rPr>
          <w:rStyle w:val="a9"/>
          <w:rFonts w:ascii="ＭＳ 明朝" w:eastAsia="ＭＳ 明朝" w:hAnsi="ＭＳ 明朝"/>
        </w:rPr>
        <w:endnoteReference w:id="133"/>
      </w:r>
      <w:r w:rsidR="007F5A67" w:rsidRPr="006E2E56">
        <w:rPr>
          <w:rFonts w:ascii="ＭＳ 明朝" w:eastAsia="ＭＳ 明朝" w:hAnsi="ＭＳ 明朝"/>
        </w:rPr>
        <w:t>。彼らは、「英国の</w:t>
      </w:r>
      <w:r w:rsidR="00287324" w:rsidRPr="006E2E56">
        <w:rPr>
          <w:rFonts w:ascii="ＭＳ 明朝" w:eastAsia="ＭＳ 明朝" w:hAnsi="ＭＳ 明朝" w:hint="eastAsia"/>
        </w:rPr>
        <w:t>多くの</w:t>
      </w:r>
      <w:r w:rsidR="007F5A67" w:rsidRPr="006E2E56">
        <w:rPr>
          <w:rFonts w:ascii="ＭＳ 明朝" w:eastAsia="ＭＳ 明朝" w:hAnsi="ＭＳ 明朝"/>
        </w:rPr>
        <w:t>活動家が、公の場でまさにこの</w:t>
      </w:r>
      <w:r w:rsidR="00287324" w:rsidRPr="006E2E56">
        <w:rPr>
          <w:rFonts w:ascii="ＭＳ 明朝" w:eastAsia="ＭＳ 明朝" w:hAnsi="ＭＳ 明朝" w:hint="eastAsia"/>
        </w:rPr>
        <w:t>『</w:t>
      </w:r>
      <w:r w:rsidR="007F5A67" w:rsidRPr="006E2E56">
        <w:rPr>
          <w:rFonts w:ascii="ＭＳ 明朝" w:eastAsia="ＭＳ 明朝" w:hAnsi="ＭＳ 明朝"/>
        </w:rPr>
        <w:t>強い</w:t>
      </w:r>
      <w:r w:rsidR="00287324" w:rsidRPr="006E2E56">
        <w:rPr>
          <w:rFonts w:ascii="ＭＳ 明朝" w:eastAsia="ＭＳ 明朝" w:hAnsi="ＭＳ 明朝" w:hint="eastAsia"/>
        </w:rPr>
        <w:t>』</w:t>
      </w:r>
      <w:r w:rsidR="007F5A67" w:rsidRPr="006E2E56">
        <w:rPr>
          <w:rFonts w:ascii="ＭＳ 明朝" w:eastAsia="ＭＳ 明朝" w:hAnsi="ＭＳ 明朝"/>
        </w:rPr>
        <w:t>バージョンの社会モデルを使用している」</w:t>
      </w:r>
      <w:r w:rsidR="00287324" w:rsidRPr="006E2E56">
        <w:rPr>
          <w:rStyle w:val="a9"/>
          <w:rFonts w:ascii="ＭＳ 明朝" w:eastAsia="ＭＳ 明朝" w:hAnsi="ＭＳ 明朝"/>
        </w:rPr>
        <w:endnoteReference w:id="134"/>
      </w:r>
      <w:r w:rsidR="007F5A67" w:rsidRPr="006E2E56">
        <w:rPr>
          <w:rFonts w:ascii="ＭＳ 明朝" w:eastAsia="ＭＳ 明朝" w:hAnsi="ＭＳ 明朝"/>
        </w:rPr>
        <w:t>と懸念を示して</w:t>
      </w:r>
      <w:r w:rsidR="00DA3753" w:rsidRPr="006E2E56">
        <w:rPr>
          <w:rFonts w:ascii="ＭＳ 明朝" w:eastAsia="ＭＳ 明朝" w:hAnsi="ＭＳ 明朝"/>
        </w:rPr>
        <w:t>いる</w:t>
      </w:r>
      <w:r w:rsidR="007F5A67" w:rsidRPr="006E2E56">
        <w:rPr>
          <w:rFonts w:ascii="ＭＳ 明朝" w:eastAsia="ＭＳ 明朝" w:hAnsi="ＭＳ 明朝"/>
        </w:rPr>
        <w:t>。このような機能障害や</w:t>
      </w:r>
      <w:r w:rsidR="00947E71" w:rsidRPr="006E2E56">
        <w:rPr>
          <w:rFonts w:ascii="ＭＳ 明朝" w:eastAsia="ＭＳ 明朝" w:hAnsi="ＭＳ 明朝" w:hint="eastAsia"/>
        </w:rPr>
        <w:t>トーマス</w:t>
      </w:r>
      <w:r w:rsidR="007F5A67" w:rsidRPr="006E2E56">
        <w:rPr>
          <w:rFonts w:ascii="ＭＳ 明朝" w:eastAsia="ＭＳ 明朝" w:hAnsi="ＭＳ 明朝"/>
        </w:rPr>
        <w:t>が「機能障害の影響」</w:t>
      </w:r>
      <w:r w:rsidR="00C7491F" w:rsidRPr="006E2E56">
        <w:rPr>
          <w:rStyle w:val="a9"/>
          <w:rFonts w:ascii="ＭＳ 明朝" w:eastAsia="ＭＳ 明朝" w:hAnsi="ＭＳ 明朝"/>
        </w:rPr>
        <w:lastRenderedPageBreak/>
        <w:endnoteReference w:id="135"/>
      </w:r>
      <w:r w:rsidR="007F5A67" w:rsidRPr="006E2E56">
        <w:rPr>
          <w:rFonts w:ascii="ＭＳ 明朝" w:eastAsia="ＭＳ 明朝" w:hAnsi="ＭＳ 明朝"/>
        </w:rPr>
        <w:t>と呼ぶものを認めないことは、</w:t>
      </w:r>
      <w:r w:rsidRPr="006E2E56">
        <w:rPr>
          <w:rFonts w:ascii="ＭＳ 明朝" w:eastAsia="ＭＳ 明朝" w:hAnsi="ＭＳ 明朝"/>
        </w:rPr>
        <w:t>デグナー</w:t>
      </w:r>
      <w:r w:rsidR="00C7491F" w:rsidRPr="006E2E56">
        <w:rPr>
          <w:rFonts w:ascii="ＭＳ 明朝" w:eastAsia="ＭＳ 明朝" w:hAnsi="ＭＳ 明朝" w:hint="eastAsia"/>
        </w:rPr>
        <w:t>の</w:t>
      </w:r>
      <w:r w:rsidR="00C7491F" w:rsidRPr="006E2E56">
        <w:rPr>
          <w:rFonts w:ascii="ＭＳ 明朝" w:eastAsia="ＭＳ 明朝" w:hAnsi="ＭＳ 明朝"/>
        </w:rPr>
        <w:t>指摘</w:t>
      </w:r>
      <w:r w:rsidR="00C7491F" w:rsidRPr="006E2E56">
        <w:rPr>
          <w:rFonts w:ascii="ＭＳ 明朝" w:eastAsia="ＭＳ 明朝" w:hAnsi="ＭＳ 明朝" w:hint="eastAsia"/>
        </w:rPr>
        <w:t>の</w:t>
      </w:r>
      <w:r w:rsidR="00C7491F" w:rsidRPr="006E2E56">
        <w:rPr>
          <w:rFonts w:ascii="ＭＳ 明朝" w:eastAsia="ＭＳ 明朝" w:hAnsi="ＭＳ 明朝"/>
        </w:rPr>
        <w:t>ように、</w:t>
      </w:r>
      <w:r w:rsidR="007F5A67" w:rsidRPr="006E2E56">
        <w:rPr>
          <w:rFonts w:ascii="ＭＳ 明朝" w:eastAsia="ＭＳ 明朝" w:hAnsi="ＭＳ 明朝"/>
        </w:rPr>
        <w:t>強力で説得力のあるフェミニストの批判の対象となってきた</w:t>
      </w:r>
      <w:r w:rsidR="00C7491F" w:rsidRPr="006E2E56">
        <w:rPr>
          <w:rStyle w:val="a9"/>
          <w:rFonts w:ascii="ＭＳ 明朝" w:eastAsia="ＭＳ 明朝" w:hAnsi="ＭＳ 明朝"/>
        </w:rPr>
        <w:endnoteReference w:id="136"/>
      </w:r>
      <w:r w:rsidR="00C7491F" w:rsidRPr="006E2E56">
        <w:rPr>
          <w:rFonts w:ascii="ＭＳ 明朝" w:eastAsia="ＭＳ 明朝" w:hAnsi="ＭＳ 明朝" w:hint="eastAsia"/>
        </w:rPr>
        <w:t>。</w:t>
      </w:r>
    </w:p>
    <w:p w14:paraId="13B32547" w14:textId="77777777" w:rsidR="007F5A67" w:rsidRPr="006E2E56" w:rsidRDefault="007F5A67" w:rsidP="007F5A67">
      <w:pPr>
        <w:rPr>
          <w:rFonts w:ascii="ＭＳ 明朝" w:eastAsia="ＭＳ 明朝" w:hAnsi="ＭＳ 明朝"/>
        </w:rPr>
      </w:pPr>
    </w:p>
    <w:p w14:paraId="5AA9C246" w14:textId="2DA38255"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しかし、</w:t>
      </w:r>
      <w:r w:rsidRPr="006E2E56">
        <w:rPr>
          <w:rFonts w:ascii="ＭＳ 明朝" w:eastAsia="ＭＳ 明朝" w:hAnsi="ＭＳ 明朝"/>
        </w:rPr>
        <w:t>UPIAS/DPI版の社会モデルが意味を持つのは、モデルの中で</w:t>
      </w:r>
      <w:r w:rsidR="00C7491F" w:rsidRPr="006E2E56">
        <w:rPr>
          <w:rFonts w:ascii="ＭＳ 明朝" w:eastAsia="ＭＳ 明朝" w:hAnsi="ＭＳ 明朝" w:hint="eastAsia"/>
        </w:rPr>
        <w:t>機能</w:t>
      </w:r>
      <w:r w:rsidRPr="006E2E56">
        <w:rPr>
          <w:rFonts w:ascii="ＭＳ 明朝" w:eastAsia="ＭＳ 明朝" w:hAnsi="ＭＳ 明朝"/>
        </w:rPr>
        <w:t>障害という概念が認識されている場合のみであることを指摘してお</w:t>
      </w:r>
      <w:r w:rsidR="00DA3753" w:rsidRPr="006E2E56">
        <w:rPr>
          <w:rFonts w:ascii="ＭＳ 明朝" w:eastAsia="ＭＳ 明朝" w:hAnsi="ＭＳ 明朝" w:hint="eastAsia"/>
        </w:rPr>
        <w:t>く</w:t>
      </w:r>
      <w:r w:rsidRPr="006E2E56">
        <w:rPr>
          <w:rFonts w:ascii="ＭＳ 明朝" w:eastAsia="ＭＳ 明朝" w:hAnsi="ＭＳ 明朝"/>
        </w:rPr>
        <w:t>。このモデルの目的は、社会</w:t>
      </w:r>
      <w:r w:rsidR="00C7491F" w:rsidRPr="006E2E56">
        <w:rPr>
          <w:rFonts w:ascii="ＭＳ 明朝" w:eastAsia="ＭＳ 明朝" w:hAnsi="ＭＳ 明朝" w:hint="eastAsia"/>
        </w:rPr>
        <w:t>変革</w:t>
      </w:r>
      <w:r w:rsidRPr="006E2E56">
        <w:rPr>
          <w:rFonts w:ascii="ＭＳ 明朝" w:eastAsia="ＭＳ 明朝" w:hAnsi="ＭＳ 明朝"/>
        </w:rPr>
        <w:t>に</w:t>
      </w:r>
      <w:r w:rsidR="00A07C7F" w:rsidRPr="006E2E56">
        <w:rPr>
          <w:rFonts w:ascii="ＭＳ 明朝" w:eastAsia="ＭＳ 明朝" w:hAnsi="ＭＳ 明朝" w:hint="eastAsia"/>
        </w:rPr>
        <w:t>焦点を当てる</w:t>
      </w:r>
      <w:r w:rsidRPr="006E2E56">
        <w:rPr>
          <w:rFonts w:ascii="ＭＳ 明朝" w:eastAsia="ＭＳ 明朝" w:hAnsi="ＭＳ 明朝"/>
        </w:rPr>
        <w:t>こと</w:t>
      </w:r>
      <w:r w:rsidR="00947E71" w:rsidRPr="006E2E56">
        <w:rPr>
          <w:rFonts w:ascii="ＭＳ 明朝" w:eastAsia="ＭＳ 明朝" w:hAnsi="ＭＳ 明朝"/>
        </w:rPr>
        <w:t>である</w:t>
      </w:r>
      <w:r w:rsidRPr="006E2E56">
        <w:rPr>
          <w:rFonts w:ascii="ＭＳ 明朝" w:eastAsia="ＭＳ 明朝" w:hAnsi="ＭＳ 明朝"/>
        </w:rPr>
        <w:t>が、さまざまな</w:t>
      </w:r>
      <w:r w:rsidR="00A07C7F" w:rsidRPr="006E2E56">
        <w:rPr>
          <w:rFonts w:ascii="ＭＳ 明朝" w:eastAsia="ＭＳ 明朝" w:hAnsi="ＭＳ 明朝" w:hint="eastAsia"/>
        </w:rPr>
        <w:t>種類の機能</w:t>
      </w:r>
      <w:r w:rsidRPr="006E2E56">
        <w:rPr>
          <w:rFonts w:ascii="ＭＳ 明朝" w:eastAsia="ＭＳ 明朝" w:hAnsi="ＭＳ 明朝"/>
        </w:rPr>
        <w:t>障害、影響、ニーズに対応し、それらを包括しなければ、そのような</w:t>
      </w:r>
      <w:r w:rsidR="00A07C7F" w:rsidRPr="006E2E56">
        <w:rPr>
          <w:rFonts w:ascii="ＭＳ 明朝" w:eastAsia="ＭＳ 明朝" w:hAnsi="ＭＳ 明朝" w:hint="eastAsia"/>
        </w:rPr>
        <w:t>変革</w:t>
      </w:r>
      <w:r w:rsidRPr="006E2E56">
        <w:rPr>
          <w:rFonts w:ascii="ＭＳ 明朝" w:eastAsia="ＭＳ 明朝" w:hAnsi="ＭＳ 明朝"/>
        </w:rPr>
        <w:t>は効果的では</w:t>
      </w:r>
      <w:r w:rsidR="00947E71" w:rsidRPr="006E2E56">
        <w:rPr>
          <w:rFonts w:ascii="ＭＳ 明朝" w:eastAsia="ＭＳ 明朝" w:hAnsi="ＭＳ 明朝"/>
        </w:rPr>
        <w:t>ない</w:t>
      </w:r>
      <w:r w:rsidRPr="006E2E56">
        <w:rPr>
          <w:rFonts w:ascii="ＭＳ 明朝" w:eastAsia="ＭＳ 明朝" w:hAnsi="ＭＳ 明朝"/>
        </w:rPr>
        <w:t>。このように理解すると、人権モデルが</w:t>
      </w:r>
      <w:r w:rsidR="00A07C7F" w:rsidRPr="006E2E56">
        <w:rPr>
          <w:rFonts w:ascii="ＭＳ 明朝" w:eastAsia="ＭＳ 明朝" w:hAnsi="ＭＳ 明朝" w:hint="eastAsia"/>
        </w:rPr>
        <w:t>機能</w:t>
      </w:r>
      <w:r w:rsidRPr="006E2E56">
        <w:rPr>
          <w:rFonts w:ascii="ＭＳ 明朝" w:eastAsia="ＭＳ 明朝" w:hAnsi="ＭＳ 明朝"/>
        </w:rPr>
        <w:t>障害の影響を</w:t>
      </w:r>
      <w:r w:rsidR="00A07C7F" w:rsidRPr="006E2E56">
        <w:rPr>
          <w:rFonts w:ascii="ＭＳ 明朝" w:eastAsia="ＭＳ 明朝" w:hAnsi="ＭＳ 明朝" w:hint="eastAsia"/>
        </w:rPr>
        <w:t>認識し</w:t>
      </w:r>
      <w:r w:rsidRPr="006E2E56">
        <w:rPr>
          <w:rFonts w:ascii="ＭＳ 明朝" w:eastAsia="ＭＳ 明朝" w:hAnsi="ＭＳ 明朝"/>
        </w:rPr>
        <w:t>、</w:t>
      </w:r>
      <w:r w:rsidR="00A07C7F" w:rsidRPr="006E2E56">
        <w:rPr>
          <w:rFonts w:ascii="ＭＳ 明朝" w:eastAsia="ＭＳ 明朝" w:hAnsi="ＭＳ 明朝" w:hint="eastAsia"/>
        </w:rPr>
        <w:t>「</w:t>
      </w:r>
      <w:r w:rsidRPr="006E2E56">
        <w:rPr>
          <w:rFonts w:ascii="ＭＳ 明朝" w:eastAsia="ＭＳ 明朝" w:hAnsi="ＭＳ 明朝"/>
        </w:rPr>
        <w:t>社会正義の理論を構築する際にそれらを考慮することを要求している</w:t>
      </w:r>
      <w:r w:rsidR="00A07C7F" w:rsidRPr="006E2E56">
        <w:rPr>
          <w:rFonts w:ascii="ＭＳ 明朝" w:eastAsia="ＭＳ 明朝" w:hAnsi="ＭＳ 明朝" w:hint="eastAsia"/>
        </w:rPr>
        <w:t>」</w:t>
      </w:r>
      <w:r w:rsidR="00A07C7F" w:rsidRPr="006E2E56">
        <w:rPr>
          <w:rStyle w:val="a9"/>
          <w:rFonts w:ascii="ＭＳ 明朝" w:eastAsia="ＭＳ 明朝" w:hAnsi="ＭＳ 明朝"/>
        </w:rPr>
        <w:endnoteReference w:id="137"/>
      </w:r>
      <w:r w:rsidRPr="006E2E56">
        <w:rPr>
          <w:rFonts w:ascii="ＭＳ 明朝" w:eastAsia="ＭＳ 明朝" w:hAnsi="ＭＳ 明朝"/>
        </w:rPr>
        <w:t>という</w:t>
      </w:r>
      <w:r w:rsidR="00A454EE" w:rsidRPr="006E2E56">
        <w:rPr>
          <w:rFonts w:ascii="ＭＳ 明朝" w:eastAsia="ＭＳ 明朝" w:hAnsi="ＭＳ 明朝"/>
        </w:rPr>
        <w:t>デグナー</w:t>
      </w:r>
      <w:r w:rsidRPr="006E2E56">
        <w:rPr>
          <w:rFonts w:ascii="ＭＳ 明朝" w:eastAsia="ＭＳ 明朝" w:hAnsi="ＭＳ 明朝"/>
        </w:rPr>
        <w:t>の観察は、社会モデルにも同</w:t>
      </w:r>
      <w:r w:rsidR="00A07C7F" w:rsidRPr="006E2E56">
        <w:rPr>
          <w:rFonts w:ascii="ＭＳ 明朝" w:eastAsia="ＭＳ 明朝" w:hAnsi="ＭＳ 明朝" w:hint="eastAsia"/>
        </w:rPr>
        <w:t>じようにあてはまる</w:t>
      </w:r>
      <w:r w:rsidRPr="006E2E56">
        <w:rPr>
          <w:rFonts w:ascii="ＭＳ 明朝" w:eastAsia="ＭＳ 明朝" w:hAnsi="ＭＳ 明朝"/>
        </w:rPr>
        <w:t>。</w:t>
      </w:r>
    </w:p>
    <w:p w14:paraId="3D8EDB16" w14:textId="77777777" w:rsidR="007F5A67" w:rsidRPr="006E2E56" w:rsidRDefault="007F5A67" w:rsidP="007F5A67">
      <w:pPr>
        <w:rPr>
          <w:rFonts w:ascii="ＭＳ 明朝" w:eastAsia="ＭＳ 明朝" w:hAnsi="ＭＳ 明朝"/>
        </w:rPr>
      </w:pPr>
    </w:p>
    <w:p w14:paraId="2C77A4CC" w14:textId="488F91DF"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w:t>
      </w:r>
      <w:r w:rsidRPr="006E2E56">
        <w:rPr>
          <w:rFonts w:ascii="ＭＳ 明朝" w:eastAsia="ＭＳ 明朝" w:hAnsi="ＭＳ 明朝"/>
        </w:rPr>
        <w:t>3の命題で人権モデルについて述べ</w:t>
      </w:r>
      <w:r w:rsidR="00A07C7F" w:rsidRPr="006E2E56">
        <w:rPr>
          <w:rFonts w:ascii="ＭＳ 明朝" w:eastAsia="ＭＳ 明朝" w:hAnsi="ＭＳ 明朝" w:hint="eastAsia"/>
        </w:rPr>
        <w:t>られたも</w:t>
      </w:r>
      <w:r w:rsidRPr="006E2E56">
        <w:rPr>
          <w:rFonts w:ascii="ＭＳ 明朝" w:eastAsia="ＭＳ 明朝" w:hAnsi="ＭＳ 明朝"/>
        </w:rPr>
        <w:t>う一つの重要な主張は、UPIAS/DPIの社会モデルにも同様に当てはま</w:t>
      </w:r>
      <w:r w:rsidR="00DA3753" w:rsidRPr="006E2E56">
        <w:rPr>
          <w:rFonts w:ascii="ＭＳ 明朝" w:eastAsia="ＭＳ 明朝" w:hAnsi="ＭＳ 明朝" w:hint="eastAsia"/>
        </w:rPr>
        <w:t>る</w:t>
      </w:r>
      <w:r w:rsidRPr="006E2E56">
        <w:rPr>
          <w:rFonts w:ascii="ＭＳ 明朝" w:eastAsia="ＭＳ 明朝" w:hAnsi="ＭＳ 明朝"/>
        </w:rPr>
        <w:t>。これは、このモデルが「</w:t>
      </w:r>
      <w:r w:rsidR="00A07C7F" w:rsidRPr="006E2E56">
        <w:rPr>
          <w:rFonts w:ascii="ＭＳ 明朝" w:eastAsia="ＭＳ 明朝" w:hAnsi="ＭＳ 明朝" w:hint="eastAsia"/>
        </w:rPr>
        <w:t>機能</w:t>
      </w:r>
      <w:r w:rsidRPr="006E2E56">
        <w:rPr>
          <w:rFonts w:ascii="ＭＳ 明朝" w:eastAsia="ＭＳ 明朝" w:hAnsi="ＭＳ 明朝"/>
        </w:rPr>
        <w:t>障害を人間の多様性の一部として評価する」</w:t>
      </w:r>
      <w:r w:rsidR="007276E4" w:rsidRPr="006E2E56">
        <w:rPr>
          <w:rStyle w:val="a9"/>
          <w:rFonts w:ascii="ＭＳ 明朝" w:eastAsia="ＭＳ 明朝" w:hAnsi="ＭＳ 明朝"/>
        </w:rPr>
        <w:endnoteReference w:id="138"/>
      </w:r>
      <w:r w:rsidRPr="006E2E56">
        <w:rPr>
          <w:rFonts w:ascii="ＭＳ 明朝" w:eastAsia="ＭＳ 明朝" w:hAnsi="ＭＳ 明朝"/>
        </w:rPr>
        <w:t>というもの</w:t>
      </w:r>
      <w:r w:rsidR="00947E71" w:rsidRPr="006E2E56">
        <w:rPr>
          <w:rFonts w:ascii="ＭＳ 明朝" w:eastAsia="ＭＳ 明朝" w:hAnsi="ＭＳ 明朝"/>
        </w:rPr>
        <w:t>である</w:t>
      </w:r>
      <w:r w:rsidRPr="006E2E56">
        <w:rPr>
          <w:rFonts w:ascii="ＭＳ 明朝" w:eastAsia="ＭＳ 明朝" w:hAnsi="ＭＳ 明朝"/>
        </w:rPr>
        <w:t>。第1の命題で認識されているように、</w:t>
      </w:r>
      <w:r w:rsidR="007276E4" w:rsidRPr="006E2E56">
        <w:rPr>
          <w:rFonts w:ascii="ＭＳ 明朝" w:eastAsia="ＭＳ 明朝" w:hAnsi="ＭＳ 明朝" w:hint="eastAsia"/>
        </w:rPr>
        <w:t>機能</w:t>
      </w:r>
      <w:r w:rsidRPr="006E2E56">
        <w:rPr>
          <w:rFonts w:ascii="ＭＳ 明朝" w:eastAsia="ＭＳ 明朝" w:hAnsi="ＭＳ 明朝"/>
        </w:rPr>
        <w:t>障害の概念は社会モデルの中心</w:t>
      </w:r>
      <w:r w:rsidR="00947E71" w:rsidRPr="006E2E56">
        <w:rPr>
          <w:rFonts w:ascii="ＭＳ 明朝" w:eastAsia="ＭＳ 明朝" w:hAnsi="ＭＳ 明朝"/>
        </w:rPr>
        <w:t>である</w:t>
      </w:r>
      <w:r w:rsidRPr="006E2E56">
        <w:rPr>
          <w:rFonts w:ascii="ＭＳ 明朝" w:eastAsia="ＭＳ 明朝" w:hAnsi="ＭＳ 明朝"/>
        </w:rPr>
        <w:t>。その目的は、</w:t>
      </w:r>
      <w:r w:rsidR="007276E4" w:rsidRPr="006E2E56">
        <w:rPr>
          <w:rFonts w:ascii="ＭＳ 明朝" w:eastAsia="ＭＳ 明朝" w:hAnsi="ＭＳ 明朝" w:hint="eastAsia"/>
        </w:rPr>
        <w:t>機能</w:t>
      </w:r>
      <w:r w:rsidRPr="006E2E56">
        <w:rPr>
          <w:rFonts w:ascii="ＭＳ 明朝" w:eastAsia="ＭＳ 明朝" w:hAnsi="ＭＳ 明朝"/>
        </w:rPr>
        <w:t>障害</w:t>
      </w:r>
      <w:r w:rsidR="007276E4" w:rsidRPr="006E2E56">
        <w:rPr>
          <w:rFonts w:ascii="ＭＳ 明朝" w:eastAsia="ＭＳ 明朝" w:hAnsi="ＭＳ 明朝" w:hint="eastAsia"/>
        </w:rPr>
        <w:t>のある</w:t>
      </w:r>
      <w:r w:rsidRPr="006E2E56">
        <w:rPr>
          <w:rFonts w:ascii="ＭＳ 明朝" w:eastAsia="ＭＳ 明朝" w:hAnsi="ＭＳ 明朝"/>
        </w:rPr>
        <w:t>人を適切に評価する重要性</w:t>
      </w:r>
      <w:r w:rsidR="007276E4" w:rsidRPr="006E2E56">
        <w:rPr>
          <w:rFonts w:ascii="ＭＳ 明朝" w:eastAsia="ＭＳ 明朝" w:hAnsi="ＭＳ 明朝" w:hint="eastAsia"/>
        </w:rPr>
        <w:t>を踏まえて</w:t>
      </w:r>
      <w:r w:rsidRPr="006E2E56">
        <w:rPr>
          <w:rFonts w:ascii="ＭＳ 明朝" w:eastAsia="ＭＳ 明朝" w:hAnsi="ＭＳ 明朝"/>
        </w:rPr>
        <w:t>社会</w:t>
      </w:r>
      <w:r w:rsidR="007276E4" w:rsidRPr="006E2E56">
        <w:rPr>
          <w:rFonts w:ascii="ＭＳ 明朝" w:eastAsia="ＭＳ 明朝" w:hAnsi="ＭＳ 明朝" w:hint="eastAsia"/>
        </w:rPr>
        <w:t>変革</w:t>
      </w:r>
      <w:r w:rsidRPr="006E2E56">
        <w:rPr>
          <w:rFonts w:ascii="ＭＳ 明朝" w:eastAsia="ＭＳ 明朝" w:hAnsi="ＭＳ 明朝"/>
        </w:rPr>
        <w:t>を達成すること</w:t>
      </w:r>
      <w:r w:rsidR="00947E71" w:rsidRPr="006E2E56">
        <w:rPr>
          <w:rFonts w:ascii="ＭＳ 明朝" w:eastAsia="ＭＳ 明朝" w:hAnsi="ＭＳ 明朝"/>
        </w:rPr>
        <w:t>である</w:t>
      </w:r>
      <w:r w:rsidRPr="006E2E56">
        <w:rPr>
          <w:rFonts w:ascii="ＭＳ 明朝" w:eastAsia="ＭＳ 明朝" w:hAnsi="ＭＳ 明朝"/>
        </w:rPr>
        <w:t>。このように考えると、第3の命題に含まれる社会モデルと人権モデルの違いは、比較的小さいと</w:t>
      </w:r>
      <w:r w:rsidR="00DA3753" w:rsidRPr="006E2E56">
        <w:rPr>
          <w:rFonts w:ascii="ＭＳ 明朝" w:eastAsia="ＭＳ 明朝" w:hAnsi="ＭＳ 明朝"/>
        </w:rPr>
        <w:t>思われる</w:t>
      </w:r>
      <w:r w:rsidRPr="006E2E56">
        <w:rPr>
          <w:rFonts w:ascii="ＭＳ 明朝" w:eastAsia="ＭＳ 明朝" w:hAnsi="ＭＳ 明朝"/>
        </w:rPr>
        <w:t>。</w:t>
      </w:r>
    </w:p>
    <w:p w14:paraId="04F9FCBB" w14:textId="77777777" w:rsidR="007F5A67" w:rsidRPr="006E2E56" w:rsidRDefault="007F5A67" w:rsidP="007F5A67">
      <w:pPr>
        <w:rPr>
          <w:rFonts w:ascii="ＭＳ 明朝" w:eastAsia="ＭＳ 明朝" w:hAnsi="ＭＳ 明朝"/>
        </w:rPr>
      </w:pPr>
    </w:p>
    <w:p w14:paraId="0EAC5D12" w14:textId="458F6881"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w:t>
      </w:r>
      <w:r w:rsidRPr="006E2E56">
        <w:rPr>
          <w:rFonts w:ascii="ＭＳ 明朝" w:eastAsia="ＭＳ 明朝" w:hAnsi="ＭＳ 明朝"/>
        </w:rPr>
        <w:t>4の命題は、「障害の</w:t>
      </w:r>
      <w:r w:rsidR="007912F2" w:rsidRPr="006E2E56">
        <w:rPr>
          <w:rFonts w:ascii="ＭＳ 明朝" w:eastAsia="ＭＳ 明朝" w:hAnsi="ＭＳ 明朝"/>
        </w:rPr>
        <w:t>社会モデル</w:t>
      </w:r>
      <w:r w:rsidRPr="006E2E56">
        <w:rPr>
          <w:rFonts w:ascii="ＭＳ 明朝" w:eastAsia="ＭＳ 明朝" w:hAnsi="ＭＳ 明朝"/>
        </w:rPr>
        <w:t>は、障害政策の価値ある要素としてのアイデンティティ</w:t>
      </w:r>
      <w:r w:rsidR="007276E4" w:rsidRPr="006E2E56">
        <w:rPr>
          <w:rFonts w:ascii="ＭＳ 明朝" w:eastAsia="ＭＳ 明朝" w:hAnsi="ＭＳ 明朝" w:hint="eastAsia"/>
        </w:rPr>
        <w:t>政治</w:t>
      </w:r>
      <w:r w:rsidRPr="006E2E56">
        <w:rPr>
          <w:rFonts w:ascii="ＭＳ 明朝" w:eastAsia="ＭＳ 明朝" w:hAnsi="ＭＳ 明朝"/>
        </w:rPr>
        <w:t>を軽視しているが、人権モデルはマイノリティや文化的</w:t>
      </w:r>
      <w:r w:rsidR="001E17FD" w:rsidRPr="006E2E56">
        <w:rPr>
          <w:rFonts w:ascii="ＭＳ 明朝" w:eastAsia="ＭＳ 明朝" w:hAnsi="ＭＳ 明朝" w:hint="eastAsia"/>
        </w:rPr>
        <w:t>な</w:t>
      </w:r>
      <w:r w:rsidRPr="006E2E56">
        <w:rPr>
          <w:rFonts w:ascii="ＭＳ 明朝" w:eastAsia="ＭＳ 明朝" w:hAnsi="ＭＳ 明朝"/>
        </w:rPr>
        <w:t>アイデンティティの余地を提供している」</w:t>
      </w:r>
      <w:r w:rsidR="007276E4" w:rsidRPr="006E2E56">
        <w:rPr>
          <w:rStyle w:val="a9"/>
          <w:rFonts w:ascii="ＭＳ 明朝" w:eastAsia="ＭＳ 明朝" w:hAnsi="ＭＳ 明朝"/>
        </w:rPr>
        <w:endnoteReference w:id="139"/>
      </w:r>
      <w:r w:rsidRPr="006E2E56">
        <w:rPr>
          <w:rFonts w:ascii="ＭＳ 明朝" w:eastAsia="ＭＳ 明朝" w:hAnsi="ＭＳ 明朝"/>
        </w:rPr>
        <w:t>というものである。ここでは、障害者</w:t>
      </w:r>
      <w:r w:rsidR="001E17FD" w:rsidRPr="006E2E56">
        <w:rPr>
          <w:rFonts w:ascii="ＭＳ 明朝" w:eastAsia="ＭＳ 明朝" w:hAnsi="ＭＳ 明朝" w:hint="eastAsia"/>
        </w:rPr>
        <w:t>の</w:t>
      </w:r>
      <w:r w:rsidR="001E17FD" w:rsidRPr="006E2E56">
        <w:rPr>
          <w:rFonts w:ascii="ＭＳ 明朝" w:eastAsia="ＭＳ 明朝" w:hAnsi="ＭＳ 明朝"/>
        </w:rPr>
        <w:t>さまざまな</w:t>
      </w:r>
      <w:r w:rsidRPr="006E2E56">
        <w:rPr>
          <w:rFonts w:ascii="ＭＳ 明朝" w:eastAsia="ＭＳ 明朝" w:hAnsi="ＭＳ 明朝"/>
        </w:rPr>
        <w:t>グループの政治的アイデンティティを認識し、評価することの重要性に焦点を当てている。たとえば、特定の</w:t>
      </w:r>
      <w:r w:rsidR="00F16B47" w:rsidRPr="006E2E56">
        <w:rPr>
          <w:rFonts w:ascii="ＭＳ 明朝" w:eastAsia="ＭＳ 明朝" w:hAnsi="ＭＳ 明朝" w:hint="eastAsia"/>
        </w:rPr>
        <w:t>機能</w:t>
      </w:r>
      <w:r w:rsidRPr="006E2E56">
        <w:rPr>
          <w:rFonts w:ascii="ＭＳ 明朝" w:eastAsia="ＭＳ 明朝" w:hAnsi="ＭＳ 明朝"/>
        </w:rPr>
        <w:t>障害の経験を共有したり、</w:t>
      </w:r>
      <w:r w:rsidR="00F16B47" w:rsidRPr="006E2E56">
        <w:rPr>
          <w:rFonts w:ascii="ＭＳ 明朝" w:eastAsia="ＭＳ 明朝" w:hAnsi="ＭＳ 明朝" w:hint="eastAsia"/>
        </w:rPr>
        <w:t>機能</w:t>
      </w:r>
      <w:r w:rsidRPr="006E2E56">
        <w:rPr>
          <w:rFonts w:ascii="ＭＳ 明朝" w:eastAsia="ＭＳ 明朝" w:hAnsi="ＭＳ 明朝"/>
        </w:rPr>
        <w:t>障害と他の特性（</w:t>
      </w:r>
      <w:r w:rsidR="00F16B47" w:rsidRPr="006E2E56">
        <w:rPr>
          <w:rFonts w:ascii="ＭＳ 明朝" w:eastAsia="ＭＳ 明朝" w:hAnsi="ＭＳ 明朝" w:hint="eastAsia"/>
        </w:rPr>
        <w:t>ジェンダー</w:t>
      </w:r>
      <w:r w:rsidRPr="006E2E56">
        <w:rPr>
          <w:rFonts w:ascii="ＭＳ 明朝" w:eastAsia="ＭＳ 明朝" w:hAnsi="ＭＳ 明朝"/>
        </w:rPr>
        <w:t>、性的指向、年齢、民族、宗教など）の組み合わせによって集まった人々である。</w:t>
      </w:r>
      <w:r w:rsidR="00A454EE" w:rsidRPr="006E2E56">
        <w:rPr>
          <w:rFonts w:ascii="ＭＳ 明朝" w:eastAsia="ＭＳ 明朝" w:hAnsi="ＭＳ 明朝"/>
        </w:rPr>
        <w:t>デグナー</w:t>
      </w:r>
      <w:r w:rsidRPr="006E2E56">
        <w:rPr>
          <w:rFonts w:ascii="ＭＳ 明朝" w:eastAsia="ＭＳ 明朝" w:hAnsi="ＭＳ 明朝"/>
        </w:rPr>
        <w:t>は、社会モデルとは異なり、人権モデルには「マイノリ</w:t>
      </w:r>
      <w:r w:rsidRPr="006E2E56">
        <w:rPr>
          <w:rFonts w:ascii="ＭＳ 明朝" w:eastAsia="ＭＳ 明朝" w:hAnsi="ＭＳ 明朝" w:hint="eastAsia"/>
        </w:rPr>
        <w:t>ティや文化的な</w:t>
      </w:r>
      <w:r w:rsidR="008644DD" w:rsidRPr="006E2E56">
        <w:rPr>
          <w:rFonts w:ascii="ＭＳ 明朝" w:eastAsia="ＭＳ 明朝" w:hAnsi="ＭＳ 明朝" w:hint="eastAsia"/>
        </w:rPr>
        <w:t>アイデンティティ</w:t>
      </w:r>
      <w:r w:rsidRPr="006E2E56">
        <w:rPr>
          <w:rFonts w:ascii="ＭＳ 明朝" w:eastAsia="ＭＳ 明朝" w:hAnsi="ＭＳ 明朝" w:hint="eastAsia"/>
        </w:rPr>
        <w:t>」</w:t>
      </w:r>
      <w:r w:rsidR="00F16B47" w:rsidRPr="006E2E56">
        <w:rPr>
          <w:rStyle w:val="a9"/>
          <w:rFonts w:ascii="ＭＳ 明朝" w:eastAsia="ＭＳ 明朝" w:hAnsi="ＭＳ 明朝"/>
        </w:rPr>
        <w:endnoteReference w:id="140"/>
      </w:r>
      <w:r w:rsidRPr="006E2E56">
        <w:rPr>
          <w:rFonts w:ascii="ＭＳ 明朝" w:eastAsia="ＭＳ 明朝" w:hAnsi="ＭＳ 明朝" w:hint="eastAsia"/>
        </w:rPr>
        <w:t>のための</w:t>
      </w:r>
      <w:r w:rsidR="00F16B47" w:rsidRPr="006E2E56">
        <w:rPr>
          <w:rFonts w:ascii="ＭＳ 明朝" w:eastAsia="ＭＳ 明朝" w:hAnsi="ＭＳ 明朝" w:hint="eastAsia"/>
        </w:rPr>
        <w:t>余地</w:t>
      </w:r>
      <w:r w:rsidRPr="006E2E56">
        <w:rPr>
          <w:rFonts w:ascii="ＭＳ 明朝" w:eastAsia="ＭＳ 明朝" w:hAnsi="ＭＳ 明朝" w:hint="eastAsia"/>
        </w:rPr>
        <w:t>があり、</w:t>
      </w:r>
      <w:r w:rsidRPr="006E2E56">
        <w:rPr>
          <w:rFonts w:ascii="ＭＳ 明朝" w:eastAsia="ＭＳ 明朝" w:hAnsi="ＭＳ 明朝"/>
        </w:rPr>
        <w:t>「</w:t>
      </w:r>
      <w:r w:rsidR="008644DD" w:rsidRPr="006E2E56">
        <w:rPr>
          <w:rFonts w:ascii="ＭＳ 明朝" w:eastAsia="ＭＳ 明朝" w:hAnsi="ＭＳ 明朝" w:hint="eastAsia"/>
        </w:rPr>
        <w:t>アイデンティティ</w:t>
      </w:r>
      <w:r w:rsidRPr="006E2E56">
        <w:rPr>
          <w:rFonts w:ascii="ＭＳ 明朝" w:eastAsia="ＭＳ 明朝" w:hAnsi="ＭＳ 明朝"/>
        </w:rPr>
        <w:t>のさまざまな層に配慮」し、「障害者が男性や女性、非白人、子ども、移民である可能性を</w:t>
      </w:r>
      <w:r w:rsidR="00F16B47" w:rsidRPr="006E2E56">
        <w:rPr>
          <w:rFonts w:ascii="ＭＳ 明朝" w:eastAsia="ＭＳ 明朝" w:hAnsi="ＭＳ 明朝" w:hint="eastAsia"/>
        </w:rPr>
        <w:t>認識している</w:t>
      </w:r>
      <w:r w:rsidRPr="006E2E56">
        <w:rPr>
          <w:rFonts w:ascii="ＭＳ 明朝" w:eastAsia="ＭＳ 明朝" w:hAnsi="ＭＳ 明朝"/>
        </w:rPr>
        <w:t>」</w:t>
      </w:r>
      <w:r w:rsidR="00F16B47" w:rsidRPr="006E2E56">
        <w:rPr>
          <w:rStyle w:val="a9"/>
          <w:rFonts w:ascii="ＭＳ 明朝" w:eastAsia="ＭＳ 明朝" w:hAnsi="ＭＳ 明朝"/>
        </w:rPr>
        <w:endnoteReference w:id="141"/>
      </w:r>
      <w:r w:rsidRPr="006E2E56">
        <w:rPr>
          <w:rFonts w:ascii="ＭＳ 明朝" w:eastAsia="ＭＳ 明朝" w:hAnsi="ＭＳ 明朝"/>
        </w:rPr>
        <w:t>と述べて</w:t>
      </w:r>
      <w:r w:rsidR="00DA3753" w:rsidRPr="006E2E56">
        <w:rPr>
          <w:rFonts w:ascii="ＭＳ 明朝" w:eastAsia="ＭＳ 明朝" w:hAnsi="ＭＳ 明朝"/>
        </w:rPr>
        <w:t>いる</w:t>
      </w:r>
      <w:r w:rsidRPr="006E2E56">
        <w:rPr>
          <w:rFonts w:ascii="ＭＳ 明朝" w:eastAsia="ＭＳ 明朝" w:hAnsi="ＭＳ 明朝"/>
        </w:rPr>
        <w:t>。</w:t>
      </w:r>
    </w:p>
    <w:p w14:paraId="0A7C9AA2" w14:textId="6944DC4A" w:rsidR="007F5A67" w:rsidRPr="006E2E56" w:rsidRDefault="007F5A67" w:rsidP="007F5A67">
      <w:pPr>
        <w:rPr>
          <w:rFonts w:ascii="ＭＳ 明朝" w:eastAsia="ＭＳ 明朝" w:hAnsi="ＭＳ 明朝"/>
        </w:rPr>
      </w:pPr>
    </w:p>
    <w:p w14:paraId="25207F3C" w14:textId="74C19CC9"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障害者運動には多様性がなく、交差</w:t>
      </w:r>
      <w:r w:rsidR="00681251" w:rsidRPr="006E2E56">
        <w:rPr>
          <w:rFonts w:ascii="ＭＳ 明朝" w:eastAsia="ＭＳ 明朝" w:hAnsi="ＭＳ 明朝" w:hint="eastAsia"/>
        </w:rPr>
        <w:t>的</w:t>
      </w:r>
      <w:r w:rsidRPr="006E2E56">
        <w:rPr>
          <w:rFonts w:ascii="ＭＳ 明朝" w:eastAsia="ＭＳ 明朝" w:hAnsi="ＭＳ 明朝" w:hint="eastAsia"/>
        </w:rPr>
        <w:t>不利や複数の</w:t>
      </w:r>
      <w:r w:rsidR="008644DD" w:rsidRPr="006E2E56">
        <w:rPr>
          <w:rFonts w:ascii="ＭＳ 明朝" w:eastAsia="ＭＳ 明朝" w:hAnsi="ＭＳ 明朝" w:hint="eastAsia"/>
        </w:rPr>
        <w:t>アイデンティティ</w:t>
      </w:r>
      <w:r w:rsidRPr="006E2E56">
        <w:rPr>
          <w:rFonts w:ascii="ＭＳ 明朝" w:eastAsia="ＭＳ 明朝" w:hAnsi="ＭＳ 明朝" w:hint="eastAsia"/>
        </w:rPr>
        <w:t>の問題を適切に受け入れていないという懸念が長年にわたって</w:t>
      </w:r>
      <w:r w:rsidR="00F16B47" w:rsidRPr="006E2E56">
        <w:rPr>
          <w:rFonts w:ascii="ＭＳ 明朝" w:eastAsia="ＭＳ 明朝" w:hAnsi="ＭＳ 明朝" w:hint="eastAsia"/>
        </w:rPr>
        <w:t>指摘されてきたのは確かである。</w:t>
      </w:r>
      <w:r w:rsidRPr="006E2E56">
        <w:rPr>
          <w:rFonts w:ascii="ＭＳ 明朝" w:eastAsia="ＭＳ 明朝" w:hAnsi="ＭＳ 明朝" w:hint="eastAsia"/>
        </w:rPr>
        <w:t>しかし、これらの失敗は、</w:t>
      </w:r>
      <w:r w:rsidRPr="006E2E56">
        <w:rPr>
          <w:rFonts w:ascii="ＭＳ 明朝" w:eastAsia="ＭＳ 明朝" w:hAnsi="ＭＳ 明朝"/>
        </w:rPr>
        <w:t>UPIAS/DPIの社会モデル自体に起因するものではない</w:t>
      </w:r>
      <w:r w:rsidR="00F16B47" w:rsidRPr="006E2E56">
        <w:rPr>
          <w:rFonts w:ascii="ＭＳ 明朝" w:eastAsia="ＭＳ 明朝" w:hAnsi="ＭＳ 明朝" w:hint="eastAsia"/>
        </w:rPr>
        <w:t>と考える。</w:t>
      </w:r>
      <w:r w:rsidRPr="006E2E56">
        <w:rPr>
          <w:rFonts w:ascii="ＭＳ 明朝" w:eastAsia="ＭＳ 明朝" w:hAnsi="ＭＳ 明朝"/>
        </w:rPr>
        <w:t>この社会モデルに沿って社会変革を起こそうとすると、</w:t>
      </w:r>
      <w:r w:rsidR="008644DD" w:rsidRPr="006E2E56">
        <w:rPr>
          <w:rFonts w:ascii="ＭＳ 明朝" w:eastAsia="ＭＳ 明朝" w:hAnsi="ＭＳ 明朝" w:hint="eastAsia"/>
        </w:rPr>
        <w:t>機能</w:t>
      </w:r>
      <w:r w:rsidRPr="006E2E56">
        <w:rPr>
          <w:rFonts w:ascii="ＭＳ 明朝" w:eastAsia="ＭＳ 明朝" w:hAnsi="ＭＳ 明朝"/>
        </w:rPr>
        <w:t>障害</w:t>
      </w:r>
      <w:r w:rsidR="008644DD" w:rsidRPr="006E2E56">
        <w:rPr>
          <w:rFonts w:ascii="ＭＳ 明朝" w:eastAsia="ＭＳ 明朝" w:hAnsi="ＭＳ 明朝" w:hint="eastAsia"/>
        </w:rPr>
        <w:t>の種類</w:t>
      </w:r>
      <w:r w:rsidRPr="006E2E56">
        <w:rPr>
          <w:rFonts w:ascii="ＭＳ 明朝" w:eastAsia="ＭＳ 明朝" w:hAnsi="ＭＳ 明朝"/>
        </w:rPr>
        <w:t>、ジェンダー、セクシュアリティ、</w:t>
      </w:r>
      <w:r w:rsidR="008644DD" w:rsidRPr="006E2E56">
        <w:rPr>
          <w:rFonts w:ascii="ＭＳ 明朝" w:eastAsia="ＭＳ 明朝" w:hAnsi="ＭＳ 明朝" w:hint="eastAsia"/>
        </w:rPr>
        <w:t>民族</w:t>
      </w:r>
      <w:r w:rsidRPr="006E2E56">
        <w:rPr>
          <w:rFonts w:ascii="ＭＳ 明朝" w:eastAsia="ＭＳ 明朝" w:hAnsi="ＭＳ 明朝"/>
        </w:rPr>
        <w:t>、社会経済的地位、年齢、宗教などの要因によって、障害</w:t>
      </w:r>
      <w:r w:rsidR="006674A9" w:rsidRPr="006E2E56">
        <w:rPr>
          <w:rFonts w:ascii="ＭＳ 明朝" w:eastAsia="ＭＳ 明朝" w:hAnsi="ＭＳ 明朝" w:hint="eastAsia"/>
        </w:rPr>
        <w:t>化</w:t>
      </w:r>
      <w:r w:rsidRPr="006E2E56">
        <w:rPr>
          <w:rFonts w:ascii="ＭＳ 明朝" w:eastAsia="ＭＳ 明朝" w:hAnsi="ＭＳ 明朝"/>
        </w:rPr>
        <w:t>の経験が人々によって異なることを深く理解する必要がある</w:t>
      </w:r>
      <w:r w:rsidR="008644DD" w:rsidRPr="006E2E56">
        <w:rPr>
          <w:rStyle w:val="a9"/>
          <w:rFonts w:ascii="ＭＳ 明朝" w:eastAsia="ＭＳ 明朝" w:hAnsi="ＭＳ 明朝"/>
        </w:rPr>
        <w:endnoteReference w:id="142"/>
      </w:r>
      <w:r w:rsidRPr="006E2E56">
        <w:rPr>
          <w:rFonts w:ascii="ＭＳ 明朝" w:eastAsia="ＭＳ 明朝" w:hAnsi="ＭＳ 明朝"/>
        </w:rPr>
        <w:t>。</w:t>
      </w:r>
    </w:p>
    <w:p w14:paraId="6ABDE607" w14:textId="77777777" w:rsidR="007F5A67" w:rsidRPr="006E2E56" w:rsidRDefault="007F5A67" w:rsidP="007F5A67">
      <w:pPr>
        <w:rPr>
          <w:rFonts w:ascii="ＭＳ 明朝" w:eastAsia="ＭＳ 明朝" w:hAnsi="ＭＳ 明朝"/>
        </w:rPr>
      </w:pPr>
    </w:p>
    <w:p w14:paraId="122E9474" w14:textId="530A1DAE"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w:t>
      </w:r>
      <w:r w:rsidRPr="006E2E56">
        <w:rPr>
          <w:rFonts w:ascii="ＭＳ 明朝" w:eastAsia="ＭＳ 明朝" w:hAnsi="ＭＳ 明朝"/>
        </w:rPr>
        <w:t xml:space="preserve"> 5 の命題は、</w:t>
      </w:r>
      <w:r w:rsidR="008644DD" w:rsidRPr="006E2E56">
        <w:rPr>
          <w:rFonts w:ascii="ＭＳ 明朝" w:eastAsia="ＭＳ 明朝" w:hAnsi="ＭＳ 明朝" w:hint="eastAsia"/>
        </w:rPr>
        <w:t>機能</w:t>
      </w:r>
      <w:r w:rsidRPr="006E2E56">
        <w:rPr>
          <w:rFonts w:ascii="ＭＳ 明朝" w:eastAsia="ＭＳ 明朝" w:hAnsi="ＭＳ 明朝"/>
        </w:rPr>
        <w:t>障害</w:t>
      </w:r>
      <w:r w:rsidR="008644DD" w:rsidRPr="006E2E56">
        <w:rPr>
          <w:rFonts w:ascii="ＭＳ 明朝" w:eastAsia="ＭＳ 明朝" w:hAnsi="ＭＳ 明朝" w:hint="eastAsia"/>
        </w:rPr>
        <w:t>の</w:t>
      </w:r>
      <w:r w:rsidRPr="006E2E56">
        <w:rPr>
          <w:rFonts w:ascii="ＭＳ 明朝" w:eastAsia="ＭＳ 明朝" w:hAnsi="ＭＳ 明朝"/>
        </w:rPr>
        <w:t>予防政策に関するものである。</w:t>
      </w:r>
      <w:r w:rsidR="00A454EE" w:rsidRPr="006E2E56">
        <w:rPr>
          <w:rFonts w:ascii="ＭＳ 明朝" w:eastAsia="ＭＳ 明朝" w:hAnsi="ＭＳ 明朝"/>
        </w:rPr>
        <w:t>デグナー</w:t>
      </w:r>
      <w:r w:rsidRPr="006E2E56">
        <w:rPr>
          <w:rFonts w:ascii="ＭＳ 明朝" w:eastAsia="ＭＳ 明朝" w:hAnsi="ＭＳ 明朝"/>
        </w:rPr>
        <w:t>によれば、「障害の社会モデルは予防政策に批判的である」</w:t>
      </w:r>
      <w:r w:rsidR="008644DD" w:rsidRPr="006E2E56">
        <w:rPr>
          <w:rFonts w:ascii="ＭＳ 明朝" w:eastAsia="ＭＳ 明朝" w:hAnsi="ＭＳ 明朝" w:hint="eastAsia"/>
        </w:rPr>
        <w:t>が、</w:t>
      </w:r>
      <w:r w:rsidRPr="006E2E56">
        <w:rPr>
          <w:rFonts w:ascii="ＭＳ 明朝" w:eastAsia="ＭＳ 明朝" w:hAnsi="ＭＳ 明朝"/>
        </w:rPr>
        <w:t>人権モデルは、障害者の人権を守るために</w:t>
      </w:r>
      <w:r w:rsidR="008644DD" w:rsidRPr="006E2E56">
        <w:rPr>
          <w:rFonts w:ascii="ＭＳ 明朝" w:eastAsia="ＭＳ 明朝" w:hAnsi="ＭＳ 明朝" w:hint="eastAsia"/>
        </w:rPr>
        <w:t>機能</w:t>
      </w:r>
      <w:r w:rsidRPr="006E2E56">
        <w:rPr>
          <w:rFonts w:ascii="ＭＳ 明朝" w:eastAsia="ＭＳ 明朝" w:hAnsi="ＭＳ 明朝"/>
        </w:rPr>
        <w:t>障</w:t>
      </w:r>
      <w:r w:rsidRPr="006E2E56">
        <w:rPr>
          <w:rFonts w:ascii="ＭＳ 明朝" w:eastAsia="ＭＳ 明朝" w:hAnsi="ＭＳ 明朝"/>
        </w:rPr>
        <w:lastRenderedPageBreak/>
        <w:t>害予防政策がどの程度必要かを評価する手段を提供する</w:t>
      </w:r>
      <w:r w:rsidR="008644DD" w:rsidRPr="006E2E56">
        <w:rPr>
          <w:rStyle w:val="a9"/>
          <w:rFonts w:ascii="ＭＳ 明朝" w:eastAsia="ＭＳ 明朝" w:hAnsi="ＭＳ 明朝"/>
        </w:rPr>
        <w:endnoteReference w:id="143"/>
      </w:r>
      <w:r w:rsidRPr="006E2E56">
        <w:rPr>
          <w:rFonts w:ascii="ＭＳ 明朝" w:eastAsia="ＭＳ 明朝" w:hAnsi="ＭＳ 明朝"/>
        </w:rPr>
        <w:t>。CRPD（すでに述べたように、人権モデルの</w:t>
      </w:r>
      <w:r w:rsidR="00681251" w:rsidRPr="006E2E56">
        <w:rPr>
          <w:rFonts w:ascii="ＭＳ 明朝" w:eastAsia="ＭＳ 明朝" w:hAnsi="ＭＳ 明朝" w:hint="eastAsia"/>
        </w:rPr>
        <w:t>法典</w:t>
      </w:r>
      <w:r w:rsidRPr="006E2E56">
        <w:rPr>
          <w:rFonts w:ascii="ＭＳ 明朝" w:eastAsia="ＭＳ 明朝" w:hAnsi="ＭＳ 明朝"/>
        </w:rPr>
        <w:t>化として扱われている）では、障害者の健康</w:t>
      </w:r>
      <w:r w:rsidR="008644DD" w:rsidRPr="006E2E56">
        <w:rPr>
          <w:rFonts w:ascii="ＭＳ 明朝" w:eastAsia="ＭＳ 明朝" w:hAnsi="ＭＳ 明朝" w:hint="eastAsia"/>
        </w:rPr>
        <w:t>の権利</w:t>
      </w:r>
      <w:r w:rsidRPr="006E2E56">
        <w:rPr>
          <w:rFonts w:ascii="ＭＳ 明朝" w:eastAsia="ＭＳ 明朝" w:hAnsi="ＭＳ 明朝"/>
        </w:rPr>
        <w:t>を実施する一環として、締約国は</w:t>
      </w:r>
      <w:r w:rsidR="008644DD" w:rsidRPr="006E2E56">
        <w:rPr>
          <w:rFonts w:ascii="ＭＳ 明朝" w:eastAsia="ＭＳ 明朝" w:hAnsi="ＭＳ 明朝" w:hint="eastAsia"/>
        </w:rPr>
        <w:t>公共保健</w:t>
      </w:r>
      <w:r w:rsidRPr="006E2E56">
        <w:rPr>
          <w:rFonts w:ascii="ＭＳ 明朝" w:eastAsia="ＭＳ 明朝" w:hAnsi="ＭＳ 明朝"/>
        </w:rPr>
        <w:t>プログラムやその他の</w:t>
      </w:r>
      <w:r w:rsidR="008644DD" w:rsidRPr="006E2E56">
        <w:rPr>
          <w:rFonts w:ascii="ＭＳ 明朝" w:eastAsia="ＭＳ 明朝" w:hAnsi="ＭＳ 明朝" w:hint="eastAsia"/>
        </w:rPr>
        <w:t>医療</w:t>
      </w:r>
      <w:r w:rsidRPr="006E2E56">
        <w:rPr>
          <w:rFonts w:ascii="ＭＳ 明朝" w:eastAsia="ＭＳ 明朝" w:hAnsi="ＭＳ 明朝"/>
        </w:rPr>
        <w:t>サービスへの平等なアクセスを確保するための措置を講じ、「障害の拡大を最小限に抑え、防止するためのサービス」を提供しなければならないことが</w:t>
      </w:r>
      <w:r w:rsidRPr="006E2E56">
        <w:rPr>
          <w:rFonts w:ascii="ＭＳ 明朝" w:eastAsia="ＭＳ 明朝" w:hAnsi="ＭＳ 明朝" w:hint="eastAsia"/>
        </w:rPr>
        <w:t>明確にされている</w:t>
      </w:r>
      <w:r w:rsidR="008644DD" w:rsidRPr="006E2E56">
        <w:rPr>
          <w:rStyle w:val="a9"/>
          <w:rFonts w:ascii="ＭＳ 明朝" w:eastAsia="ＭＳ 明朝" w:hAnsi="ＭＳ 明朝"/>
        </w:rPr>
        <w:endnoteReference w:id="144"/>
      </w:r>
      <w:r w:rsidRPr="006E2E56">
        <w:rPr>
          <w:rFonts w:ascii="ＭＳ 明朝" w:eastAsia="ＭＳ 明朝" w:hAnsi="ＭＳ 明朝" w:hint="eastAsia"/>
        </w:rPr>
        <w:t>。</w:t>
      </w:r>
      <w:r w:rsidRPr="006E2E56">
        <w:rPr>
          <w:rFonts w:ascii="ＭＳ 明朝" w:eastAsia="ＭＳ 明朝" w:hAnsi="ＭＳ 明朝"/>
        </w:rPr>
        <w:t>しかし、CRPDでは、一般的な</w:t>
      </w:r>
      <w:r w:rsidR="00E7489A" w:rsidRPr="006E2E56">
        <w:rPr>
          <w:rFonts w:ascii="ＭＳ 明朝" w:eastAsia="ＭＳ 明朝" w:hAnsi="ＭＳ 明朝" w:hint="eastAsia"/>
        </w:rPr>
        <w:t>人々への機能</w:t>
      </w:r>
      <w:r w:rsidRPr="006E2E56">
        <w:rPr>
          <w:rFonts w:ascii="ＭＳ 明朝" w:eastAsia="ＭＳ 明朝" w:hAnsi="ＭＳ 明朝"/>
        </w:rPr>
        <w:t>障害</w:t>
      </w:r>
      <w:r w:rsidR="00E7489A" w:rsidRPr="006E2E56">
        <w:rPr>
          <w:rFonts w:ascii="ＭＳ 明朝" w:eastAsia="ＭＳ 明朝" w:hAnsi="ＭＳ 明朝" w:hint="eastAsia"/>
        </w:rPr>
        <w:t>の</w:t>
      </w:r>
      <w:r w:rsidRPr="006E2E56">
        <w:rPr>
          <w:rFonts w:ascii="ＭＳ 明朝" w:eastAsia="ＭＳ 明朝" w:hAnsi="ＭＳ 明朝"/>
        </w:rPr>
        <w:t>予防は要求されてい</w:t>
      </w:r>
      <w:r w:rsidR="00E7489A" w:rsidRPr="006E2E56">
        <w:rPr>
          <w:rFonts w:ascii="ＭＳ 明朝" w:eastAsia="ＭＳ 明朝" w:hAnsi="ＭＳ 明朝" w:hint="eastAsia"/>
        </w:rPr>
        <w:t>ない</w:t>
      </w:r>
      <w:r w:rsidRPr="006E2E56">
        <w:rPr>
          <w:rFonts w:ascii="ＭＳ 明朝" w:eastAsia="ＭＳ 明朝" w:hAnsi="ＭＳ 明朝"/>
        </w:rPr>
        <w:t>。その結果、このような</w:t>
      </w:r>
      <w:r w:rsidR="00E7489A" w:rsidRPr="006E2E56">
        <w:rPr>
          <w:rFonts w:ascii="ＭＳ 明朝" w:eastAsia="ＭＳ 明朝" w:hAnsi="ＭＳ 明朝" w:hint="eastAsia"/>
        </w:rPr>
        <w:t>事業</w:t>
      </w:r>
      <w:r w:rsidRPr="006E2E56">
        <w:rPr>
          <w:rFonts w:ascii="ＭＳ 明朝" w:eastAsia="ＭＳ 明朝" w:hAnsi="ＭＳ 明朝"/>
        </w:rPr>
        <w:t>への投資は、国が障害者や障害者の権利のために支出しているとする金額に含めることはでき</w:t>
      </w:r>
      <w:r w:rsidR="00E7489A" w:rsidRPr="006E2E56">
        <w:rPr>
          <w:rFonts w:ascii="ＭＳ 明朝" w:eastAsia="ＭＳ 明朝" w:hAnsi="ＭＳ 明朝" w:hint="eastAsia"/>
        </w:rPr>
        <w:t>ない</w:t>
      </w:r>
      <w:r w:rsidRPr="006E2E56">
        <w:rPr>
          <w:rFonts w:ascii="ＭＳ 明朝" w:eastAsia="ＭＳ 明朝" w:hAnsi="ＭＳ 明朝"/>
        </w:rPr>
        <w:t>。</w:t>
      </w:r>
    </w:p>
    <w:p w14:paraId="2001EDED" w14:textId="77777777" w:rsidR="007F5A67" w:rsidRPr="006E2E56" w:rsidRDefault="007F5A67" w:rsidP="007F5A67">
      <w:pPr>
        <w:rPr>
          <w:rFonts w:ascii="ＭＳ 明朝" w:eastAsia="ＭＳ 明朝" w:hAnsi="ＭＳ 明朝"/>
        </w:rPr>
      </w:pPr>
    </w:p>
    <w:p w14:paraId="05115107" w14:textId="0FCE3EF6" w:rsidR="007F5A67" w:rsidRPr="006E2E56" w:rsidRDefault="00A454EE" w:rsidP="007D5E7A">
      <w:pPr>
        <w:ind w:firstLineChars="100" w:firstLine="210"/>
        <w:rPr>
          <w:rFonts w:ascii="ＭＳ 明朝" w:eastAsia="ＭＳ 明朝" w:hAnsi="ＭＳ 明朝"/>
        </w:rPr>
      </w:pPr>
      <w:r w:rsidRPr="006E2E56">
        <w:rPr>
          <w:rFonts w:ascii="ＭＳ 明朝" w:eastAsia="ＭＳ 明朝" w:hAnsi="ＭＳ 明朝"/>
        </w:rPr>
        <w:t>デグナー</w:t>
      </w:r>
      <w:r w:rsidR="007F5A67" w:rsidRPr="006E2E56">
        <w:rPr>
          <w:rFonts w:ascii="ＭＳ 明朝" w:eastAsia="ＭＳ 明朝" w:hAnsi="ＭＳ 明朝"/>
        </w:rPr>
        <w:t>が強調するように、</w:t>
      </w:r>
      <w:r w:rsidR="00B25ED9" w:rsidRPr="006E2E56">
        <w:rPr>
          <w:rFonts w:ascii="ＭＳ 明朝" w:eastAsia="ＭＳ 明朝" w:hAnsi="ＭＳ 明朝" w:hint="eastAsia"/>
        </w:rPr>
        <w:t>機能</w:t>
      </w:r>
      <w:r w:rsidR="007F5A67" w:rsidRPr="006E2E56">
        <w:rPr>
          <w:rFonts w:ascii="ＭＳ 明朝" w:eastAsia="ＭＳ 明朝" w:hAnsi="ＭＳ 明朝"/>
        </w:rPr>
        <w:t>障害予防プログラムに対する社会モデルの批判の焦点は、怪我や病気、</w:t>
      </w:r>
      <w:r w:rsidR="00B25ED9" w:rsidRPr="006E2E56">
        <w:rPr>
          <w:rFonts w:ascii="ＭＳ 明朝" w:eastAsia="ＭＳ 明朝" w:hAnsi="ＭＳ 明朝" w:hint="eastAsia"/>
        </w:rPr>
        <w:t>機能</w:t>
      </w:r>
      <w:r w:rsidR="007F5A67" w:rsidRPr="006E2E56">
        <w:rPr>
          <w:rFonts w:ascii="ＭＳ 明朝" w:eastAsia="ＭＳ 明朝" w:hAnsi="ＭＳ 明朝"/>
        </w:rPr>
        <w:t>障害のリスクを減らすことを目的とした公衆衛生政策そのものではなく、そのような取り組みにしばしば含まれる、</w:t>
      </w:r>
      <w:r w:rsidR="00B25ED9" w:rsidRPr="006E2E56">
        <w:rPr>
          <w:rFonts w:ascii="ＭＳ 明朝" w:eastAsia="ＭＳ 明朝" w:hAnsi="ＭＳ 明朝" w:hint="eastAsia"/>
        </w:rPr>
        <w:t>機能</w:t>
      </w:r>
      <w:r w:rsidR="007F5A67" w:rsidRPr="006E2E56">
        <w:rPr>
          <w:rFonts w:ascii="ＭＳ 明朝" w:eastAsia="ＭＳ 明朝" w:hAnsi="ＭＳ 明朝"/>
        </w:rPr>
        <w:t>障害に関連する否定的で悲劇に満ちたイメージである。このようなイメージや言葉は、</w:t>
      </w:r>
      <w:r w:rsidR="00B25ED9" w:rsidRPr="006E2E56">
        <w:rPr>
          <w:rFonts w:ascii="ＭＳ 明朝" w:eastAsia="ＭＳ 明朝" w:hAnsi="ＭＳ 明朝" w:hint="eastAsia"/>
        </w:rPr>
        <w:t>否定的な</w:t>
      </w:r>
      <w:r w:rsidR="007F5A67" w:rsidRPr="006E2E56">
        <w:rPr>
          <w:rFonts w:ascii="ＭＳ 明朝" w:eastAsia="ＭＳ 明朝" w:hAnsi="ＭＳ 明朝"/>
        </w:rPr>
        <w:t>態度を生み出し、定着させる効果があり、まさにUPIAS/DPIの社会モデルに反する。</w:t>
      </w:r>
      <w:r w:rsidR="00B25ED9" w:rsidRPr="006E2E56">
        <w:rPr>
          <w:rFonts w:ascii="ＭＳ 明朝" w:eastAsia="ＭＳ 明朝" w:hAnsi="ＭＳ 明朝" w:hint="eastAsia"/>
        </w:rPr>
        <w:t>これは</w:t>
      </w:r>
      <w:r w:rsidR="007F5A67" w:rsidRPr="006E2E56">
        <w:rPr>
          <w:rFonts w:ascii="ＭＳ 明朝" w:eastAsia="ＭＳ 明朝" w:hAnsi="ＭＳ 明朝"/>
        </w:rPr>
        <w:t>同様に人権モデル</w:t>
      </w:r>
      <w:r w:rsidR="00B25ED9" w:rsidRPr="006E2E56">
        <w:rPr>
          <w:rFonts w:ascii="ＭＳ 明朝" w:eastAsia="ＭＳ 明朝" w:hAnsi="ＭＳ 明朝" w:hint="eastAsia"/>
        </w:rPr>
        <w:t>にも反し</w:t>
      </w:r>
      <w:r w:rsidR="007F5A67" w:rsidRPr="006E2E56">
        <w:rPr>
          <w:rFonts w:ascii="ＭＳ 明朝" w:eastAsia="ＭＳ 明朝" w:hAnsi="ＭＳ 明朝"/>
        </w:rPr>
        <w:t>、特に意識向上と障害の</w:t>
      </w:r>
      <w:r w:rsidR="00B25ED9" w:rsidRPr="006E2E56">
        <w:rPr>
          <w:rFonts w:ascii="ＭＳ 明朝" w:eastAsia="ＭＳ 明朝" w:hAnsi="ＭＳ 明朝" w:hint="eastAsia"/>
        </w:rPr>
        <w:t>固定観念</w:t>
      </w:r>
      <w:r w:rsidR="007F5A67" w:rsidRPr="006E2E56">
        <w:rPr>
          <w:rFonts w:ascii="ＭＳ 明朝" w:eastAsia="ＭＳ 明朝" w:hAnsi="ＭＳ 明朝"/>
        </w:rPr>
        <w:t>や偏見との戦いに焦点を当てたCRPD第8条にも反している。この点に</w:t>
      </w:r>
      <w:r w:rsidR="007F5A67" w:rsidRPr="006E2E56">
        <w:rPr>
          <w:rFonts w:ascii="ＭＳ 明朝" w:eastAsia="ＭＳ 明朝" w:hAnsi="ＭＳ 明朝" w:hint="eastAsia"/>
        </w:rPr>
        <w:t>おいて、</w:t>
      </w:r>
      <w:r w:rsidR="007F5A67" w:rsidRPr="006E2E56">
        <w:rPr>
          <w:rFonts w:ascii="ＭＳ 明朝" w:eastAsia="ＭＳ 明朝" w:hAnsi="ＭＳ 明朝"/>
        </w:rPr>
        <w:t>2つのモデルは一致して</w:t>
      </w:r>
      <w:r w:rsidR="00DA3753" w:rsidRPr="006E2E56">
        <w:rPr>
          <w:rFonts w:ascii="ＭＳ 明朝" w:eastAsia="ＭＳ 明朝" w:hAnsi="ＭＳ 明朝"/>
        </w:rPr>
        <w:t>いる</w:t>
      </w:r>
      <w:r w:rsidR="007F5A67" w:rsidRPr="006E2E56">
        <w:rPr>
          <w:rFonts w:ascii="ＭＳ 明朝" w:eastAsia="ＭＳ 明朝" w:hAnsi="ＭＳ 明朝"/>
        </w:rPr>
        <w:t>。</w:t>
      </w:r>
    </w:p>
    <w:p w14:paraId="045E284D" w14:textId="77777777" w:rsidR="007F5A67" w:rsidRPr="006E2E56" w:rsidRDefault="007F5A67" w:rsidP="007F5A67">
      <w:pPr>
        <w:rPr>
          <w:rFonts w:ascii="ＭＳ 明朝" w:eastAsia="ＭＳ 明朝" w:hAnsi="ＭＳ 明朝"/>
        </w:rPr>
      </w:pPr>
    </w:p>
    <w:p w14:paraId="2B3CD2A3" w14:textId="5923F902"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また、両モデルは、医療制度が</w:t>
      </w:r>
      <w:r w:rsidR="00B25ED9" w:rsidRPr="006E2E56">
        <w:rPr>
          <w:rFonts w:ascii="ＭＳ 明朝" w:eastAsia="ＭＳ 明朝" w:hAnsi="ＭＳ 明朝" w:hint="eastAsia"/>
        </w:rPr>
        <w:t>機能</w:t>
      </w:r>
      <w:r w:rsidRPr="006E2E56">
        <w:rPr>
          <w:rFonts w:ascii="ＭＳ 明朝" w:eastAsia="ＭＳ 明朝" w:hAnsi="ＭＳ 明朝" w:hint="eastAsia"/>
        </w:rPr>
        <w:t>障害</w:t>
      </w:r>
      <w:r w:rsidR="00B25ED9" w:rsidRPr="006E2E56">
        <w:rPr>
          <w:rFonts w:ascii="ＭＳ 明朝" w:eastAsia="ＭＳ 明朝" w:hAnsi="ＭＳ 明朝" w:hint="eastAsia"/>
        </w:rPr>
        <w:t>のある人</w:t>
      </w:r>
      <w:r w:rsidRPr="006E2E56">
        <w:rPr>
          <w:rFonts w:ascii="ＭＳ 明朝" w:eastAsia="ＭＳ 明朝" w:hAnsi="ＭＳ 明朝" w:hint="eastAsia"/>
        </w:rPr>
        <w:t>を包括的に受け入れ、回避可能な悪化のリスクを最小限に抑えるようなサービスを提供することを求めている点でも一致していると考えられ</w:t>
      </w:r>
      <w:r w:rsidR="00DA3753" w:rsidRPr="006E2E56">
        <w:rPr>
          <w:rFonts w:ascii="ＭＳ 明朝" w:eastAsia="ＭＳ 明朝" w:hAnsi="ＭＳ 明朝" w:hint="eastAsia"/>
        </w:rPr>
        <w:t>る</w:t>
      </w:r>
      <w:r w:rsidRPr="006E2E56">
        <w:rPr>
          <w:rFonts w:ascii="ＭＳ 明朝" w:eastAsia="ＭＳ 明朝" w:hAnsi="ＭＳ 明朝" w:hint="eastAsia"/>
        </w:rPr>
        <w:t>。オリバーが強調しているように、</w:t>
      </w:r>
      <w:r w:rsidR="007912F2" w:rsidRPr="006E2E56">
        <w:rPr>
          <w:rFonts w:ascii="ＭＳ 明朝" w:eastAsia="ＭＳ 明朝" w:hAnsi="ＭＳ 明朝" w:hint="eastAsia"/>
        </w:rPr>
        <w:t>社会モデル</w:t>
      </w:r>
      <w:r w:rsidRPr="006E2E56">
        <w:rPr>
          <w:rFonts w:ascii="ＭＳ 明朝" w:eastAsia="ＭＳ 明朝" w:hAnsi="ＭＳ 明朝" w:hint="eastAsia"/>
        </w:rPr>
        <w:t>は「</w:t>
      </w:r>
      <w:r w:rsidR="00B25ED9" w:rsidRPr="006E2E56">
        <w:rPr>
          <w:rFonts w:ascii="ＭＳ 明朝" w:eastAsia="ＭＳ 明朝" w:hAnsi="ＭＳ 明朝" w:hint="eastAsia"/>
        </w:rPr>
        <w:t>機能</w:t>
      </w:r>
      <w:r w:rsidRPr="006E2E56">
        <w:rPr>
          <w:rFonts w:ascii="ＭＳ 明朝" w:eastAsia="ＭＳ 明朝" w:hAnsi="ＭＳ 明朝" w:hint="eastAsia"/>
        </w:rPr>
        <w:t>障害</w:t>
      </w:r>
      <w:r w:rsidR="00B25ED9" w:rsidRPr="006E2E56">
        <w:rPr>
          <w:rFonts w:ascii="ＭＳ 明朝" w:eastAsia="ＭＳ 明朝" w:hAnsi="ＭＳ 明朝" w:hint="eastAsia"/>
        </w:rPr>
        <w:t>に関する疑問や懸念を無視しているわけで</w:t>
      </w:r>
      <w:r w:rsidR="009677B1" w:rsidRPr="006E2E56">
        <w:rPr>
          <w:rFonts w:ascii="ＭＳ 明朝" w:eastAsia="ＭＳ 明朝" w:hAnsi="ＭＳ 明朝" w:hint="eastAsia"/>
        </w:rPr>
        <w:t>も</w:t>
      </w:r>
      <w:r w:rsidR="00B25ED9" w:rsidRPr="006E2E56">
        <w:rPr>
          <w:rFonts w:ascii="ＭＳ 明朝" w:eastAsia="ＭＳ 明朝" w:hAnsi="ＭＳ 明朝" w:hint="eastAsia"/>
        </w:rPr>
        <w:t>、</w:t>
      </w:r>
      <w:r w:rsidRPr="006E2E56">
        <w:rPr>
          <w:rFonts w:ascii="ＭＳ 明朝" w:eastAsia="ＭＳ 明朝" w:hAnsi="ＭＳ 明朝" w:hint="eastAsia"/>
        </w:rPr>
        <w:t>医療</w:t>
      </w:r>
      <w:r w:rsidR="00B25ED9" w:rsidRPr="006E2E56">
        <w:rPr>
          <w:rFonts w:ascii="ＭＳ 明朝" w:eastAsia="ＭＳ 明朝" w:hAnsi="ＭＳ 明朝" w:hint="eastAsia"/>
        </w:rPr>
        <w:t>や</w:t>
      </w:r>
      <w:r w:rsidRPr="006E2E56">
        <w:rPr>
          <w:rFonts w:ascii="ＭＳ 明朝" w:eastAsia="ＭＳ 明朝" w:hAnsi="ＭＳ 明朝" w:hint="eastAsia"/>
        </w:rPr>
        <w:t>治療の重要性</w:t>
      </w:r>
      <w:r w:rsidR="00B25ED9" w:rsidRPr="006E2E56">
        <w:rPr>
          <w:rFonts w:ascii="ＭＳ 明朝" w:eastAsia="ＭＳ 明朝" w:hAnsi="ＭＳ 明朝" w:hint="eastAsia"/>
        </w:rPr>
        <w:t>を無視しているわけでもな</w:t>
      </w:r>
      <w:r w:rsidR="009677B1" w:rsidRPr="006E2E56">
        <w:rPr>
          <w:rFonts w:ascii="ＭＳ 明朝" w:eastAsia="ＭＳ 明朝" w:hAnsi="ＭＳ 明朝" w:hint="eastAsia"/>
        </w:rPr>
        <w:t>く</w:t>
      </w:r>
      <w:r w:rsidRPr="006E2E56">
        <w:rPr>
          <w:rFonts w:ascii="ＭＳ 明朝" w:eastAsia="ＭＳ 明朝" w:hAnsi="ＭＳ 明朝" w:hint="eastAsia"/>
        </w:rPr>
        <w:t>」、「多くの場合、障害のある</w:t>
      </w:r>
      <w:r w:rsidR="00404A40" w:rsidRPr="006E2E56">
        <w:rPr>
          <w:rFonts w:ascii="ＭＳ 明朝" w:eastAsia="ＭＳ 明朝" w:hAnsi="ＭＳ 明朝" w:hint="eastAsia"/>
        </w:rPr>
        <w:t>生活</w:t>
      </w:r>
      <w:r w:rsidRPr="006E2E56">
        <w:rPr>
          <w:rFonts w:ascii="ＭＳ 明朝" w:eastAsia="ＭＳ 明朝" w:hAnsi="ＭＳ 明朝" w:hint="eastAsia"/>
        </w:rPr>
        <w:t>に関連する苦しみは、主に医療やその他のサービスの欠如に起因することを認めている」</w:t>
      </w:r>
      <w:r w:rsidR="00404A40" w:rsidRPr="006E2E56">
        <w:rPr>
          <w:rStyle w:val="a9"/>
          <w:rFonts w:ascii="ＭＳ 明朝" w:eastAsia="ＭＳ 明朝" w:hAnsi="ＭＳ 明朝"/>
        </w:rPr>
        <w:endnoteReference w:id="145"/>
      </w:r>
      <w:r w:rsidRPr="006E2E56">
        <w:rPr>
          <w:rFonts w:ascii="ＭＳ 明朝" w:eastAsia="ＭＳ 明朝" w:hAnsi="ＭＳ 明朝" w:hint="eastAsia"/>
        </w:rPr>
        <w:t>。</w:t>
      </w:r>
      <w:r w:rsidRPr="006E2E56">
        <w:rPr>
          <w:rFonts w:ascii="ＭＳ 明朝" w:eastAsia="ＭＳ 明朝" w:hAnsi="ＭＳ 明朝"/>
        </w:rPr>
        <w:t>興味深いことに、オリバーは「障害の</w:t>
      </w:r>
      <w:r w:rsidR="007912F2" w:rsidRPr="006E2E56">
        <w:rPr>
          <w:rFonts w:ascii="ＭＳ 明朝" w:eastAsia="ＭＳ 明朝" w:hAnsi="ＭＳ 明朝"/>
        </w:rPr>
        <w:t>医学モデル</w:t>
      </w:r>
      <w:r w:rsidRPr="006E2E56">
        <w:rPr>
          <w:rFonts w:ascii="ＭＳ 明朝" w:eastAsia="ＭＳ 明朝" w:hAnsi="ＭＳ 明朝"/>
        </w:rPr>
        <w:t>」が存在するという考えを否定し、「代わりに、</w:t>
      </w:r>
      <w:r w:rsidRPr="006E2E56">
        <w:rPr>
          <w:rFonts w:ascii="ＭＳ 明朝" w:eastAsia="ＭＳ 明朝" w:hAnsi="ＭＳ 明朝" w:hint="eastAsia"/>
        </w:rPr>
        <w:t>医学化</w:t>
      </w:r>
      <w:r w:rsidR="00404A40" w:rsidRPr="006E2E56">
        <w:rPr>
          <w:rFonts w:ascii="ＭＳ 明朝" w:eastAsia="ＭＳ 明朝" w:hAnsi="ＭＳ 明朝" w:hint="eastAsia"/>
        </w:rPr>
        <w:t>を</w:t>
      </w:r>
      <w:r w:rsidRPr="006E2E56">
        <w:rPr>
          <w:rFonts w:ascii="ＭＳ 明朝" w:eastAsia="ＭＳ 明朝" w:hAnsi="ＭＳ 明朝" w:hint="eastAsia"/>
        </w:rPr>
        <w:t>重要な構成要素の一つ</w:t>
      </w:r>
      <w:r w:rsidR="00404A40" w:rsidRPr="006E2E56">
        <w:rPr>
          <w:rFonts w:ascii="ＭＳ 明朝" w:eastAsia="ＭＳ 明朝" w:hAnsi="ＭＳ 明朝" w:hint="eastAsia"/>
        </w:rPr>
        <w:t>とする</w:t>
      </w:r>
      <w:r w:rsidRPr="006E2E56">
        <w:rPr>
          <w:rFonts w:ascii="ＭＳ 明朝" w:eastAsia="ＭＳ 明朝" w:hAnsi="ＭＳ 明朝" w:hint="eastAsia"/>
        </w:rPr>
        <w:t>障害の個人モデルが存在する」と主張して</w:t>
      </w:r>
      <w:r w:rsidR="00DA3753" w:rsidRPr="006E2E56">
        <w:rPr>
          <w:rFonts w:ascii="ＭＳ 明朝" w:eastAsia="ＭＳ 明朝" w:hAnsi="ＭＳ 明朝" w:hint="eastAsia"/>
        </w:rPr>
        <w:t>いる</w:t>
      </w:r>
      <w:r w:rsidR="00404A40" w:rsidRPr="006E2E56">
        <w:rPr>
          <w:rStyle w:val="a9"/>
          <w:rFonts w:ascii="ＭＳ 明朝" w:eastAsia="ＭＳ 明朝" w:hAnsi="ＭＳ 明朝"/>
        </w:rPr>
        <w:endnoteReference w:id="146"/>
      </w:r>
      <w:r w:rsidRPr="006E2E56">
        <w:rPr>
          <w:rFonts w:ascii="ＭＳ 明朝" w:eastAsia="ＭＳ 明朝" w:hAnsi="ＭＳ 明朝" w:hint="eastAsia"/>
        </w:rPr>
        <w:t>。</w:t>
      </w:r>
      <w:r w:rsidRPr="006E2E56">
        <w:rPr>
          <w:rFonts w:ascii="ＭＳ 明朝" w:eastAsia="ＭＳ 明朝" w:hAnsi="ＭＳ 明朝"/>
        </w:rPr>
        <w:t>したがって、</w:t>
      </w:r>
      <w:r w:rsidR="00404A40" w:rsidRPr="006E2E56">
        <w:rPr>
          <w:rFonts w:ascii="ＭＳ 明朝" w:eastAsia="ＭＳ 明朝" w:hAnsi="ＭＳ 明朝" w:hint="eastAsia"/>
        </w:rPr>
        <w:t>機能</w:t>
      </w:r>
      <w:r w:rsidRPr="006E2E56">
        <w:rPr>
          <w:rFonts w:ascii="ＭＳ 明朝" w:eastAsia="ＭＳ 明朝" w:hAnsi="ＭＳ 明朝"/>
        </w:rPr>
        <w:t>障害予防政策の問題について、この2つのモデルの間に実質的な違いがあるかどうかは疑問である。</w:t>
      </w:r>
    </w:p>
    <w:p w14:paraId="576987B0" w14:textId="77777777" w:rsidR="007F5A67" w:rsidRPr="006E2E56" w:rsidRDefault="007F5A67" w:rsidP="007F5A67">
      <w:pPr>
        <w:rPr>
          <w:rFonts w:ascii="ＭＳ 明朝" w:eastAsia="ＭＳ 明朝" w:hAnsi="ＭＳ 明朝"/>
        </w:rPr>
      </w:pPr>
    </w:p>
    <w:p w14:paraId="068747ED" w14:textId="263C6D15"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 相補</w:t>
      </w:r>
      <w:r w:rsidR="00404A40" w:rsidRPr="00AA3CFA">
        <w:rPr>
          <w:rFonts w:ascii="ＭＳ ゴシック" w:eastAsia="ＭＳ ゴシック" w:hAnsi="ＭＳ ゴシック" w:hint="eastAsia"/>
          <w:b/>
          <w:bCs/>
        </w:rPr>
        <w:t>論</w:t>
      </w:r>
      <w:r w:rsidRPr="00AA3CFA">
        <w:rPr>
          <w:rFonts w:ascii="ＭＳ ゴシック" w:eastAsia="ＭＳ ゴシック" w:hAnsi="ＭＳ ゴシック"/>
          <w:b/>
          <w:bCs/>
        </w:rPr>
        <w:t>とその根拠となる比較</w:t>
      </w:r>
    </w:p>
    <w:p w14:paraId="0EDF1289" w14:textId="77777777"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4.1. モデルの種類の違い</w:t>
      </w:r>
    </w:p>
    <w:p w14:paraId="1ED6D788" w14:textId="112D145D"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4.1.1. モデルの</w:t>
      </w:r>
      <w:r w:rsidR="00404A40" w:rsidRPr="00AA3CFA">
        <w:rPr>
          <w:rFonts w:ascii="ＭＳ ゴシック" w:eastAsia="ＭＳ ゴシック" w:hAnsi="ＭＳ ゴシック" w:hint="eastAsia"/>
          <w:b/>
          <w:bCs/>
        </w:rPr>
        <w:t>激増</w:t>
      </w:r>
    </w:p>
    <w:p w14:paraId="11C3FFDE" w14:textId="587FDBB7" w:rsidR="007F5A67" w:rsidRPr="006E2E56" w:rsidRDefault="001B7945" w:rsidP="007D5E7A">
      <w:pPr>
        <w:ind w:firstLineChars="100" w:firstLine="210"/>
        <w:rPr>
          <w:rFonts w:ascii="ＭＳ 明朝" w:eastAsia="ＭＳ 明朝" w:hAnsi="ＭＳ 明朝"/>
        </w:rPr>
      </w:pPr>
      <w:r w:rsidRPr="006E2E56">
        <w:rPr>
          <w:rFonts w:ascii="ＭＳ 明朝" w:eastAsia="ＭＳ 明朝" w:hAnsi="ＭＳ 明朝" w:hint="eastAsia"/>
        </w:rPr>
        <w:t>「</w:t>
      </w:r>
      <w:r w:rsidR="007F5A67" w:rsidRPr="006E2E56">
        <w:rPr>
          <w:rFonts w:ascii="ＭＳ 明朝" w:eastAsia="ＭＳ 明朝" w:hAnsi="ＭＳ 明朝" w:hint="eastAsia"/>
        </w:rPr>
        <w:t>モデル」という言葉は、様々な文脈で、様々な目的で使用されている。</w:t>
      </w:r>
      <w:r w:rsidR="00947E71" w:rsidRPr="006E2E56">
        <w:rPr>
          <w:rFonts w:ascii="ＭＳ 明朝" w:eastAsia="ＭＳ 明朝" w:hAnsi="ＭＳ 明朝" w:hint="eastAsia"/>
        </w:rPr>
        <w:t>フリッグ</w:t>
      </w:r>
      <w:r w:rsidR="007F5A67" w:rsidRPr="006E2E56">
        <w:rPr>
          <w:rFonts w:ascii="ＭＳ 明朝" w:eastAsia="ＭＳ 明朝" w:hAnsi="ＭＳ 明朝"/>
        </w:rPr>
        <w:t>と</w:t>
      </w:r>
      <w:r w:rsidR="00947E71" w:rsidRPr="006E2E56">
        <w:rPr>
          <w:rFonts w:ascii="ＭＳ 明朝" w:eastAsia="ＭＳ 明朝" w:hAnsi="ＭＳ 明朝" w:hint="eastAsia"/>
        </w:rPr>
        <w:t>ハートマン</w:t>
      </w:r>
      <w:r w:rsidR="007F5A67" w:rsidRPr="006E2E56">
        <w:rPr>
          <w:rFonts w:ascii="ＭＳ 明朝" w:eastAsia="ＭＳ 明朝" w:hAnsi="ＭＳ 明朝"/>
        </w:rPr>
        <w:t>は、モデル</w:t>
      </w:r>
      <w:r w:rsidRPr="006E2E56">
        <w:rPr>
          <w:rFonts w:ascii="ＭＳ 明朝" w:eastAsia="ＭＳ 明朝" w:hAnsi="ＭＳ 明朝" w:hint="eastAsia"/>
        </w:rPr>
        <w:t>の</w:t>
      </w:r>
      <w:r w:rsidR="007F5A67" w:rsidRPr="006E2E56">
        <w:rPr>
          <w:rFonts w:ascii="ＭＳ 明朝" w:eastAsia="ＭＳ 明朝" w:hAnsi="ＭＳ 明朝"/>
        </w:rPr>
        <w:t>タイプの例として次のもの</w:t>
      </w:r>
      <w:r w:rsidRPr="006E2E56">
        <w:rPr>
          <w:rFonts w:ascii="ＭＳ 明朝" w:eastAsia="ＭＳ 明朝" w:hAnsi="ＭＳ 明朝" w:hint="eastAsia"/>
        </w:rPr>
        <w:t>が見られたとしている。</w:t>
      </w:r>
      <w:r w:rsidR="007F5A67" w:rsidRPr="006E2E56">
        <w:rPr>
          <w:rFonts w:ascii="ＭＳ 明朝" w:eastAsia="ＭＳ 明朝" w:hAnsi="ＭＳ 明朝"/>
        </w:rPr>
        <w:t>「</w:t>
      </w:r>
      <w:r w:rsidRPr="006E2E56">
        <w:rPr>
          <w:rFonts w:ascii="ＭＳ 明朝" w:eastAsia="ＭＳ 明朝" w:hAnsi="ＭＳ 明朝" w:hint="eastAsia"/>
        </w:rPr>
        <w:t>探査</w:t>
      </w:r>
      <w:r w:rsidR="007F5A67" w:rsidRPr="006E2E56">
        <w:rPr>
          <w:rFonts w:ascii="ＭＳ 明朝" w:eastAsia="ＭＳ 明朝" w:hAnsi="ＭＳ 明朝"/>
        </w:rPr>
        <w:t>モデル、現象学的モデル、計算モデル、発達モデル、説明モデル、</w:t>
      </w:r>
      <w:r w:rsidR="0066481F" w:rsidRPr="006E2E56">
        <w:rPr>
          <w:rFonts w:ascii="ＭＳ 明朝" w:eastAsia="ＭＳ 明朝" w:hAnsi="ＭＳ 明朝" w:hint="eastAsia"/>
        </w:rPr>
        <w:t>貧窮</w:t>
      </w:r>
      <w:r w:rsidR="007F5A67" w:rsidRPr="006E2E56">
        <w:rPr>
          <w:rFonts w:ascii="ＭＳ 明朝" w:eastAsia="ＭＳ 明朝" w:hAnsi="ＭＳ 明朝"/>
        </w:rPr>
        <w:t>モデル、</w:t>
      </w:r>
      <w:r w:rsidR="0066481F" w:rsidRPr="006E2E56">
        <w:rPr>
          <w:rFonts w:ascii="ＭＳ 明朝" w:eastAsia="ＭＳ 明朝" w:hAnsi="ＭＳ 明朝" w:hint="eastAsia"/>
        </w:rPr>
        <w:t>試験</w:t>
      </w:r>
      <w:r w:rsidR="007F5A67" w:rsidRPr="006E2E56">
        <w:rPr>
          <w:rFonts w:ascii="ＭＳ 明朝" w:eastAsia="ＭＳ 明朝" w:hAnsi="ＭＳ 明朝"/>
        </w:rPr>
        <w:t>モデル、理想化モデル、理論モデル、スケールモデル、発見的モデル、戯画モデル、教訓モデル、空想モデル、玩具モデル、想像モデル、数学モデル、代用モデル、象徴モデル、</w:t>
      </w:r>
      <w:r w:rsidR="0066481F" w:rsidRPr="006E2E56">
        <w:rPr>
          <w:rFonts w:ascii="ＭＳ 明朝" w:eastAsia="ＭＳ 明朝" w:hAnsi="ＭＳ 明朝" w:hint="eastAsia"/>
        </w:rPr>
        <w:t>公式</w:t>
      </w:r>
      <w:r w:rsidR="007F5A67" w:rsidRPr="006E2E56">
        <w:rPr>
          <w:rFonts w:ascii="ＭＳ 明朝" w:eastAsia="ＭＳ 明朝" w:hAnsi="ＭＳ 明朝"/>
        </w:rPr>
        <w:t>モデル、アナログモデル、</w:t>
      </w:r>
      <w:r w:rsidR="0066481F" w:rsidRPr="006E2E56">
        <w:rPr>
          <w:rFonts w:ascii="ＭＳ 明朝" w:eastAsia="ＭＳ 明朝" w:hAnsi="ＭＳ 明朝" w:hint="eastAsia"/>
        </w:rPr>
        <w:t>手段的</w:t>
      </w:r>
      <w:r w:rsidR="007F5A67" w:rsidRPr="006E2E56">
        <w:rPr>
          <w:rFonts w:ascii="ＭＳ 明朝" w:eastAsia="ＭＳ 明朝" w:hAnsi="ＭＳ 明朝"/>
        </w:rPr>
        <w:t>モデル」</w:t>
      </w:r>
      <w:r w:rsidR="0066481F" w:rsidRPr="006E2E56">
        <w:rPr>
          <w:rStyle w:val="a9"/>
          <w:rFonts w:ascii="ＭＳ 明朝" w:eastAsia="ＭＳ 明朝" w:hAnsi="ＭＳ 明朝"/>
        </w:rPr>
        <w:endnoteReference w:id="147"/>
      </w:r>
      <w:r w:rsidR="007F5A67" w:rsidRPr="006E2E56">
        <w:rPr>
          <w:rFonts w:ascii="ＭＳ 明朝" w:eastAsia="ＭＳ 明朝" w:hAnsi="ＭＳ 明朝"/>
        </w:rPr>
        <w:t>。障害という</w:t>
      </w:r>
      <w:r w:rsidR="0066481F" w:rsidRPr="006E2E56">
        <w:rPr>
          <w:rFonts w:ascii="ＭＳ 明朝" w:eastAsia="ＭＳ 明朝" w:hAnsi="ＭＳ 明朝" w:hint="eastAsia"/>
        </w:rPr>
        <w:t>特定の</w:t>
      </w:r>
      <w:r w:rsidR="007F5A67" w:rsidRPr="006E2E56">
        <w:rPr>
          <w:rFonts w:ascii="ＭＳ 明朝" w:eastAsia="ＭＳ 明朝" w:hAnsi="ＭＳ 明朝"/>
        </w:rPr>
        <w:t>文脈では、障害の</w:t>
      </w:r>
      <w:r w:rsidR="007912F2" w:rsidRPr="006E2E56">
        <w:rPr>
          <w:rFonts w:ascii="ＭＳ 明朝" w:eastAsia="ＭＳ 明朝" w:hAnsi="ＭＳ 明朝"/>
        </w:rPr>
        <w:t>社会モデル</w:t>
      </w:r>
      <w:r w:rsidR="007F5A67" w:rsidRPr="006E2E56">
        <w:rPr>
          <w:rFonts w:ascii="ＭＳ 明朝" w:eastAsia="ＭＳ 明朝" w:hAnsi="ＭＳ 明朝"/>
        </w:rPr>
        <w:t>、少数派モデル、北欧</w:t>
      </w:r>
      <w:r w:rsidR="007F5A67" w:rsidRPr="006E2E56">
        <w:rPr>
          <w:rFonts w:ascii="ＭＳ 明朝" w:eastAsia="ＭＳ 明朝" w:hAnsi="ＭＳ 明朝" w:hint="eastAsia"/>
        </w:rPr>
        <w:t>モデル、肯定モデル、文化モデル、生物心理社会モデル、人権モデルなどが挙げられ</w:t>
      </w:r>
      <w:r w:rsidR="00DA3753" w:rsidRPr="006E2E56">
        <w:rPr>
          <w:rFonts w:ascii="ＭＳ 明朝" w:eastAsia="ＭＳ 明朝" w:hAnsi="ＭＳ 明朝" w:hint="eastAsia"/>
        </w:rPr>
        <w:t>る</w:t>
      </w:r>
      <w:r w:rsidR="007F5A67" w:rsidRPr="006E2E56">
        <w:rPr>
          <w:rFonts w:ascii="ＭＳ 明朝" w:eastAsia="ＭＳ 明朝" w:hAnsi="ＭＳ 明朝" w:hint="eastAsia"/>
        </w:rPr>
        <w:t>。</w:t>
      </w:r>
    </w:p>
    <w:p w14:paraId="6621BF4E" w14:textId="37B4F62B" w:rsidR="007F5A67" w:rsidRPr="006E2E56" w:rsidRDefault="007F5A67" w:rsidP="007F5A67">
      <w:pPr>
        <w:rPr>
          <w:rFonts w:ascii="ＭＳ 明朝" w:eastAsia="ＭＳ 明朝" w:hAnsi="ＭＳ 明朝"/>
        </w:rPr>
      </w:pPr>
    </w:p>
    <w:p w14:paraId="0DFBA851" w14:textId="5EF3C0BA"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モデルが急増した理由を理解するのは難しいことでは</w:t>
      </w:r>
      <w:r w:rsidR="00947E71" w:rsidRPr="006E2E56">
        <w:rPr>
          <w:rFonts w:ascii="ＭＳ 明朝" w:eastAsia="ＭＳ 明朝" w:hAnsi="ＭＳ 明朝" w:hint="eastAsia"/>
        </w:rPr>
        <w:t>ない</w:t>
      </w:r>
      <w:r w:rsidRPr="006E2E56">
        <w:rPr>
          <w:rFonts w:ascii="ＭＳ 明朝" w:eastAsia="ＭＳ 明朝" w:hAnsi="ＭＳ 明朝" w:hint="eastAsia"/>
        </w:rPr>
        <w:t>。障害の</w:t>
      </w:r>
      <w:r w:rsidR="007912F2" w:rsidRPr="006E2E56">
        <w:rPr>
          <w:rFonts w:ascii="ＭＳ 明朝" w:eastAsia="ＭＳ 明朝" w:hAnsi="ＭＳ 明朝" w:hint="eastAsia"/>
        </w:rPr>
        <w:t>社会モデル</w:t>
      </w:r>
      <w:r w:rsidRPr="006E2E56">
        <w:rPr>
          <w:rFonts w:ascii="ＭＳ 明朝" w:eastAsia="ＭＳ 明朝" w:hAnsi="ＭＳ 明朝" w:hint="eastAsia"/>
        </w:rPr>
        <w:t>が早くから影響を与え続けてきたことが重要な要因であることは間違いな</w:t>
      </w:r>
      <w:r w:rsidR="00964E80" w:rsidRPr="006E2E56">
        <w:rPr>
          <w:rFonts w:ascii="ＭＳ 明朝" w:eastAsia="ＭＳ 明朝" w:hAnsi="ＭＳ 明朝" w:hint="eastAsia"/>
        </w:rPr>
        <w:t>く、</w:t>
      </w:r>
      <w:r w:rsidRPr="006E2E56">
        <w:rPr>
          <w:rFonts w:ascii="ＭＳ 明朝" w:eastAsia="ＭＳ 明朝" w:hAnsi="ＭＳ 明朝" w:hint="eastAsia"/>
        </w:rPr>
        <w:t>そ</w:t>
      </w:r>
      <w:r w:rsidR="00964E80" w:rsidRPr="006E2E56">
        <w:rPr>
          <w:rFonts w:ascii="ＭＳ 明朝" w:eastAsia="ＭＳ 明朝" w:hAnsi="ＭＳ 明朝" w:hint="eastAsia"/>
        </w:rPr>
        <w:t>の理由</w:t>
      </w:r>
      <w:r w:rsidRPr="006E2E56">
        <w:rPr>
          <w:rFonts w:ascii="ＭＳ 明朝" w:eastAsia="ＭＳ 明朝" w:hAnsi="ＭＳ 明朝" w:hint="eastAsia"/>
        </w:rPr>
        <w:t>は「モデル」という概念を障害の政治と学問の基本として確立したからである。その後のモデルは、</w:t>
      </w:r>
      <w:r w:rsidR="007912F2" w:rsidRPr="006E2E56">
        <w:rPr>
          <w:rFonts w:ascii="ＭＳ 明朝" w:eastAsia="ＭＳ 明朝" w:hAnsi="ＭＳ 明朝" w:hint="eastAsia"/>
        </w:rPr>
        <w:t>社会モデル</w:t>
      </w:r>
      <w:r w:rsidRPr="006E2E56">
        <w:rPr>
          <w:rFonts w:ascii="ＭＳ 明朝" w:eastAsia="ＭＳ 明朝" w:hAnsi="ＭＳ 明朝" w:hint="eastAsia"/>
        </w:rPr>
        <w:t>からの脱却や</w:t>
      </w:r>
      <w:r w:rsidR="00964E80" w:rsidRPr="006E2E56">
        <w:rPr>
          <w:rFonts w:ascii="ＭＳ 明朝" w:eastAsia="ＭＳ 明朝" w:hAnsi="ＭＳ 明朝" w:hint="eastAsia"/>
        </w:rPr>
        <w:t>その</w:t>
      </w:r>
      <w:r w:rsidRPr="006E2E56">
        <w:rPr>
          <w:rFonts w:ascii="ＭＳ 明朝" w:eastAsia="ＭＳ 明朝" w:hAnsi="ＭＳ 明朝" w:hint="eastAsia"/>
        </w:rPr>
        <w:t>改良</w:t>
      </w:r>
      <w:r w:rsidR="00964E80" w:rsidRPr="006E2E56">
        <w:rPr>
          <w:rFonts w:ascii="ＭＳ 明朝" w:eastAsia="ＭＳ 明朝" w:hAnsi="ＭＳ 明朝" w:hint="eastAsia"/>
        </w:rPr>
        <w:t>の</w:t>
      </w:r>
      <w:r w:rsidRPr="006E2E56">
        <w:rPr>
          <w:rFonts w:ascii="ＭＳ 明朝" w:eastAsia="ＭＳ 明朝" w:hAnsi="ＭＳ 明朝" w:hint="eastAsia"/>
        </w:rPr>
        <w:t>ために開発されたり、</w:t>
      </w:r>
      <w:r w:rsidR="007912F2" w:rsidRPr="006E2E56">
        <w:rPr>
          <w:rFonts w:ascii="ＭＳ 明朝" w:eastAsia="ＭＳ 明朝" w:hAnsi="ＭＳ 明朝" w:hint="eastAsia"/>
        </w:rPr>
        <w:t>社会モデル</w:t>
      </w:r>
      <w:r w:rsidRPr="006E2E56">
        <w:rPr>
          <w:rFonts w:ascii="ＭＳ 明朝" w:eastAsia="ＭＳ 明朝" w:hAnsi="ＭＳ 明朝" w:hint="eastAsia"/>
        </w:rPr>
        <w:t>によって</w:t>
      </w:r>
      <w:r w:rsidR="00964E80" w:rsidRPr="006E2E56">
        <w:rPr>
          <w:rFonts w:ascii="ＭＳ 明朝" w:eastAsia="ＭＳ 明朝" w:hAnsi="ＭＳ 明朝" w:hint="eastAsia"/>
        </w:rPr>
        <w:t>生まれた運動</w:t>
      </w:r>
      <w:r w:rsidRPr="006E2E56">
        <w:rPr>
          <w:rFonts w:ascii="ＭＳ 明朝" w:eastAsia="ＭＳ 明朝" w:hAnsi="ＭＳ 明朝" w:hint="eastAsia"/>
        </w:rPr>
        <w:t>や社会変革の機運を高めたり、再び活性化したりすることを期待して導入されている。このことは、</w:t>
      </w:r>
      <w:r w:rsidR="00947E71" w:rsidRPr="006E2E56">
        <w:rPr>
          <w:rFonts w:ascii="ＭＳ 明朝" w:eastAsia="ＭＳ 明朝" w:hAnsi="ＭＳ 明朝" w:hint="eastAsia"/>
        </w:rPr>
        <w:t>マリア・バーグス</w:t>
      </w:r>
      <w:r w:rsidRPr="006E2E56">
        <w:rPr>
          <w:rFonts w:ascii="ＭＳ 明朝" w:eastAsia="ＭＳ 明朝" w:hAnsi="ＭＳ 明朝"/>
        </w:rPr>
        <w:t>が主導した最近の研究プロジェクトに参加した英国の障害活動</w:t>
      </w:r>
      <w:r w:rsidRPr="006E2E56">
        <w:rPr>
          <w:rFonts w:ascii="ＭＳ 明朝" w:eastAsia="ＭＳ 明朝" w:hAnsi="ＭＳ 明朝" w:hint="eastAsia"/>
        </w:rPr>
        <w:t>家の一部が、新しいモデルを求めていることからもわか</w:t>
      </w:r>
      <w:r w:rsidR="00DA3753" w:rsidRPr="006E2E56">
        <w:rPr>
          <w:rFonts w:ascii="ＭＳ 明朝" w:eastAsia="ＭＳ 明朝" w:hAnsi="ＭＳ 明朝" w:hint="eastAsia"/>
        </w:rPr>
        <w:t>る</w:t>
      </w:r>
      <w:r w:rsidR="00964E80" w:rsidRPr="006E2E56">
        <w:rPr>
          <w:rStyle w:val="a9"/>
          <w:rFonts w:ascii="ＭＳ 明朝" w:eastAsia="ＭＳ 明朝" w:hAnsi="ＭＳ 明朝"/>
        </w:rPr>
        <w:endnoteReference w:id="148"/>
      </w:r>
      <w:r w:rsidRPr="006E2E56">
        <w:rPr>
          <w:rFonts w:ascii="ＭＳ 明朝" w:eastAsia="ＭＳ 明朝" w:hAnsi="ＭＳ 明朝" w:hint="eastAsia"/>
        </w:rPr>
        <w:t>。</w:t>
      </w:r>
      <w:r w:rsidRPr="006E2E56">
        <w:rPr>
          <w:rFonts w:ascii="ＭＳ 明朝" w:eastAsia="ＭＳ 明朝" w:hAnsi="ＭＳ 明朝"/>
        </w:rPr>
        <w:t>彼らの考えでは、緊縮財政や福祉国家の縮小などの政策が、平等や社会的保護、その他の人権に及ぼす障害関連の悪影響に対抗するために、「人権の社会モデル」という新しいモデルが必要かもしれ</w:t>
      </w:r>
      <w:r w:rsidR="00964E80" w:rsidRPr="006E2E56">
        <w:rPr>
          <w:rFonts w:ascii="ＭＳ 明朝" w:eastAsia="ＭＳ 明朝" w:hAnsi="ＭＳ 明朝" w:hint="eastAsia"/>
        </w:rPr>
        <w:t>ない</w:t>
      </w:r>
      <w:r w:rsidR="009677B1" w:rsidRPr="006E2E56">
        <w:rPr>
          <w:rFonts w:ascii="ＭＳ 明朝" w:eastAsia="ＭＳ 明朝" w:hAnsi="ＭＳ 明朝" w:hint="eastAsia"/>
        </w:rPr>
        <w:t>という</w:t>
      </w:r>
      <w:r w:rsidRPr="006E2E56">
        <w:rPr>
          <w:rFonts w:ascii="ＭＳ 明朝" w:eastAsia="ＭＳ 明朝" w:hAnsi="ＭＳ 明朝"/>
        </w:rPr>
        <w:t>。</w:t>
      </w:r>
    </w:p>
    <w:p w14:paraId="0A74D2C4" w14:textId="77777777" w:rsidR="007F5A67" w:rsidRPr="006E2E56" w:rsidRDefault="007F5A67" w:rsidP="007F5A67">
      <w:pPr>
        <w:rPr>
          <w:rFonts w:ascii="ＭＳ 明朝" w:eastAsia="ＭＳ 明朝" w:hAnsi="ＭＳ 明朝"/>
        </w:rPr>
      </w:pPr>
    </w:p>
    <w:p w14:paraId="3EC66A8A" w14:textId="4EF9FB73"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とはいえ、モデルを増やしても、単に混乱を招くだけ</w:t>
      </w:r>
      <w:r w:rsidR="009677B1" w:rsidRPr="006E2E56">
        <w:rPr>
          <w:rFonts w:ascii="ＭＳ 明朝" w:eastAsia="ＭＳ 明朝" w:hAnsi="ＭＳ 明朝" w:hint="eastAsia"/>
        </w:rPr>
        <w:t>の</w:t>
      </w:r>
      <w:r w:rsidRPr="006E2E56">
        <w:rPr>
          <w:rFonts w:ascii="ＭＳ 明朝" w:eastAsia="ＭＳ 明朝" w:hAnsi="ＭＳ 明朝" w:hint="eastAsia"/>
        </w:rPr>
        <w:t>危険性も</w:t>
      </w:r>
      <w:r w:rsidR="00DA3753" w:rsidRPr="006E2E56">
        <w:rPr>
          <w:rFonts w:ascii="ＭＳ 明朝" w:eastAsia="ＭＳ 明朝" w:hAnsi="ＭＳ 明朝" w:hint="eastAsia"/>
        </w:rPr>
        <w:t>ある</w:t>
      </w:r>
      <w:r w:rsidRPr="006E2E56">
        <w:rPr>
          <w:rFonts w:ascii="ＭＳ 明朝" w:eastAsia="ＭＳ 明朝" w:hAnsi="ＭＳ 明朝" w:hint="eastAsia"/>
        </w:rPr>
        <w:t>。</w:t>
      </w:r>
      <w:r w:rsidR="00947E71" w:rsidRPr="006E2E56">
        <w:rPr>
          <w:rFonts w:ascii="ＭＳ 明朝" w:eastAsia="ＭＳ 明朝" w:hAnsi="ＭＳ 明朝" w:hint="eastAsia"/>
        </w:rPr>
        <w:t>マイク・オリバー</w:t>
      </w:r>
      <w:r w:rsidRPr="006E2E56">
        <w:rPr>
          <w:rFonts w:ascii="ＭＳ 明朝" w:eastAsia="ＭＳ 明朝" w:hAnsi="ＭＳ 明朝"/>
        </w:rPr>
        <w:t>の</w:t>
      </w:r>
      <w:r w:rsidR="00F34616" w:rsidRPr="006E2E56">
        <w:rPr>
          <w:rFonts w:ascii="ＭＳ 明朝" w:eastAsia="ＭＳ 明朝" w:hAnsi="ＭＳ 明朝" w:hint="eastAsia"/>
        </w:rPr>
        <w:t>感想</w:t>
      </w:r>
      <w:r w:rsidRPr="006E2E56">
        <w:rPr>
          <w:rFonts w:ascii="ＭＳ 明朝" w:eastAsia="ＭＳ 明朝" w:hAnsi="ＭＳ 明朝"/>
        </w:rPr>
        <w:t>に共感するのは簡単</w:t>
      </w:r>
      <w:r w:rsidR="00947E71" w:rsidRPr="006E2E56">
        <w:rPr>
          <w:rFonts w:ascii="ＭＳ 明朝" w:eastAsia="ＭＳ 明朝" w:hAnsi="ＭＳ 明朝"/>
        </w:rPr>
        <w:t>である</w:t>
      </w:r>
      <w:r w:rsidRPr="006E2E56">
        <w:rPr>
          <w:rFonts w:ascii="ＭＳ 明朝" w:eastAsia="ＭＳ 明朝" w:hAnsi="ＭＳ 明朝"/>
        </w:rPr>
        <w:t>。</w:t>
      </w:r>
    </w:p>
    <w:p w14:paraId="4EB44D43" w14:textId="3480D698" w:rsidR="007F5A67" w:rsidRPr="006E2E56" w:rsidRDefault="007F5A67" w:rsidP="00404A40">
      <w:pPr>
        <w:ind w:leftChars="337" w:left="708"/>
        <w:rPr>
          <w:rFonts w:ascii="ＭＳ 明朝" w:eastAsia="ＭＳ 明朝" w:hAnsi="ＭＳ 明朝"/>
        </w:rPr>
      </w:pPr>
      <w:r w:rsidRPr="006E2E56">
        <w:rPr>
          <w:rFonts w:ascii="ＭＳ 明朝" w:eastAsia="ＭＳ 明朝" w:hAnsi="ＭＳ 明朝"/>
        </w:rPr>
        <w:t xml:space="preserve">  </w:t>
      </w:r>
      <w:r w:rsidR="00F34616" w:rsidRPr="006E2E56">
        <w:rPr>
          <w:rFonts w:ascii="ＭＳ 明朝" w:eastAsia="ＭＳ 明朝" w:hAnsi="ＭＳ 明朝" w:hint="eastAsia"/>
        </w:rPr>
        <w:t>「</w:t>
      </w:r>
      <w:r w:rsidR="00F34616" w:rsidRPr="006E2E56">
        <w:rPr>
          <w:rFonts w:ascii="ＭＳ 明朝" w:eastAsia="ＭＳ 明朝" w:hAnsi="ＭＳ 明朝"/>
        </w:rPr>
        <w:t>障害の社会モデル</w:t>
      </w:r>
      <w:r w:rsidR="00F34616" w:rsidRPr="006E2E56">
        <w:rPr>
          <w:rFonts w:ascii="ＭＳ 明朝" w:eastAsia="ＭＳ 明朝" w:hAnsi="ＭＳ 明朝" w:hint="eastAsia"/>
        </w:rPr>
        <w:t>」</w:t>
      </w:r>
      <w:r w:rsidR="00F34616" w:rsidRPr="006E2E56">
        <w:rPr>
          <w:rFonts w:ascii="ＭＳ 明朝" w:eastAsia="ＭＳ 明朝" w:hAnsi="ＭＳ 明朝"/>
        </w:rPr>
        <w:t>という言葉の背後にある考え方ではな</w:t>
      </w:r>
      <w:r w:rsidR="00F34616" w:rsidRPr="006E2E56">
        <w:rPr>
          <w:rFonts w:ascii="ＭＳ 明朝" w:eastAsia="ＭＳ 明朝" w:hAnsi="ＭＳ 明朝" w:hint="eastAsia"/>
        </w:rPr>
        <w:t>く、その言葉</w:t>
      </w:r>
      <w:r w:rsidRPr="006E2E56">
        <w:rPr>
          <w:rFonts w:ascii="ＭＳ 明朝" w:eastAsia="ＭＳ 明朝" w:hAnsi="ＭＳ 明朝"/>
        </w:rPr>
        <w:t>を生み出した人間として、このようなさまざまなモデルの登場は、役に立つというよりもむしろ混乱を招くものだと思</w:t>
      </w:r>
      <w:r w:rsidR="00F34616" w:rsidRPr="006E2E56">
        <w:rPr>
          <w:rFonts w:ascii="ＭＳ 明朝" w:eastAsia="ＭＳ 明朝" w:hAnsi="ＭＳ 明朝" w:hint="eastAsia"/>
        </w:rPr>
        <w:t>う</w:t>
      </w:r>
      <w:r w:rsidR="00F34616" w:rsidRPr="006E2E56">
        <w:rPr>
          <w:rStyle w:val="a9"/>
          <w:rFonts w:ascii="ＭＳ 明朝" w:eastAsia="ＭＳ 明朝" w:hAnsi="ＭＳ 明朝"/>
        </w:rPr>
        <w:endnoteReference w:id="149"/>
      </w:r>
      <w:r w:rsidRPr="006E2E56">
        <w:rPr>
          <w:rFonts w:ascii="ＭＳ 明朝" w:eastAsia="ＭＳ 明朝" w:hAnsi="ＭＳ 明朝"/>
        </w:rPr>
        <w:t xml:space="preserve">。 </w:t>
      </w:r>
    </w:p>
    <w:p w14:paraId="7604F082" w14:textId="77777777" w:rsidR="007F5A67" w:rsidRPr="006E2E56" w:rsidRDefault="007F5A67" w:rsidP="007F5A67">
      <w:pPr>
        <w:rPr>
          <w:rFonts w:ascii="ＭＳ 明朝" w:eastAsia="ＭＳ 明朝" w:hAnsi="ＭＳ 明朝"/>
        </w:rPr>
      </w:pPr>
    </w:p>
    <w:p w14:paraId="368B9E05" w14:textId="62307DFE"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このような混乱を避けるためには、何がモデル化されているかを明確にすることが不可欠</w:t>
      </w:r>
      <w:r w:rsidR="00947E71" w:rsidRPr="006E2E56">
        <w:rPr>
          <w:rFonts w:ascii="ＭＳ 明朝" w:eastAsia="ＭＳ 明朝" w:hAnsi="ＭＳ 明朝" w:hint="eastAsia"/>
        </w:rPr>
        <w:t>である</w:t>
      </w:r>
      <w:r w:rsidRPr="006E2E56">
        <w:rPr>
          <w:rFonts w:ascii="ＭＳ 明朝" w:eastAsia="ＭＳ 明朝" w:hAnsi="ＭＳ 明朝" w:hint="eastAsia"/>
        </w:rPr>
        <w:t>。</w:t>
      </w:r>
    </w:p>
    <w:p w14:paraId="2539E3C9" w14:textId="77777777" w:rsidR="007F5A67" w:rsidRPr="006E2E56" w:rsidRDefault="007F5A67" w:rsidP="007F5A67">
      <w:pPr>
        <w:rPr>
          <w:rFonts w:ascii="ＭＳ 明朝" w:eastAsia="ＭＳ 明朝" w:hAnsi="ＭＳ 明朝"/>
        </w:rPr>
      </w:pPr>
    </w:p>
    <w:p w14:paraId="38E451D0" w14:textId="77777777"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4.1.2. 社会モデル - 障害の記述的・発見的モデル</w:t>
      </w:r>
    </w:p>
    <w:p w14:paraId="2A237074" w14:textId="2390E1E2"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rPr>
        <w:t>UPIAS/DPIの社会モデルの主題または焦点は「障害</w:t>
      </w:r>
      <w:r w:rsidR="00F34616" w:rsidRPr="006E2E56">
        <w:rPr>
          <w:rFonts w:ascii="ＭＳ 明朝" w:eastAsia="ＭＳ 明朝" w:hAnsi="ＭＳ 明朝" w:hint="eastAsia"/>
        </w:rPr>
        <w:t>（d</w:t>
      </w:r>
      <w:r w:rsidR="00F34616" w:rsidRPr="006E2E56">
        <w:rPr>
          <w:rFonts w:ascii="ＭＳ 明朝" w:eastAsia="ＭＳ 明朝" w:hAnsi="ＭＳ 明朝"/>
        </w:rPr>
        <w:t>isability</w:t>
      </w:r>
      <w:r w:rsidR="00F34616" w:rsidRPr="006E2E56">
        <w:rPr>
          <w:rFonts w:ascii="ＭＳ 明朝" w:eastAsia="ＭＳ 明朝" w:hAnsi="ＭＳ 明朝" w:hint="eastAsia"/>
        </w:rPr>
        <w:t>）</w:t>
      </w:r>
      <w:r w:rsidRPr="006E2E56">
        <w:rPr>
          <w:rFonts w:ascii="ＭＳ 明朝" w:eastAsia="ＭＳ 明朝" w:hAnsi="ＭＳ 明朝"/>
        </w:rPr>
        <w:t>」である。このモデルは、障害</w:t>
      </w:r>
      <w:r w:rsidR="00B00272" w:rsidRPr="006E2E56">
        <w:rPr>
          <w:rFonts w:ascii="ＭＳ 明朝" w:eastAsia="ＭＳ 明朝" w:hAnsi="ＭＳ 明朝" w:hint="eastAsia"/>
        </w:rPr>
        <w:t>化</w:t>
      </w:r>
      <w:r w:rsidR="003F2231" w:rsidRPr="006E2E56">
        <w:rPr>
          <w:rFonts w:ascii="ＭＳ 明朝" w:eastAsia="ＭＳ 明朝" w:hAnsi="ＭＳ 明朝" w:hint="eastAsia"/>
        </w:rPr>
        <w:t>（d</w:t>
      </w:r>
      <w:r w:rsidR="003F2231" w:rsidRPr="006E2E56">
        <w:rPr>
          <w:rFonts w:ascii="ＭＳ 明朝" w:eastAsia="ＭＳ 明朝" w:hAnsi="ＭＳ 明朝"/>
        </w:rPr>
        <w:t>isablement</w:t>
      </w:r>
      <w:r w:rsidR="003F2231" w:rsidRPr="006E2E56">
        <w:rPr>
          <w:rFonts w:ascii="ＭＳ 明朝" w:eastAsia="ＭＳ 明朝" w:hAnsi="ＭＳ 明朝" w:hint="eastAsia"/>
        </w:rPr>
        <w:t>）</w:t>
      </w:r>
      <w:r w:rsidRPr="006E2E56">
        <w:rPr>
          <w:rFonts w:ascii="ＭＳ 明朝" w:eastAsia="ＭＳ 明朝" w:hAnsi="ＭＳ 明朝"/>
        </w:rPr>
        <w:t>のプロセスを説明し、障害</w:t>
      </w:r>
      <w:r w:rsidR="003F2231" w:rsidRPr="006E2E56">
        <w:rPr>
          <w:rFonts w:ascii="ＭＳ 明朝" w:eastAsia="ＭＳ 明朝" w:hAnsi="ＭＳ 明朝" w:hint="eastAsia"/>
        </w:rPr>
        <w:t>（disability）</w:t>
      </w:r>
      <w:r w:rsidRPr="006E2E56">
        <w:rPr>
          <w:rFonts w:ascii="ＭＳ 明朝" w:eastAsia="ＭＳ 明朝" w:hAnsi="ＭＳ 明朝"/>
        </w:rPr>
        <w:t>を社会的抑圧の一形態として定義することで、障害</w:t>
      </w:r>
      <w:r w:rsidR="003F2231" w:rsidRPr="006E2E56">
        <w:rPr>
          <w:rFonts w:ascii="ＭＳ 明朝" w:eastAsia="ＭＳ 明朝" w:hAnsi="ＭＳ 明朝" w:hint="eastAsia"/>
        </w:rPr>
        <w:t>(disability)</w:t>
      </w:r>
      <w:r w:rsidRPr="006E2E56">
        <w:rPr>
          <w:rFonts w:ascii="ＭＳ 明朝" w:eastAsia="ＭＳ 明朝" w:hAnsi="ＭＳ 明朝"/>
        </w:rPr>
        <w:t>の</w:t>
      </w:r>
      <w:bookmarkStart w:id="3" w:name="_Hlk69558763"/>
      <w:r w:rsidRPr="006E2E56">
        <w:rPr>
          <w:rFonts w:ascii="ＭＳ 明朝" w:eastAsia="ＭＳ 明朝" w:hAnsi="ＭＳ 明朝"/>
        </w:rPr>
        <w:t>オントロジー</w:t>
      </w:r>
      <w:bookmarkEnd w:id="3"/>
      <w:r w:rsidR="003F2231" w:rsidRPr="006E2E56">
        <w:rPr>
          <w:rFonts w:ascii="ＭＳ 明朝" w:eastAsia="ＭＳ 明朝" w:hAnsi="ＭＳ 明朝" w:hint="eastAsia"/>
        </w:rPr>
        <w:t>（概念を整理する体系）</w:t>
      </w:r>
      <w:r w:rsidRPr="006E2E56">
        <w:rPr>
          <w:rFonts w:ascii="ＭＳ 明朝" w:eastAsia="ＭＳ 明朝" w:hAnsi="ＭＳ 明朝"/>
        </w:rPr>
        <w:t>を提供する。</w:t>
      </w:r>
    </w:p>
    <w:p w14:paraId="2C9DEE74" w14:textId="77777777" w:rsidR="007F5A67" w:rsidRPr="006E2E56" w:rsidRDefault="007F5A67" w:rsidP="007F5A67">
      <w:pPr>
        <w:rPr>
          <w:rFonts w:ascii="ＭＳ 明朝" w:eastAsia="ＭＳ 明朝" w:hAnsi="ＭＳ 明朝"/>
        </w:rPr>
      </w:pPr>
    </w:p>
    <w:p w14:paraId="41D1A997" w14:textId="3419A85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モデルの記述的役割と理論の説明的役割の区別は、</w:t>
      </w:r>
      <w:r w:rsidRPr="006E2E56">
        <w:rPr>
          <w:rFonts w:ascii="ＭＳ 明朝" w:eastAsia="ＭＳ 明朝" w:hAnsi="ＭＳ 明朝"/>
        </w:rPr>
        <w:t>1975年の</w:t>
      </w:r>
      <w:r w:rsidR="006674A9" w:rsidRPr="006E2E56">
        <w:rPr>
          <w:rFonts w:ascii="ＭＳ 明朝" w:eastAsia="ＭＳ 明朝" w:hAnsi="ＭＳ 明朝" w:hint="eastAsia"/>
        </w:rPr>
        <w:t>ハウエス</w:t>
      </w:r>
      <w:r w:rsidRPr="006E2E56">
        <w:rPr>
          <w:rFonts w:ascii="ＭＳ 明朝" w:eastAsia="ＭＳ 明朝" w:hAnsi="ＭＳ 明朝"/>
        </w:rPr>
        <w:t>のような</w:t>
      </w:r>
      <w:r w:rsidR="006674A9" w:rsidRPr="006E2E56">
        <w:rPr>
          <w:rFonts w:ascii="ＭＳ 明朝" w:eastAsia="ＭＳ 明朝" w:hAnsi="ＭＳ 明朝" w:hint="eastAsia"/>
        </w:rPr>
        <w:t>尊い</w:t>
      </w:r>
      <w:r w:rsidRPr="006E2E56">
        <w:rPr>
          <w:rFonts w:ascii="ＭＳ 明朝" w:eastAsia="ＭＳ 明朝" w:hAnsi="ＭＳ 明朝"/>
        </w:rPr>
        <w:t>研究から生まれた</w:t>
      </w:r>
      <w:r w:rsidR="00B00272" w:rsidRPr="006E2E56">
        <w:rPr>
          <w:rStyle w:val="a9"/>
          <w:rFonts w:ascii="ＭＳ 明朝" w:eastAsia="ＭＳ 明朝" w:hAnsi="ＭＳ 明朝"/>
        </w:rPr>
        <w:endnoteReference w:id="150"/>
      </w:r>
      <w:r w:rsidRPr="006E2E56">
        <w:rPr>
          <w:rFonts w:ascii="ＭＳ 明朝" w:eastAsia="ＭＳ 明朝" w:hAnsi="ＭＳ 明朝"/>
        </w:rPr>
        <w:t>。UPIAS/DPIの障害の社会モデルは、記述的なモデルとして、障害</w:t>
      </w:r>
      <w:r w:rsidR="00B00272" w:rsidRPr="006E2E56">
        <w:rPr>
          <w:rFonts w:ascii="ＭＳ 明朝" w:eastAsia="ＭＳ 明朝" w:hAnsi="ＭＳ 明朝" w:hint="eastAsia"/>
        </w:rPr>
        <w:t>化</w:t>
      </w:r>
      <w:r w:rsidRPr="006E2E56">
        <w:rPr>
          <w:rFonts w:ascii="ＭＳ 明朝" w:eastAsia="ＭＳ 明朝" w:hAnsi="ＭＳ 明朝"/>
        </w:rPr>
        <w:t>の説明的な理論とは区別されてきた</w:t>
      </w:r>
      <w:r w:rsidR="00B00272" w:rsidRPr="006E2E56">
        <w:rPr>
          <w:rStyle w:val="a9"/>
          <w:rFonts w:ascii="ＭＳ 明朝" w:eastAsia="ＭＳ 明朝" w:hAnsi="ＭＳ 明朝"/>
        </w:rPr>
        <w:endnoteReference w:id="151"/>
      </w:r>
      <w:r w:rsidRPr="006E2E56">
        <w:rPr>
          <w:rFonts w:ascii="ＭＳ 明朝" w:eastAsia="ＭＳ 明朝" w:hAnsi="ＭＳ 明朝"/>
        </w:rPr>
        <w:t>。例えば、トーマスは、社会モデルの役割は、障害のある障壁がどのように存在し、なぜ持続するのかを説明することではなく、そのような説明は「自分の理論的視点」によって形成されると述べている</w:t>
      </w:r>
      <w:r w:rsidR="00C85D1C" w:rsidRPr="006E2E56">
        <w:rPr>
          <w:rStyle w:val="a9"/>
          <w:rFonts w:ascii="ＭＳ 明朝" w:eastAsia="ＭＳ 明朝" w:hAnsi="ＭＳ 明朝"/>
        </w:rPr>
        <w:endnoteReference w:id="152"/>
      </w:r>
      <w:r w:rsidRPr="006E2E56">
        <w:rPr>
          <w:rFonts w:ascii="ＭＳ 明朝" w:eastAsia="ＭＳ 明朝" w:hAnsi="ＭＳ 明朝"/>
        </w:rPr>
        <w:t>。</w:t>
      </w:r>
    </w:p>
    <w:p w14:paraId="33568049" w14:textId="77777777" w:rsidR="00404A40" w:rsidRPr="006E2E56" w:rsidRDefault="00404A40" w:rsidP="007D5E7A">
      <w:pPr>
        <w:ind w:firstLineChars="100" w:firstLine="210"/>
        <w:rPr>
          <w:rFonts w:ascii="ＭＳ 明朝" w:eastAsia="ＭＳ 明朝" w:hAnsi="ＭＳ 明朝"/>
        </w:rPr>
      </w:pPr>
    </w:p>
    <w:p w14:paraId="2363CA58" w14:textId="79B9EEEA"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rPr>
        <w:t>UPIAS/DPIモデルは、</w:t>
      </w:r>
      <w:r w:rsidR="00C85D1C" w:rsidRPr="006E2E56">
        <w:rPr>
          <w:rFonts w:ascii="ＭＳ 明朝" w:eastAsia="ＭＳ 明朝" w:hAnsi="ＭＳ 明朝" w:hint="eastAsia"/>
        </w:rPr>
        <w:t>機能</w:t>
      </w:r>
      <w:r w:rsidRPr="006E2E56">
        <w:rPr>
          <w:rFonts w:ascii="ＭＳ 明朝" w:eastAsia="ＭＳ 明朝" w:hAnsi="ＭＳ 明朝"/>
        </w:rPr>
        <w:t>障害</w:t>
      </w:r>
      <w:r w:rsidR="00C85D1C" w:rsidRPr="006E2E56">
        <w:rPr>
          <w:rFonts w:ascii="ＭＳ 明朝" w:eastAsia="ＭＳ 明朝" w:hAnsi="ＭＳ 明朝" w:hint="eastAsia"/>
        </w:rPr>
        <w:t>のある</w:t>
      </w:r>
      <w:r w:rsidRPr="006E2E56">
        <w:rPr>
          <w:rFonts w:ascii="ＭＳ 明朝" w:eastAsia="ＭＳ 明朝" w:hAnsi="ＭＳ 明朝"/>
        </w:rPr>
        <w:t>人を</w:t>
      </w:r>
      <w:r w:rsidR="00C85D1C" w:rsidRPr="006E2E56">
        <w:rPr>
          <w:rFonts w:ascii="ＭＳ 明朝" w:eastAsia="ＭＳ 明朝" w:hAnsi="ＭＳ 明朝" w:hint="eastAsia"/>
        </w:rPr>
        <w:t>障害者</w:t>
      </w:r>
      <w:r w:rsidRPr="006E2E56">
        <w:rPr>
          <w:rFonts w:ascii="ＭＳ 明朝" w:eastAsia="ＭＳ 明朝" w:hAnsi="ＭＳ 明朝"/>
        </w:rPr>
        <w:t>にする要因、つまり個人の外部にある要因を特定するためのシンプルなメカニズムを提供するという点で</w:t>
      </w:r>
      <w:r w:rsidR="00C85D1C" w:rsidRPr="006E2E56">
        <w:rPr>
          <w:rFonts w:ascii="ＭＳ 明朝" w:eastAsia="ＭＳ 明朝" w:hAnsi="ＭＳ 明朝" w:hint="eastAsia"/>
        </w:rPr>
        <w:t>発見的</w:t>
      </w:r>
      <w:r w:rsidRPr="006E2E56">
        <w:rPr>
          <w:rFonts w:ascii="ＭＳ 明朝" w:eastAsia="ＭＳ 明朝" w:hAnsi="ＭＳ 明朝"/>
        </w:rPr>
        <w:t>であり、それゆえに</w:t>
      </w:r>
      <w:r w:rsidR="00C85D1C" w:rsidRPr="006E2E56">
        <w:rPr>
          <w:rFonts w:ascii="ＭＳ 明朝" w:eastAsia="ＭＳ 明朝" w:hAnsi="ＭＳ 明朝" w:hint="eastAsia"/>
        </w:rPr>
        <w:t>その要因は</w:t>
      </w:r>
      <w:r w:rsidRPr="006E2E56">
        <w:rPr>
          <w:rFonts w:ascii="ＭＳ 明朝" w:eastAsia="ＭＳ 明朝" w:hAnsi="ＭＳ 明朝"/>
        </w:rPr>
        <w:t>社会変革のための</w:t>
      </w:r>
      <w:r w:rsidR="00C85D1C" w:rsidRPr="006E2E56">
        <w:rPr>
          <w:rFonts w:ascii="ＭＳ 明朝" w:eastAsia="ＭＳ 明朝" w:hAnsi="ＭＳ 明朝" w:hint="eastAsia"/>
        </w:rPr>
        <w:t>運動</w:t>
      </w:r>
      <w:r w:rsidRPr="006E2E56">
        <w:rPr>
          <w:rFonts w:ascii="ＭＳ 明朝" w:eastAsia="ＭＳ 明朝" w:hAnsi="ＭＳ 明朝"/>
        </w:rPr>
        <w:t>の焦点となりうる。UPIAS/DPIモデルを障害</w:t>
      </w:r>
      <w:r w:rsidR="00B00272" w:rsidRPr="006E2E56">
        <w:rPr>
          <w:rFonts w:ascii="ＭＳ 明朝" w:eastAsia="ＭＳ 明朝" w:hAnsi="ＭＳ 明朝" w:hint="eastAsia"/>
        </w:rPr>
        <w:t>化</w:t>
      </w:r>
      <w:r w:rsidRPr="006E2E56">
        <w:rPr>
          <w:rFonts w:ascii="ＭＳ 明朝" w:eastAsia="ＭＳ 明朝" w:hAnsi="ＭＳ 明朝"/>
        </w:rPr>
        <w:t>の説明理論であるかのように批判することは、</w:t>
      </w:r>
      <w:r w:rsidR="00C85D1C" w:rsidRPr="006E2E56">
        <w:rPr>
          <w:rFonts w:ascii="ＭＳ 明朝" w:eastAsia="ＭＳ 明朝" w:hAnsi="ＭＳ 明朝" w:hint="eastAsia"/>
        </w:rPr>
        <w:t>この</w:t>
      </w:r>
      <w:r w:rsidRPr="006E2E56">
        <w:rPr>
          <w:rFonts w:ascii="ＭＳ 明朝" w:eastAsia="ＭＳ 明朝" w:hAnsi="ＭＳ 明朝"/>
        </w:rPr>
        <w:t>モデルの記述的・発見的機能を見落とし、さらに</w:t>
      </w:r>
      <w:r w:rsidRPr="006E2E56">
        <w:rPr>
          <w:rFonts w:ascii="ＭＳ 明朝" w:eastAsia="ＭＳ 明朝" w:hAnsi="ＭＳ 明朝"/>
        </w:rPr>
        <w:lastRenderedPageBreak/>
        <w:t>は弱体化させる危険性がある。この点については、学</w:t>
      </w:r>
      <w:r w:rsidR="00C85D1C" w:rsidRPr="006E2E56">
        <w:rPr>
          <w:rFonts w:ascii="ＭＳ 明朝" w:eastAsia="ＭＳ 明朝" w:hAnsi="ＭＳ 明朝" w:hint="eastAsia"/>
        </w:rPr>
        <w:t>界</w:t>
      </w:r>
      <w:r w:rsidRPr="006E2E56">
        <w:rPr>
          <w:rFonts w:ascii="ＭＳ 明朝" w:eastAsia="ＭＳ 明朝" w:hAnsi="ＭＳ 明朝"/>
        </w:rPr>
        <w:t>外の多くの障害活動家が力強く指摘している。例えば、リチャード・ライトは次のように書いている。</w:t>
      </w:r>
    </w:p>
    <w:p w14:paraId="76CFB6CA" w14:textId="610AC3CB" w:rsidR="007F5A67" w:rsidRPr="006E2E56" w:rsidRDefault="007F5A67" w:rsidP="00404A40">
      <w:pPr>
        <w:ind w:leftChars="337" w:left="708"/>
        <w:rPr>
          <w:rFonts w:ascii="ＭＳ 明朝" w:eastAsia="ＭＳ 明朝" w:hAnsi="ＭＳ 明朝"/>
        </w:rPr>
      </w:pPr>
      <w:r w:rsidRPr="006E2E56">
        <w:rPr>
          <w:rFonts w:ascii="ＭＳ 明朝" w:eastAsia="ＭＳ 明朝" w:hAnsi="ＭＳ 明朝"/>
        </w:rPr>
        <w:t xml:space="preserve">  障害者</w:t>
      </w:r>
      <w:r w:rsidR="00C85D1C" w:rsidRPr="006E2E56">
        <w:rPr>
          <w:rFonts w:ascii="ＭＳ 明朝" w:eastAsia="ＭＳ 明朝" w:hAnsi="ＭＳ 明朝" w:hint="eastAsia"/>
        </w:rPr>
        <w:t>運動</w:t>
      </w:r>
      <w:r w:rsidRPr="006E2E56">
        <w:rPr>
          <w:rFonts w:ascii="ＭＳ 明朝" w:eastAsia="ＭＳ 明朝" w:hAnsi="ＭＳ 明朝"/>
        </w:rPr>
        <w:t>における重要な問題の一つである「障害の</w:t>
      </w:r>
      <w:r w:rsidR="007912F2" w:rsidRPr="006E2E56">
        <w:rPr>
          <w:rFonts w:ascii="ＭＳ 明朝" w:eastAsia="ＭＳ 明朝" w:hAnsi="ＭＳ 明朝"/>
        </w:rPr>
        <w:t>社会モデル</w:t>
      </w:r>
      <w:r w:rsidRPr="006E2E56">
        <w:rPr>
          <w:rFonts w:ascii="ＭＳ 明朝" w:eastAsia="ＭＳ 明朝" w:hAnsi="ＭＳ 明朝"/>
        </w:rPr>
        <w:t>」が、特に学界において繰り返し攻撃を受けていることは、次第に明らかになってきている。同様に明らかなのは、「悪評」の多くが、</w:t>
      </w:r>
      <w:r w:rsidR="00323E69" w:rsidRPr="006E2E56">
        <w:rPr>
          <w:rFonts w:ascii="ＭＳ 明朝" w:eastAsia="ＭＳ 明朝" w:hAnsi="ＭＳ 明朝" w:hint="eastAsia"/>
        </w:rPr>
        <w:t>我々</w:t>
      </w:r>
      <w:r w:rsidRPr="006E2E56">
        <w:rPr>
          <w:rFonts w:ascii="ＭＳ 明朝" w:eastAsia="ＭＳ 明朝" w:hAnsi="ＭＳ 明朝"/>
        </w:rPr>
        <w:t>の多くが特におかしいと感じる社会モデルの解釈によって引き起こされているということ</w:t>
      </w:r>
      <w:r w:rsidR="00947E71" w:rsidRPr="006E2E56">
        <w:rPr>
          <w:rFonts w:ascii="ＭＳ 明朝" w:eastAsia="ＭＳ 明朝" w:hAnsi="ＭＳ 明朝"/>
        </w:rPr>
        <w:t>である</w:t>
      </w:r>
      <w:r w:rsidRPr="006E2E56">
        <w:rPr>
          <w:rFonts w:ascii="ＭＳ 明朝" w:eastAsia="ＭＳ 明朝" w:hAnsi="ＭＳ 明朝"/>
        </w:rPr>
        <w:t>。</w:t>
      </w:r>
      <w:r w:rsidRPr="006E2E56">
        <w:rPr>
          <w:rFonts w:ascii="ＭＳ 明朝" w:eastAsia="ＭＳ 明朝" w:hAnsi="ＭＳ 明朝" w:cs="ＭＳ 明朝" w:hint="eastAsia"/>
        </w:rPr>
        <w:t> </w:t>
      </w:r>
      <w:r w:rsidR="00323E69" w:rsidRPr="006E2E56">
        <w:rPr>
          <w:rFonts w:ascii="ＭＳ 明朝" w:eastAsia="ＭＳ 明朝" w:hAnsi="ＭＳ 明朝" w:hint="eastAsia"/>
        </w:rPr>
        <w:t>我々</w:t>
      </w:r>
      <w:r w:rsidRPr="006E2E56">
        <w:rPr>
          <w:rFonts w:ascii="ＭＳ 明朝" w:eastAsia="ＭＳ 明朝" w:hAnsi="ＭＳ 明朝"/>
        </w:rPr>
        <w:t>は、障害者の活動家が、社会モデルは</w:t>
      </w:r>
      <w:r w:rsidR="00323E69" w:rsidRPr="006E2E56">
        <w:rPr>
          <w:rFonts w:ascii="ＭＳ 明朝" w:eastAsia="ＭＳ 明朝" w:hAnsi="ＭＳ 明朝" w:hint="eastAsia"/>
        </w:rPr>
        <w:t>我々</w:t>
      </w:r>
      <w:r w:rsidRPr="006E2E56">
        <w:rPr>
          <w:rFonts w:ascii="ＭＳ 明朝" w:eastAsia="ＭＳ 明朝" w:hAnsi="ＭＳ 明朝"/>
        </w:rPr>
        <w:t>と一緒に生まれたものであり、</w:t>
      </w:r>
      <w:r w:rsidR="00323E69" w:rsidRPr="006E2E56">
        <w:rPr>
          <w:rFonts w:ascii="ＭＳ 明朝" w:eastAsia="ＭＳ 明朝" w:hAnsi="ＭＳ 明朝" w:hint="eastAsia"/>
        </w:rPr>
        <w:t>我々</w:t>
      </w:r>
      <w:r w:rsidRPr="006E2E56">
        <w:rPr>
          <w:rFonts w:ascii="ＭＳ 明朝" w:eastAsia="ＭＳ 明朝" w:hAnsi="ＭＳ 明朝"/>
        </w:rPr>
        <w:t>はまだそれを利用しているのだということを学術関係者に思い出させる時が来ていると信じ</w:t>
      </w:r>
      <w:r w:rsidR="00DA3753" w:rsidRPr="006E2E56">
        <w:rPr>
          <w:rFonts w:ascii="ＭＳ 明朝" w:eastAsia="ＭＳ 明朝" w:hAnsi="ＭＳ 明朝"/>
        </w:rPr>
        <w:t>る</w:t>
      </w:r>
      <w:r w:rsidR="00323E69" w:rsidRPr="006E2E56">
        <w:rPr>
          <w:rStyle w:val="a9"/>
          <w:rFonts w:ascii="ＭＳ 明朝" w:eastAsia="ＭＳ 明朝" w:hAnsi="ＭＳ 明朝"/>
        </w:rPr>
        <w:endnoteReference w:id="153"/>
      </w:r>
      <w:r w:rsidRPr="006E2E56">
        <w:rPr>
          <w:rFonts w:ascii="ＭＳ 明朝" w:eastAsia="ＭＳ 明朝" w:hAnsi="ＭＳ 明朝"/>
        </w:rPr>
        <w:t xml:space="preserve">。 </w:t>
      </w:r>
    </w:p>
    <w:p w14:paraId="19A4604A" w14:textId="77777777" w:rsidR="007F5A67" w:rsidRPr="006E2E56" w:rsidRDefault="007F5A67" w:rsidP="007F5A67">
      <w:pPr>
        <w:rPr>
          <w:rFonts w:ascii="ＭＳ 明朝" w:eastAsia="ＭＳ 明朝" w:hAnsi="ＭＳ 明朝"/>
        </w:rPr>
      </w:pPr>
    </w:p>
    <w:p w14:paraId="34549980" w14:textId="49738969"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このように、社会モデルは、政策改革が必要な場所を特定するためのもの</w:t>
      </w:r>
      <w:r w:rsidR="00947E71" w:rsidRPr="006E2E56">
        <w:rPr>
          <w:rFonts w:ascii="ＭＳ 明朝" w:eastAsia="ＭＳ 明朝" w:hAnsi="ＭＳ 明朝" w:hint="eastAsia"/>
        </w:rPr>
        <w:t>である</w:t>
      </w:r>
      <w:r w:rsidRPr="006E2E56">
        <w:rPr>
          <w:rFonts w:ascii="ＭＳ 明朝" w:eastAsia="ＭＳ 明朝" w:hAnsi="ＭＳ 明朝" w:hint="eastAsia"/>
        </w:rPr>
        <w:t>。社会モデルは、改革の方向性を示し、前述の</w:t>
      </w:r>
      <w:r w:rsidRPr="006E2E56">
        <w:rPr>
          <w:rFonts w:ascii="ＭＳ 明朝" w:eastAsia="ＭＳ 明朝" w:hAnsi="ＭＳ 明朝"/>
        </w:rPr>
        <w:t>CRPDの起草における役割に示されるように、社会</w:t>
      </w:r>
      <w:r w:rsidR="00323E69" w:rsidRPr="006E2E56">
        <w:rPr>
          <w:rFonts w:ascii="ＭＳ 明朝" w:eastAsia="ＭＳ 明朝" w:hAnsi="ＭＳ 明朝" w:hint="eastAsia"/>
        </w:rPr>
        <w:t>変革</w:t>
      </w:r>
      <w:r w:rsidRPr="006E2E56">
        <w:rPr>
          <w:rFonts w:ascii="ＭＳ 明朝" w:eastAsia="ＭＳ 明朝" w:hAnsi="ＭＳ 明朝"/>
        </w:rPr>
        <w:t>を導く基本原則を提供</w:t>
      </w:r>
      <w:r w:rsidR="00DA3753" w:rsidRPr="006E2E56">
        <w:rPr>
          <w:rFonts w:ascii="ＭＳ 明朝" w:eastAsia="ＭＳ 明朝" w:hAnsi="ＭＳ 明朝"/>
        </w:rPr>
        <w:t>する</w:t>
      </w:r>
      <w:r w:rsidRPr="006E2E56">
        <w:rPr>
          <w:rFonts w:ascii="ＭＳ 明朝" w:eastAsia="ＭＳ 明朝" w:hAnsi="ＭＳ 明朝"/>
        </w:rPr>
        <w:t>。しかし重要なのは、人権モデルが障害政策のモデルであるのに対し、社会モデルは障害のモデルであるということ</w:t>
      </w:r>
      <w:r w:rsidR="00947E71" w:rsidRPr="006E2E56">
        <w:rPr>
          <w:rFonts w:ascii="ＭＳ 明朝" w:eastAsia="ＭＳ 明朝" w:hAnsi="ＭＳ 明朝"/>
        </w:rPr>
        <w:t>である</w:t>
      </w:r>
      <w:r w:rsidRPr="006E2E56">
        <w:rPr>
          <w:rFonts w:ascii="ＭＳ 明朝" w:eastAsia="ＭＳ 明朝" w:hAnsi="ＭＳ 明朝"/>
        </w:rPr>
        <w:t>。社会モデルは、障害に対する政策対応のための詳細な青写真や</w:t>
      </w:r>
      <w:r w:rsidR="00323E69" w:rsidRPr="006E2E56">
        <w:rPr>
          <w:rFonts w:ascii="ＭＳ 明朝" w:eastAsia="ＭＳ 明朝" w:hAnsi="ＭＳ 明朝" w:hint="eastAsia"/>
        </w:rPr>
        <w:t>工程表</w:t>
      </w:r>
      <w:r w:rsidRPr="006E2E56">
        <w:rPr>
          <w:rFonts w:ascii="ＭＳ 明朝" w:eastAsia="ＭＳ 明朝" w:hAnsi="ＭＳ 明朝"/>
        </w:rPr>
        <w:t>を提供するために使用することはできない</w:t>
      </w:r>
      <w:r w:rsidR="00323E69" w:rsidRPr="006E2E56">
        <w:rPr>
          <w:rFonts w:ascii="ＭＳ 明朝" w:eastAsia="ＭＳ 明朝" w:hAnsi="ＭＳ 明朝" w:hint="eastAsia"/>
        </w:rPr>
        <w:t>。</w:t>
      </w:r>
      <w:r w:rsidRPr="006E2E56">
        <w:rPr>
          <w:rFonts w:ascii="ＭＳ 明朝" w:eastAsia="ＭＳ 明朝" w:hAnsi="ＭＳ 明朝"/>
        </w:rPr>
        <w:t>この点は、</w:t>
      </w:r>
      <w:r w:rsidR="00A454EE" w:rsidRPr="006E2E56">
        <w:rPr>
          <w:rFonts w:ascii="ＭＳ 明朝" w:eastAsia="ＭＳ 明朝" w:hAnsi="ＭＳ 明朝"/>
        </w:rPr>
        <w:t>デグナー</w:t>
      </w:r>
      <w:r w:rsidRPr="006E2E56">
        <w:rPr>
          <w:rFonts w:ascii="ＭＳ 明朝" w:eastAsia="ＭＳ 明朝" w:hAnsi="ＭＳ 明朝"/>
        </w:rPr>
        <w:t>の第一命題と最終命題、および</w:t>
      </w:r>
      <w:r w:rsidR="00C2688C" w:rsidRPr="006E2E56">
        <w:rPr>
          <w:rFonts w:ascii="ＭＳ 明朝" w:eastAsia="ＭＳ 明朝" w:hAnsi="ＭＳ 明朝" w:hint="eastAsia"/>
        </w:rPr>
        <w:t>サマハ</w:t>
      </w:r>
      <w:r w:rsidRPr="006E2E56">
        <w:rPr>
          <w:rFonts w:ascii="ＭＳ 明朝" w:eastAsia="ＭＳ 明朝" w:hAnsi="ＭＳ 明朝"/>
        </w:rPr>
        <w:t>などの論者によって明確に指摘されている</w:t>
      </w:r>
      <w:r w:rsidR="00323E69" w:rsidRPr="006E2E56">
        <w:rPr>
          <w:rStyle w:val="a9"/>
          <w:rFonts w:ascii="ＭＳ 明朝" w:eastAsia="ＭＳ 明朝" w:hAnsi="ＭＳ 明朝"/>
        </w:rPr>
        <w:endnoteReference w:id="154"/>
      </w:r>
      <w:r w:rsidRPr="006E2E56">
        <w:rPr>
          <w:rFonts w:ascii="ＭＳ 明朝" w:eastAsia="ＭＳ 明朝" w:hAnsi="ＭＳ 明朝" w:hint="eastAsia"/>
        </w:rPr>
        <w:t>。</w:t>
      </w:r>
      <w:r w:rsidRPr="006E2E56">
        <w:rPr>
          <w:rFonts w:ascii="ＭＳ 明朝" w:eastAsia="ＭＳ 明朝" w:hAnsi="ＭＳ 明朝"/>
        </w:rPr>
        <w:t>詳細な政策の青写真を提供していないという事実は、オリバーが指摘しているように、「特定の地域の文脈、ニーズ、状況に合わせることができる」という柔軟性の余地をもたらしている</w:t>
      </w:r>
      <w:r w:rsidR="00A51045" w:rsidRPr="006E2E56">
        <w:rPr>
          <w:rStyle w:val="a9"/>
          <w:rFonts w:ascii="ＭＳ 明朝" w:eastAsia="ＭＳ 明朝" w:hAnsi="ＭＳ 明朝"/>
        </w:rPr>
        <w:endnoteReference w:id="155"/>
      </w:r>
      <w:r w:rsidRPr="006E2E56">
        <w:rPr>
          <w:rFonts w:ascii="ＭＳ 明朝" w:eastAsia="ＭＳ 明朝" w:hAnsi="ＭＳ 明朝"/>
        </w:rPr>
        <w:t>。その機能は、法律や政策のための詳細な</w:t>
      </w:r>
      <w:r w:rsidR="00A51045" w:rsidRPr="006E2E56">
        <w:rPr>
          <w:rFonts w:ascii="ＭＳ 明朝" w:eastAsia="ＭＳ 明朝" w:hAnsi="ＭＳ 明朝" w:hint="eastAsia"/>
        </w:rPr>
        <w:t>工程表</w:t>
      </w:r>
      <w:r w:rsidRPr="006E2E56">
        <w:rPr>
          <w:rFonts w:ascii="ＭＳ 明朝" w:eastAsia="ＭＳ 明朝" w:hAnsi="ＭＳ 明朝"/>
        </w:rPr>
        <w:t>を提供することではなく、他の社会構造やシステムとともにそれらを問い直し、方向転換させるためのツールを提供することである。社会モデルを効果的な「対立装置」としているのは、以下に説明するように、社会的抑圧の一形態として「障害」を再定義していることと、その</w:t>
      </w:r>
      <w:r w:rsidR="00A51045" w:rsidRPr="006E2E56">
        <w:rPr>
          <w:rFonts w:ascii="ＭＳ 明朝" w:eastAsia="ＭＳ 明朝" w:hAnsi="ＭＳ 明朝" w:hint="eastAsia"/>
        </w:rPr>
        <w:t>発見的</w:t>
      </w:r>
      <w:r w:rsidRPr="006E2E56">
        <w:rPr>
          <w:rFonts w:ascii="ＭＳ 明朝" w:eastAsia="ＭＳ 明朝" w:hAnsi="ＭＳ 明朝"/>
        </w:rPr>
        <w:t>な性質で</w:t>
      </w:r>
      <w:r w:rsidRPr="006E2E56">
        <w:rPr>
          <w:rFonts w:ascii="ＭＳ 明朝" w:eastAsia="ＭＳ 明朝" w:hAnsi="ＭＳ 明朝" w:hint="eastAsia"/>
        </w:rPr>
        <w:t>ある。</w:t>
      </w:r>
    </w:p>
    <w:p w14:paraId="3DFAFE80" w14:textId="61024220" w:rsidR="007F5A67" w:rsidRPr="006E2E56" w:rsidRDefault="007F5A67" w:rsidP="007F5A67">
      <w:pPr>
        <w:rPr>
          <w:rFonts w:ascii="ＭＳ 明朝" w:eastAsia="ＭＳ 明朝" w:hAnsi="ＭＳ 明朝"/>
        </w:rPr>
      </w:pPr>
    </w:p>
    <w:p w14:paraId="4DFEA52C" w14:textId="6E497B1E"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4.1.3. 人権モデル</w:t>
      </w:r>
      <w:r w:rsidR="00A51045" w:rsidRPr="00AA3CFA">
        <w:rPr>
          <w:rFonts w:ascii="ＭＳ ゴシック" w:eastAsia="ＭＳ ゴシック" w:hAnsi="ＭＳ ゴシック" w:hint="eastAsia"/>
          <w:b/>
          <w:bCs/>
        </w:rPr>
        <w:t xml:space="preserve">　</w:t>
      </w:r>
      <w:r w:rsidRPr="00AA3CFA">
        <w:rPr>
          <w:rFonts w:ascii="ＭＳ ゴシック" w:eastAsia="ＭＳ ゴシック" w:hAnsi="ＭＳ ゴシック"/>
          <w:b/>
          <w:bCs/>
        </w:rPr>
        <w:t>-</w:t>
      </w:r>
      <w:r w:rsidR="00A51045" w:rsidRPr="00AA3CFA">
        <w:rPr>
          <w:rFonts w:ascii="ＭＳ ゴシック" w:eastAsia="ＭＳ ゴシック" w:hAnsi="ＭＳ ゴシック" w:hint="eastAsia"/>
          <w:b/>
          <w:bCs/>
        </w:rPr>
        <w:t xml:space="preserve">　</w:t>
      </w:r>
      <w:r w:rsidRPr="00AA3CFA">
        <w:rPr>
          <w:rFonts w:ascii="ＭＳ ゴシック" w:eastAsia="ＭＳ ゴシック" w:hAnsi="ＭＳ ゴシック"/>
          <w:b/>
          <w:bCs/>
        </w:rPr>
        <w:t>障害政策の</w:t>
      </w:r>
      <w:r w:rsidR="003A4ECE" w:rsidRPr="00AA3CFA">
        <w:rPr>
          <w:rFonts w:ascii="ＭＳ ゴシック" w:eastAsia="ＭＳ ゴシック" w:hAnsi="ＭＳ ゴシック" w:hint="eastAsia"/>
          <w:b/>
          <w:bCs/>
        </w:rPr>
        <w:t>規範</w:t>
      </w:r>
      <w:r w:rsidRPr="00AA3CFA">
        <w:rPr>
          <w:rFonts w:ascii="ＭＳ ゴシック" w:eastAsia="ＭＳ ゴシック" w:hAnsi="ＭＳ ゴシック"/>
          <w:b/>
          <w:bCs/>
        </w:rPr>
        <w:t>モデル</w:t>
      </w:r>
    </w:p>
    <w:p w14:paraId="3D1372DC" w14:textId="2A6CCAAA"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対照的に、障害の人権モデルの焦点または対象は、障害の概念または</w:t>
      </w:r>
      <w:r w:rsidR="003D6FE7" w:rsidRPr="006E2E56">
        <w:rPr>
          <w:rFonts w:ascii="ＭＳ 明朝" w:eastAsia="ＭＳ 明朝" w:hAnsi="ＭＳ 明朝" w:hint="eastAsia"/>
        </w:rPr>
        <w:t>考え方</w:t>
      </w:r>
      <w:r w:rsidRPr="006E2E56">
        <w:rPr>
          <w:rFonts w:ascii="ＭＳ 明朝" w:eastAsia="ＭＳ 明朝" w:hAnsi="ＭＳ 明朝" w:hint="eastAsia"/>
        </w:rPr>
        <w:t>ではない。このモデルは、障害の明白なオントロジーを提供していない。例えば、障害を人権の否定と</w:t>
      </w:r>
      <w:r w:rsidR="003A4ECE" w:rsidRPr="006E2E56">
        <w:rPr>
          <w:rFonts w:ascii="ＭＳ 明朝" w:eastAsia="ＭＳ 明朝" w:hAnsi="ＭＳ 明朝" w:hint="eastAsia"/>
        </w:rPr>
        <w:t>は</w:t>
      </w:r>
      <w:r w:rsidRPr="006E2E56">
        <w:rPr>
          <w:rFonts w:ascii="ＭＳ 明朝" w:eastAsia="ＭＳ 明朝" w:hAnsi="ＭＳ 明朝" w:hint="eastAsia"/>
        </w:rPr>
        <w:t>理解していない。</w:t>
      </w:r>
      <w:r w:rsidR="003A4ECE" w:rsidRPr="006E2E56">
        <w:rPr>
          <w:rFonts w:ascii="ＭＳ 明朝" w:eastAsia="ＭＳ 明朝" w:hAnsi="ＭＳ 明朝" w:hint="eastAsia"/>
        </w:rPr>
        <w:t>その</w:t>
      </w:r>
      <w:r w:rsidRPr="006E2E56">
        <w:rPr>
          <w:rFonts w:ascii="ＭＳ 明朝" w:eastAsia="ＭＳ 明朝" w:hAnsi="ＭＳ 明朝" w:hint="eastAsia"/>
        </w:rPr>
        <w:t>理解</w:t>
      </w:r>
      <w:r w:rsidR="003D6FE7" w:rsidRPr="006E2E56">
        <w:rPr>
          <w:rFonts w:ascii="ＭＳ 明朝" w:eastAsia="ＭＳ 明朝" w:hAnsi="ＭＳ 明朝" w:hint="eastAsia"/>
        </w:rPr>
        <w:t>で</w:t>
      </w:r>
      <w:r w:rsidRPr="006E2E56">
        <w:rPr>
          <w:rFonts w:ascii="ＭＳ 明朝" w:eastAsia="ＭＳ 明朝" w:hAnsi="ＭＳ 明朝" w:hint="eastAsia"/>
        </w:rPr>
        <w:t>は、障害</w:t>
      </w:r>
      <w:r w:rsidR="003D6FE7" w:rsidRPr="006E2E56">
        <w:rPr>
          <w:rFonts w:ascii="ＭＳ 明朝" w:eastAsia="ＭＳ 明朝" w:hAnsi="ＭＳ 明朝" w:hint="eastAsia"/>
        </w:rPr>
        <w:t>は</w:t>
      </w:r>
      <w:r w:rsidR="003A4ECE" w:rsidRPr="006E2E56">
        <w:rPr>
          <w:rFonts w:ascii="ＭＳ 明朝" w:eastAsia="ＭＳ 明朝" w:hAnsi="ＭＳ 明朝" w:hint="eastAsia"/>
        </w:rPr>
        <w:t>機能</w:t>
      </w:r>
      <w:r w:rsidRPr="006E2E56">
        <w:rPr>
          <w:rFonts w:ascii="ＭＳ 明朝" w:eastAsia="ＭＳ 明朝" w:hAnsi="ＭＳ 明朝" w:hint="eastAsia"/>
        </w:rPr>
        <w:t>障害に基づく社会的カテゴリーではなく、</w:t>
      </w:r>
      <w:r w:rsidR="003A4ECE" w:rsidRPr="006E2E56">
        <w:rPr>
          <w:rFonts w:ascii="ＭＳ 明朝" w:eastAsia="ＭＳ 明朝" w:hAnsi="ＭＳ 明朝" w:hint="eastAsia"/>
        </w:rPr>
        <w:t>機能</w:t>
      </w:r>
      <w:r w:rsidRPr="006E2E56">
        <w:rPr>
          <w:rFonts w:ascii="ＭＳ 明朝" w:eastAsia="ＭＳ 明朝" w:hAnsi="ＭＳ 明朝" w:hint="eastAsia"/>
        </w:rPr>
        <w:t>障害の有無にかかわらず人権の否定を経験しているすべての人に</w:t>
      </w:r>
      <w:r w:rsidR="00FD4FD6" w:rsidRPr="006E2E56">
        <w:rPr>
          <w:rFonts w:ascii="ＭＳ 明朝" w:eastAsia="ＭＳ 明朝" w:hAnsi="ＭＳ 明朝" w:hint="eastAsia"/>
        </w:rPr>
        <w:t>あてはまる</w:t>
      </w:r>
      <w:r w:rsidR="00415AE1" w:rsidRPr="006E2E56">
        <w:rPr>
          <w:rFonts w:ascii="ＭＳ 明朝" w:eastAsia="ＭＳ 明朝" w:hAnsi="ＭＳ 明朝" w:hint="eastAsia"/>
        </w:rPr>
        <w:t>包括的</w:t>
      </w:r>
      <w:r w:rsidRPr="006E2E56">
        <w:rPr>
          <w:rFonts w:ascii="ＭＳ 明朝" w:eastAsia="ＭＳ 明朝" w:hAnsi="ＭＳ 明朝" w:hint="eastAsia"/>
        </w:rPr>
        <w:t>カテゴリーに</w:t>
      </w:r>
      <w:r w:rsidR="00FD4FD6" w:rsidRPr="006E2E56">
        <w:rPr>
          <w:rFonts w:ascii="ＭＳ 明朝" w:eastAsia="ＭＳ 明朝" w:hAnsi="ＭＳ 明朝" w:hint="eastAsia"/>
        </w:rPr>
        <w:t>入る</w:t>
      </w:r>
      <w:r w:rsidRPr="006E2E56">
        <w:rPr>
          <w:rFonts w:ascii="ＭＳ 明朝" w:eastAsia="ＭＳ 明朝" w:hAnsi="ＭＳ 明朝" w:hint="eastAsia"/>
        </w:rPr>
        <w:t>ことを意味する。この趣旨の議論は（文脈は異な</w:t>
      </w:r>
      <w:r w:rsidR="00DA3753" w:rsidRPr="006E2E56">
        <w:rPr>
          <w:rFonts w:ascii="ＭＳ 明朝" w:eastAsia="ＭＳ 明朝" w:hAnsi="ＭＳ 明朝" w:hint="eastAsia"/>
        </w:rPr>
        <w:t>る</w:t>
      </w:r>
      <w:r w:rsidRPr="006E2E56">
        <w:rPr>
          <w:rFonts w:ascii="ＭＳ 明朝" w:eastAsia="ＭＳ 明朝" w:hAnsi="ＭＳ 明朝" w:hint="eastAsia"/>
        </w:rPr>
        <w:t>が）</w:t>
      </w:r>
      <w:r w:rsidR="00C2688C" w:rsidRPr="006E2E56">
        <w:rPr>
          <w:rFonts w:ascii="ＭＳ 明朝" w:eastAsia="ＭＳ 明朝" w:hAnsi="ＭＳ 明朝" w:hint="eastAsia"/>
        </w:rPr>
        <w:t>ウォルブリング</w:t>
      </w:r>
      <w:r w:rsidRPr="006E2E56">
        <w:rPr>
          <w:rFonts w:ascii="ＭＳ 明朝" w:eastAsia="ＭＳ 明朝" w:hAnsi="ＭＳ 明朝"/>
        </w:rPr>
        <w:t>によって展開されて</w:t>
      </w:r>
      <w:r w:rsidR="00DA3753" w:rsidRPr="006E2E56">
        <w:rPr>
          <w:rFonts w:ascii="ＭＳ 明朝" w:eastAsia="ＭＳ 明朝" w:hAnsi="ＭＳ 明朝"/>
        </w:rPr>
        <w:t>いる</w:t>
      </w:r>
      <w:r w:rsidR="00415AE1" w:rsidRPr="006E2E56">
        <w:rPr>
          <w:rStyle w:val="a9"/>
          <w:rFonts w:ascii="ＭＳ 明朝" w:eastAsia="ＭＳ 明朝" w:hAnsi="ＭＳ 明朝"/>
        </w:rPr>
        <w:endnoteReference w:id="156"/>
      </w:r>
      <w:r w:rsidRPr="006E2E56">
        <w:rPr>
          <w:rFonts w:ascii="ＭＳ 明朝" w:eastAsia="ＭＳ 明朝" w:hAnsi="ＭＳ 明朝"/>
        </w:rPr>
        <w:t>。</w:t>
      </w:r>
      <w:r w:rsidR="00C2688C" w:rsidRPr="006E2E56">
        <w:rPr>
          <w:rFonts w:ascii="ＭＳ 明朝" w:eastAsia="ＭＳ 明朝" w:hAnsi="ＭＳ 明朝" w:hint="eastAsia"/>
        </w:rPr>
        <w:t>ウォルブリング</w:t>
      </w:r>
      <w:r w:rsidRPr="006E2E56">
        <w:rPr>
          <w:rFonts w:ascii="ＭＳ 明朝" w:eastAsia="ＭＳ 明朝" w:hAnsi="ＭＳ 明朝"/>
        </w:rPr>
        <w:t>は、ある望ましい社会規範（例えば、白人、西洋人、異性愛者、労働年齢、認知</w:t>
      </w:r>
      <w:r w:rsidRPr="006E2E56">
        <w:rPr>
          <w:rFonts w:ascii="ＭＳ 明朝" w:eastAsia="ＭＳ 明朝" w:hAnsi="ＭＳ 明朝" w:hint="eastAsia"/>
        </w:rPr>
        <w:t>能力と身体能力のある</w:t>
      </w:r>
      <w:r w:rsidR="00415AE1" w:rsidRPr="006E2E56">
        <w:rPr>
          <w:rFonts w:ascii="ＭＳ 明朝" w:eastAsia="ＭＳ 明朝" w:hAnsi="ＭＳ 明朝" w:hint="eastAsia"/>
        </w:rPr>
        <w:t>人、</w:t>
      </w:r>
      <w:r w:rsidRPr="006E2E56">
        <w:rPr>
          <w:rFonts w:ascii="ＭＳ 明朝" w:eastAsia="ＭＳ 明朝" w:hAnsi="ＭＳ 明朝" w:hint="eastAsia"/>
        </w:rPr>
        <w:t>中流階級の男性）から離れていると認識されていることを理由に疎外されているすべてのグループが経験する抑圧を表現するために、能力主義</w:t>
      </w:r>
      <w:r w:rsidR="00415AE1" w:rsidRPr="006E2E56">
        <w:rPr>
          <w:rFonts w:ascii="ＭＳ 明朝" w:eastAsia="ＭＳ 明朝" w:hAnsi="ＭＳ 明朝" w:hint="eastAsia"/>
        </w:rPr>
        <w:t>（ableism）</w:t>
      </w:r>
      <w:r w:rsidRPr="006E2E56">
        <w:rPr>
          <w:rFonts w:ascii="ＭＳ 明朝" w:eastAsia="ＭＳ 明朝" w:hAnsi="ＭＳ 明朝" w:hint="eastAsia"/>
        </w:rPr>
        <w:t>を使用することができると提案して</w:t>
      </w:r>
      <w:r w:rsidR="00DA3753" w:rsidRPr="006E2E56">
        <w:rPr>
          <w:rFonts w:ascii="ＭＳ 明朝" w:eastAsia="ＭＳ 明朝" w:hAnsi="ＭＳ 明朝" w:hint="eastAsia"/>
        </w:rPr>
        <w:t>いる</w:t>
      </w:r>
      <w:r w:rsidRPr="006E2E56">
        <w:rPr>
          <w:rFonts w:ascii="ＭＳ 明朝" w:eastAsia="ＭＳ 明朝" w:hAnsi="ＭＳ 明朝" w:hint="eastAsia"/>
        </w:rPr>
        <w:t>。しかし、現在までのところ、人権モデルに関してはそのような議論はなされてい</w:t>
      </w:r>
      <w:r w:rsidR="00415AE1" w:rsidRPr="006E2E56">
        <w:rPr>
          <w:rFonts w:ascii="ＭＳ 明朝" w:eastAsia="ＭＳ 明朝" w:hAnsi="ＭＳ 明朝" w:hint="eastAsia"/>
        </w:rPr>
        <w:t>ない</w:t>
      </w:r>
      <w:r w:rsidRPr="006E2E56">
        <w:rPr>
          <w:rFonts w:ascii="ＭＳ 明朝" w:eastAsia="ＭＳ 明朝" w:hAnsi="ＭＳ 明朝" w:hint="eastAsia"/>
        </w:rPr>
        <w:t>。したがって、人権モデルの焦点は、障害の概念では</w:t>
      </w:r>
      <w:r w:rsidR="00947E71" w:rsidRPr="006E2E56">
        <w:rPr>
          <w:rFonts w:ascii="ＭＳ 明朝" w:eastAsia="ＭＳ 明朝" w:hAnsi="ＭＳ 明朝" w:hint="eastAsia"/>
        </w:rPr>
        <w:t>ない</w:t>
      </w:r>
      <w:r w:rsidRPr="006E2E56">
        <w:rPr>
          <w:rFonts w:ascii="ＭＳ 明朝" w:eastAsia="ＭＳ 明朝" w:hAnsi="ＭＳ 明朝" w:hint="eastAsia"/>
        </w:rPr>
        <w:t>。むしろ、障害</w:t>
      </w:r>
      <w:r w:rsidR="00415AE1" w:rsidRPr="006E2E56">
        <w:rPr>
          <w:rFonts w:ascii="ＭＳ 明朝" w:eastAsia="ＭＳ 明朝" w:hAnsi="ＭＳ 明朝" w:hint="eastAsia"/>
        </w:rPr>
        <w:t>への</w:t>
      </w:r>
      <w:r w:rsidRPr="006E2E56">
        <w:rPr>
          <w:rFonts w:ascii="ＭＳ 明朝" w:eastAsia="ＭＳ 明朝" w:hAnsi="ＭＳ 明朝" w:hint="eastAsia"/>
        </w:rPr>
        <w:t>政策的対応についての</w:t>
      </w:r>
      <w:r w:rsidR="00415AE1" w:rsidRPr="006E2E56">
        <w:rPr>
          <w:rFonts w:ascii="ＭＳ 明朝" w:eastAsia="ＭＳ 明朝" w:hAnsi="ＭＳ 明朝" w:hint="eastAsia"/>
        </w:rPr>
        <w:t>指針</w:t>
      </w:r>
      <w:r w:rsidRPr="006E2E56">
        <w:rPr>
          <w:rFonts w:ascii="ＭＳ 明朝" w:eastAsia="ＭＳ 明朝" w:hAnsi="ＭＳ 明朝" w:hint="eastAsia"/>
        </w:rPr>
        <w:t>（および要求）を提供している。したがって、人権モデルは障害のモデルではなく、障害政策のモデルと見ることができる。</w:t>
      </w:r>
    </w:p>
    <w:p w14:paraId="10E8FEE6" w14:textId="77777777" w:rsidR="00404A40" w:rsidRPr="006E2E56" w:rsidRDefault="00404A40" w:rsidP="007D5E7A">
      <w:pPr>
        <w:ind w:firstLineChars="100" w:firstLine="210"/>
        <w:rPr>
          <w:rFonts w:ascii="ＭＳ 明朝" w:eastAsia="ＭＳ 明朝" w:hAnsi="ＭＳ 明朝"/>
        </w:rPr>
      </w:pPr>
    </w:p>
    <w:p w14:paraId="2E2A2EA6" w14:textId="72EB22A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人権モデルの性質は、障害者の社会的正義を前進させるために「何をすべきか」という問いに答えるという意味で、記述的ではなく</w:t>
      </w:r>
      <w:r w:rsidR="00415AE1" w:rsidRPr="006E2E56">
        <w:rPr>
          <w:rFonts w:ascii="ＭＳ 明朝" w:eastAsia="ＭＳ 明朝" w:hAnsi="ＭＳ 明朝" w:hint="eastAsia"/>
        </w:rPr>
        <w:t>規範</w:t>
      </w:r>
      <w:r w:rsidRPr="006E2E56">
        <w:rPr>
          <w:rFonts w:ascii="ＭＳ 明朝" w:eastAsia="ＭＳ 明朝" w:hAnsi="ＭＳ 明朝" w:hint="eastAsia"/>
        </w:rPr>
        <w:t>的である。その答えは、</w:t>
      </w:r>
      <w:r w:rsidRPr="006E2E56">
        <w:rPr>
          <w:rFonts w:ascii="ＭＳ 明朝" w:eastAsia="ＭＳ 明朝" w:hAnsi="ＭＳ 明朝"/>
        </w:rPr>
        <w:t>CRPDに定められているように、人権の原則と義務に沿って、障害政策と法改正を進める必要があるというものである。</w:t>
      </w:r>
    </w:p>
    <w:p w14:paraId="234C7025" w14:textId="77777777" w:rsidR="007F5A67" w:rsidRPr="006E2E56" w:rsidRDefault="007F5A67" w:rsidP="007F5A67">
      <w:pPr>
        <w:rPr>
          <w:rFonts w:ascii="ＭＳ 明朝" w:eastAsia="ＭＳ 明朝" w:hAnsi="ＭＳ 明朝"/>
        </w:rPr>
      </w:pPr>
    </w:p>
    <w:p w14:paraId="46770D1D" w14:textId="5248D639"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4.2. さまざまなタイプの役割または</w:t>
      </w:r>
      <w:r w:rsidR="00FD4FD6" w:rsidRPr="00AA3CFA">
        <w:rPr>
          <w:rFonts w:ascii="ＭＳ ゴシック" w:eastAsia="ＭＳ ゴシック" w:hAnsi="ＭＳ ゴシック" w:hint="eastAsia"/>
          <w:b/>
          <w:bCs/>
        </w:rPr>
        <w:t>機能</w:t>
      </w:r>
    </w:p>
    <w:p w14:paraId="603EEAEC" w14:textId="20D68C1F"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4.2.1. 対立装置としてのモデル</w:t>
      </w:r>
    </w:p>
    <w:p w14:paraId="68C75452" w14:textId="4E6BA7E1"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障害政策の人権モデルと障害の社会モデルは共に、障害者の社会正義を高めるために</w:t>
      </w:r>
      <w:r w:rsidR="00FD4FD6" w:rsidRPr="006E2E56">
        <w:rPr>
          <w:rFonts w:ascii="ＭＳ 明朝" w:eastAsia="ＭＳ 明朝" w:hAnsi="ＭＳ 明朝" w:hint="eastAsia"/>
        </w:rPr>
        <w:t>機能</w:t>
      </w:r>
      <w:r w:rsidRPr="006E2E56">
        <w:rPr>
          <w:rFonts w:ascii="ＭＳ 明朝" w:eastAsia="ＭＳ 明朝" w:hAnsi="ＭＳ 明朝" w:hint="eastAsia"/>
        </w:rPr>
        <w:t>する「対立装置」</w:t>
      </w:r>
      <w:r w:rsidR="00D86F8E" w:rsidRPr="006E2E56">
        <w:rPr>
          <w:rStyle w:val="a9"/>
          <w:rFonts w:ascii="ＭＳ 明朝" w:eastAsia="ＭＳ 明朝" w:hAnsi="ＭＳ 明朝"/>
        </w:rPr>
        <w:endnoteReference w:id="157"/>
      </w:r>
      <w:r w:rsidRPr="006E2E56">
        <w:rPr>
          <w:rFonts w:ascii="ＭＳ 明朝" w:eastAsia="ＭＳ 明朝" w:hAnsi="ＭＳ 明朝"/>
        </w:rPr>
        <w:t>と見なすことができる。</w:t>
      </w:r>
      <w:r w:rsidR="00D86F8E" w:rsidRPr="006E2E56">
        <w:rPr>
          <w:rFonts w:ascii="ＭＳ 明朝" w:eastAsia="ＭＳ 明朝" w:hAnsi="ＭＳ 明朝" w:hint="eastAsia"/>
        </w:rPr>
        <w:t>対立</w:t>
      </w:r>
      <w:r w:rsidRPr="006E2E56">
        <w:rPr>
          <w:rFonts w:ascii="ＭＳ 明朝" w:eastAsia="ＭＳ 明朝" w:hAnsi="ＭＳ 明朝"/>
        </w:rPr>
        <w:t>装置は、支配的な規範を破壊し、</w:t>
      </w:r>
      <w:r w:rsidR="00FD4FD6" w:rsidRPr="006E2E56">
        <w:rPr>
          <w:rFonts w:ascii="ＭＳ 明朝" w:eastAsia="ＭＳ 明朝" w:hAnsi="ＭＳ 明朝" w:hint="eastAsia"/>
        </w:rPr>
        <w:t>異論</w:t>
      </w:r>
      <w:r w:rsidRPr="006E2E56">
        <w:rPr>
          <w:rFonts w:ascii="ＭＳ 明朝" w:eastAsia="ＭＳ 明朝" w:hAnsi="ＭＳ 明朝"/>
        </w:rPr>
        <w:t>を引き起こ</w:t>
      </w:r>
      <w:r w:rsidR="00DA3753" w:rsidRPr="006E2E56">
        <w:rPr>
          <w:rFonts w:ascii="ＭＳ 明朝" w:eastAsia="ＭＳ 明朝" w:hAnsi="ＭＳ 明朝"/>
        </w:rPr>
        <w:t>す</w:t>
      </w:r>
      <w:r w:rsidR="00D86F8E" w:rsidRPr="006E2E56">
        <w:rPr>
          <w:rStyle w:val="a9"/>
          <w:rFonts w:ascii="ＭＳ 明朝" w:eastAsia="ＭＳ 明朝" w:hAnsi="ＭＳ 明朝"/>
        </w:rPr>
        <w:endnoteReference w:id="158"/>
      </w:r>
      <w:r w:rsidRPr="006E2E56">
        <w:rPr>
          <w:rFonts w:ascii="ＭＳ 明朝" w:eastAsia="ＭＳ 明朝" w:hAnsi="ＭＳ 明朝"/>
        </w:rPr>
        <w:t>。「...抵抗</w:t>
      </w:r>
      <w:r w:rsidR="00D37C42" w:rsidRPr="006E2E56">
        <w:rPr>
          <w:rFonts w:ascii="ＭＳ 明朝" w:eastAsia="ＭＳ 明朝" w:hAnsi="ＭＳ 明朝" w:hint="eastAsia"/>
        </w:rPr>
        <w:t>活動</w:t>
      </w:r>
      <w:r w:rsidRPr="006E2E56">
        <w:rPr>
          <w:rFonts w:ascii="ＭＳ 明朝" w:eastAsia="ＭＳ 明朝" w:hAnsi="ＭＳ 明朝"/>
        </w:rPr>
        <w:t>の生成、再編成、</w:t>
      </w:r>
      <w:r w:rsidR="00D37C42" w:rsidRPr="006E2E56">
        <w:rPr>
          <w:rFonts w:ascii="ＭＳ 明朝" w:eastAsia="ＭＳ 明朝" w:hAnsi="ＭＳ 明朝" w:hint="eastAsia"/>
        </w:rPr>
        <w:t>増強</w:t>
      </w:r>
      <w:r w:rsidRPr="006E2E56">
        <w:rPr>
          <w:rFonts w:ascii="ＭＳ 明朝" w:eastAsia="ＭＳ 明朝" w:hAnsi="ＭＳ 明朝"/>
        </w:rPr>
        <w:t>」</w:t>
      </w:r>
      <w:r w:rsidR="00D37C42" w:rsidRPr="006E2E56">
        <w:rPr>
          <w:rStyle w:val="a9"/>
          <w:rFonts w:ascii="ＭＳ 明朝" w:eastAsia="ＭＳ 明朝" w:hAnsi="ＭＳ 明朝"/>
        </w:rPr>
        <w:endnoteReference w:id="159"/>
      </w:r>
      <w:r w:rsidRPr="006E2E56">
        <w:rPr>
          <w:rFonts w:ascii="ＭＳ 明朝" w:eastAsia="ＭＳ 明朝" w:hAnsi="ＭＳ 明朝"/>
        </w:rPr>
        <w:t>を可能にし、個人や集団を再構築する。本節の残りの部分では、ベケットとキャンベルが開発した方法で、対立装置を分析枠組みとして用いること</w:t>
      </w:r>
      <w:r w:rsidR="00D37C42" w:rsidRPr="006E2E56">
        <w:rPr>
          <w:rFonts w:ascii="ＭＳ 明朝" w:eastAsia="ＭＳ 明朝" w:hAnsi="ＭＳ 明朝" w:hint="eastAsia"/>
        </w:rPr>
        <w:t>により</w:t>
      </w:r>
      <w:r w:rsidRPr="006E2E56">
        <w:rPr>
          <w:rFonts w:ascii="ＭＳ 明朝" w:eastAsia="ＭＳ 明朝" w:hAnsi="ＭＳ 明朝"/>
        </w:rPr>
        <w:t>、2つのモデルの</w:t>
      </w:r>
      <w:r w:rsidR="00D37C42" w:rsidRPr="006E2E56">
        <w:rPr>
          <w:rFonts w:ascii="ＭＳ 明朝" w:eastAsia="ＭＳ 明朝" w:hAnsi="ＭＳ 明朝" w:hint="eastAsia"/>
        </w:rPr>
        <w:t>異なった運用</w:t>
      </w:r>
      <w:r w:rsidRPr="006E2E56">
        <w:rPr>
          <w:rFonts w:ascii="ＭＳ 明朝" w:eastAsia="ＭＳ 明朝" w:hAnsi="ＭＳ 明朝"/>
        </w:rPr>
        <w:t>や機能を検証する</w:t>
      </w:r>
      <w:r w:rsidR="00421FA4" w:rsidRPr="006E2E56">
        <w:rPr>
          <w:rStyle w:val="a9"/>
          <w:rFonts w:ascii="ＭＳ 明朝" w:eastAsia="ＭＳ 明朝" w:hAnsi="ＭＳ 明朝"/>
        </w:rPr>
        <w:endnoteReference w:id="160"/>
      </w:r>
      <w:r w:rsidRPr="006E2E56">
        <w:rPr>
          <w:rFonts w:ascii="ＭＳ 明朝" w:eastAsia="ＭＳ 明朝" w:hAnsi="ＭＳ 明朝"/>
        </w:rPr>
        <w:t>。この</w:t>
      </w:r>
      <w:r w:rsidR="00421FA4" w:rsidRPr="006E2E56">
        <w:rPr>
          <w:rFonts w:ascii="ＭＳ 明朝" w:eastAsia="ＭＳ 明朝" w:hAnsi="ＭＳ 明朝" w:hint="eastAsia"/>
        </w:rPr>
        <w:t>枠組み</w:t>
      </w:r>
      <w:r w:rsidRPr="006E2E56">
        <w:rPr>
          <w:rFonts w:ascii="ＭＳ 明朝" w:eastAsia="ＭＳ 明朝" w:hAnsi="ＭＳ 明朝"/>
        </w:rPr>
        <w:t>は、フーコーの権力と抵抗の理論化</w:t>
      </w:r>
      <w:r w:rsidR="00421FA4" w:rsidRPr="006E2E56">
        <w:rPr>
          <w:rStyle w:val="a9"/>
          <w:rFonts w:ascii="ＭＳ 明朝" w:eastAsia="ＭＳ 明朝" w:hAnsi="ＭＳ 明朝"/>
        </w:rPr>
        <w:endnoteReference w:id="161"/>
      </w:r>
      <w:r w:rsidRPr="006E2E56">
        <w:rPr>
          <w:rFonts w:ascii="ＭＳ 明朝" w:eastAsia="ＭＳ 明朝" w:hAnsi="ＭＳ 明朝"/>
        </w:rPr>
        <w:t>と、</w:t>
      </w:r>
      <w:r w:rsidR="00C479C0" w:rsidRPr="006E2E56">
        <w:rPr>
          <w:rFonts w:ascii="ＭＳ 明朝" w:eastAsia="ＭＳ 明朝" w:hAnsi="ＭＳ 明朝" w:hint="eastAsia"/>
        </w:rPr>
        <w:t>テクノロジー</w:t>
      </w:r>
      <w:r w:rsidRPr="006E2E56">
        <w:rPr>
          <w:rFonts w:ascii="ＭＳ 明朝" w:eastAsia="ＭＳ 明朝" w:hAnsi="ＭＳ 明朝"/>
        </w:rPr>
        <w:t>の4</w:t>
      </w:r>
      <w:r w:rsidR="00421FA4" w:rsidRPr="006E2E56">
        <w:rPr>
          <w:rFonts w:ascii="ＭＳ 明朝" w:eastAsia="ＭＳ 明朝" w:hAnsi="ＭＳ 明朝" w:hint="eastAsia"/>
        </w:rPr>
        <w:t>区分</w:t>
      </w:r>
      <w:r w:rsidR="00421FA4" w:rsidRPr="006E2E56">
        <w:rPr>
          <w:rStyle w:val="a9"/>
          <w:rFonts w:ascii="ＭＳ 明朝" w:eastAsia="ＭＳ 明朝" w:hAnsi="ＭＳ 明朝"/>
        </w:rPr>
        <w:endnoteReference w:id="162"/>
      </w:r>
      <w:r w:rsidRPr="006E2E56">
        <w:rPr>
          <w:rFonts w:ascii="ＭＳ 明朝" w:eastAsia="ＭＳ 明朝" w:hAnsi="ＭＳ 明朝" w:hint="eastAsia"/>
        </w:rPr>
        <w:t>を参考にし、発展させ、適応させたもの</w:t>
      </w:r>
      <w:r w:rsidR="00947E71" w:rsidRPr="006E2E56">
        <w:rPr>
          <w:rFonts w:ascii="ＭＳ 明朝" w:eastAsia="ＭＳ 明朝" w:hAnsi="ＭＳ 明朝" w:hint="eastAsia"/>
        </w:rPr>
        <w:t>である</w:t>
      </w:r>
      <w:r w:rsidRPr="006E2E56">
        <w:rPr>
          <w:rFonts w:ascii="ＭＳ 明朝" w:eastAsia="ＭＳ 明朝" w:hAnsi="ＭＳ 明朝" w:hint="eastAsia"/>
        </w:rPr>
        <w:t>。</w:t>
      </w:r>
    </w:p>
    <w:p w14:paraId="41FABFE8" w14:textId="77777777" w:rsidR="007F5A67" w:rsidRPr="006E2E56" w:rsidRDefault="007F5A67" w:rsidP="007F5A67">
      <w:pPr>
        <w:rPr>
          <w:rFonts w:ascii="ＭＳ 明朝" w:eastAsia="ＭＳ 明朝" w:hAnsi="ＭＳ 明朝"/>
        </w:rPr>
      </w:pPr>
    </w:p>
    <w:p w14:paraId="4BA0F342" w14:textId="1DF65338"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w:t>
      </w:r>
      <w:r w:rsidR="00421FA4" w:rsidRPr="006E2E56">
        <w:rPr>
          <w:rFonts w:ascii="ＭＳ 明朝" w:eastAsia="ＭＳ 明朝" w:hAnsi="ＭＳ 明朝" w:hint="eastAsia"/>
        </w:rPr>
        <w:t>枠組み</w:t>
      </w:r>
      <w:r w:rsidRPr="006E2E56">
        <w:rPr>
          <w:rFonts w:ascii="ＭＳ 明朝" w:eastAsia="ＭＳ 明朝" w:hAnsi="ＭＳ 明朝" w:hint="eastAsia"/>
        </w:rPr>
        <w:t>を用いて、フーコーが特定した第</w:t>
      </w:r>
      <w:r w:rsidRPr="006E2E56">
        <w:rPr>
          <w:rFonts w:ascii="ＭＳ 明朝" w:eastAsia="ＭＳ 明朝" w:hAnsi="ＭＳ 明朝"/>
        </w:rPr>
        <w:t>1、第2、第4のタイプの</w:t>
      </w:r>
      <w:r w:rsidR="00C479C0" w:rsidRPr="006E2E56">
        <w:rPr>
          <w:rFonts w:ascii="ＭＳ 明朝" w:eastAsia="ＭＳ 明朝" w:hAnsi="ＭＳ 明朝" w:hint="eastAsia"/>
        </w:rPr>
        <w:t>テクノロジー</w:t>
      </w:r>
      <w:r w:rsidRPr="006E2E56">
        <w:rPr>
          <w:rFonts w:ascii="ＭＳ 明朝" w:eastAsia="ＭＳ 明朝" w:hAnsi="ＭＳ 明朝"/>
        </w:rPr>
        <w:t>、すなわち、生産や変換のために作動する生産の</w:t>
      </w:r>
      <w:r w:rsidR="00C479C0" w:rsidRPr="006E2E56">
        <w:rPr>
          <w:rFonts w:ascii="ＭＳ 明朝" w:eastAsia="ＭＳ 明朝" w:hAnsi="ＭＳ 明朝" w:hint="eastAsia"/>
        </w:rPr>
        <w:t>テクノロジー</w:t>
      </w:r>
      <w:r w:rsidRPr="006E2E56">
        <w:rPr>
          <w:rFonts w:ascii="ＭＳ 明朝" w:eastAsia="ＭＳ 明朝" w:hAnsi="ＭＳ 明朝"/>
        </w:rPr>
        <w:t>、記号、声明、シンボル、意味の使用を可能にする記号システムの</w:t>
      </w:r>
      <w:r w:rsidR="00C479C0" w:rsidRPr="006E2E56">
        <w:rPr>
          <w:rFonts w:ascii="ＭＳ 明朝" w:eastAsia="ＭＳ 明朝" w:hAnsi="ＭＳ 明朝" w:hint="eastAsia"/>
        </w:rPr>
        <w:t>テクノロジー</w:t>
      </w:r>
      <w:r w:rsidRPr="006E2E56">
        <w:rPr>
          <w:rFonts w:ascii="ＭＳ 明朝" w:eastAsia="ＭＳ 明朝" w:hAnsi="ＭＳ 明朝"/>
        </w:rPr>
        <w:t>、そして個人が自分自身を変えることを可能にする自己の</w:t>
      </w:r>
      <w:r w:rsidR="00C479C0" w:rsidRPr="006E2E56">
        <w:rPr>
          <w:rFonts w:ascii="ＭＳ 明朝" w:eastAsia="ＭＳ 明朝" w:hAnsi="ＭＳ 明朝" w:hint="eastAsia"/>
        </w:rPr>
        <w:t>テクノロジー</w:t>
      </w:r>
      <w:r w:rsidRPr="006E2E56">
        <w:rPr>
          <w:rFonts w:ascii="ＭＳ 明朝" w:eastAsia="ＭＳ 明朝" w:hAnsi="ＭＳ 明朝"/>
        </w:rPr>
        <w:t>として、2つのモデルがどのように作動するかを考察</w:t>
      </w:r>
      <w:r w:rsidR="00E95D0A" w:rsidRPr="006E2E56">
        <w:rPr>
          <w:rFonts w:ascii="ＭＳ 明朝" w:eastAsia="ＭＳ 明朝" w:hAnsi="ＭＳ 明朝" w:hint="eastAsia"/>
        </w:rPr>
        <w:t>し、それにより</w:t>
      </w:r>
      <w:r w:rsidRPr="006E2E56">
        <w:rPr>
          <w:rFonts w:ascii="ＭＳ 明朝" w:eastAsia="ＭＳ 明朝" w:hAnsi="ＭＳ 明朝"/>
        </w:rPr>
        <w:t>2つのモデルの明確な役割や機能を探</w:t>
      </w:r>
      <w:r w:rsidR="00DA3753" w:rsidRPr="006E2E56">
        <w:rPr>
          <w:rFonts w:ascii="ＭＳ 明朝" w:eastAsia="ＭＳ 明朝" w:hAnsi="ＭＳ 明朝" w:hint="eastAsia"/>
        </w:rPr>
        <w:t>る</w:t>
      </w:r>
      <w:r w:rsidRPr="006E2E56">
        <w:rPr>
          <w:rFonts w:ascii="ＭＳ 明朝" w:eastAsia="ＭＳ 明朝" w:hAnsi="ＭＳ 明朝"/>
        </w:rPr>
        <w:t>。また、この2つのモデルとフーコーの</w:t>
      </w:r>
      <w:r w:rsidR="00C479C0" w:rsidRPr="006E2E56">
        <w:rPr>
          <w:rFonts w:ascii="ＭＳ 明朝" w:eastAsia="ＭＳ 明朝" w:hAnsi="ＭＳ 明朝" w:hint="eastAsia"/>
        </w:rPr>
        <w:t>テクノロジー</w:t>
      </w:r>
      <w:r w:rsidR="00E95D0A" w:rsidRPr="006E2E56">
        <w:rPr>
          <w:rFonts w:ascii="ＭＳ 明朝" w:eastAsia="ＭＳ 明朝" w:hAnsi="ＭＳ 明朝" w:hint="eastAsia"/>
        </w:rPr>
        <w:t>の</w:t>
      </w:r>
      <w:r w:rsidR="00E95D0A" w:rsidRPr="006E2E56">
        <w:rPr>
          <w:rFonts w:ascii="ＭＳ 明朝" w:eastAsia="ＭＳ 明朝" w:hAnsi="ＭＳ 明朝"/>
        </w:rPr>
        <w:t>第3の</w:t>
      </w:r>
      <w:r w:rsidRPr="006E2E56">
        <w:rPr>
          <w:rFonts w:ascii="ＭＳ 明朝" w:eastAsia="ＭＳ 明朝" w:hAnsi="ＭＳ 明朝"/>
        </w:rPr>
        <w:t>タイプ、つまりフーコーが「権力」と呼んだ</w:t>
      </w:r>
      <w:r w:rsidR="00C479C0" w:rsidRPr="006E2E56">
        <w:rPr>
          <w:rFonts w:ascii="ＭＳ 明朝" w:eastAsia="ＭＳ 明朝" w:hAnsi="ＭＳ 明朝" w:hint="eastAsia"/>
        </w:rPr>
        <w:t>テクノロジー</w:t>
      </w:r>
      <w:r w:rsidRPr="006E2E56">
        <w:rPr>
          <w:rFonts w:ascii="ＭＳ 明朝" w:eastAsia="ＭＳ 明朝" w:hAnsi="ＭＳ 明朝"/>
        </w:rPr>
        <w:t>との関係についても考えてみたい。しかし、4つのタイプのすべてが権力の</w:t>
      </w:r>
      <w:r w:rsidR="00C479C0" w:rsidRPr="006E2E56">
        <w:rPr>
          <w:rFonts w:ascii="ＭＳ 明朝" w:eastAsia="ＭＳ 明朝" w:hAnsi="ＭＳ 明朝" w:hint="eastAsia"/>
        </w:rPr>
        <w:t>テクノロジー</w:t>
      </w:r>
      <w:r w:rsidRPr="006E2E56">
        <w:rPr>
          <w:rFonts w:ascii="ＭＳ 明朝" w:eastAsia="ＭＳ 明朝" w:hAnsi="ＭＳ 明朝"/>
        </w:rPr>
        <w:t>と</w:t>
      </w:r>
      <w:r w:rsidRPr="006E2E56">
        <w:rPr>
          <w:rFonts w:ascii="ＭＳ 明朝" w:eastAsia="ＭＳ 明朝" w:hAnsi="ＭＳ 明朝" w:hint="eastAsia"/>
        </w:rPr>
        <w:t>して記述される可能性があるという事実を認識して、（ベケットやキャンベルのように）</w:t>
      </w:r>
      <w:r w:rsidR="00C479C0" w:rsidRPr="006E2E56">
        <w:rPr>
          <w:rFonts w:ascii="ＭＳ 明朝" w:eastAsia="ＭＳ 明朝" w:hAnsi="ＭＳ 明朝" w:hint="eastAsia"/>
        </w:rPr>
        <w:t>我々</w:t>
      </w:r>
      <w:r w:rsidRPr="006E2E56">
        <w:rPr>
          <w:rFonts w:ascii="ＭＳ 明朝" w:eastAsia="ＭＳ 明朝" w:hAnsi="ＭＳ 明朝" w:hint="eastAsia"/>
        </w:rPr>
        <w:t>は「規律」の</w:t>
      </w:r>
      <w:r w:rsidR="00C479C0" w:rsidRPr="006E2E56">
        <w:rPr>
          <w:rFonts w:ascii="ＭＳ 明朝" w:eastAsia="ＭＳ 明朝" w:hAnsi="ＭＳ 明朝" w:hint="eastAsia"/>
        </w:rPr>
        <w:t>テクノロジー</w:t>
      </w:r>
      <w:r w:rsidRPr="006E2E56">
        <w:rPr>
          <w:rFonts w:ascii="ＭＳ 明朝" w:eastAsia="ＭＳ 明朝" w:hAnsi="ＭＳ 明朝" w:hint="eastAsia"/>
        </w:rPr>
        <w:t>と呼んでいる。</w:t>
      </w:r>
      <w:r w:rsidR="00275F79" w:rsidRPr="006E2E56">
        <w:rPr>
          <w:rFonts w:ascii="ＭＳ 明朝" w:eastAsia="ＭＳ 明朝" w:hAnsi="ＭＳ 明朝" w:hint="eastAsia"/>
        </w:rPr>
        <w:t>対象</w:t>
      </w:r>
      <w:r w:rsidRPr="006E2E56">
        <w:rPr>
          <w:rFonts w:ascii="ＭＳ 明朝" w:eastAsia="ＭＳ 明朝" w:hAnsi="ＭＳ 明朝" w:hint="eastAsia"/>
        </w:rPr>
        <w:t>を統制と支配に服従させる規律の</w:t>
      </w:r>
      <w:r w:rsidR="00C479C0" w:rsidRPr="006E2E56">
        <w:rPr>
          <w:rFonts w:ascii="ＭＳ 明朝" w:eastAsia="ＭＳ 明朝" w:hAnsi="ＭＳ 明朝" w:hint="eastAsia"/>
        </w:rPr>
        <w:t>テクノロジー</w:t>
      </w:r>
      <w:r w:rsidRPr="006E2E56">
        <w:rPr>
          <w:rFonts w:ascii="ＭＳ 明朝" w:eastAsia="ＭＳ 明朝" w:hAnsi="ＭＳ 明朝" w:hint="eastAsia"/>
        </w:rPr>
        <w:t>は、</w:t>
      </w:r>
      <w:r w:rsidR="00275F79" w:rsidRPr="006E2E56">
        <w:rPr>
          <w:rFonts w:ascii="ＭＳ 明朝" w:eastAsia="ＭＳ 明朝" w:hAnsi="ＭＳ 明朝" w:hint="eastAsia"/>
        </w:rPr>
        <w:t>政府機構と密接に関連しており、対立</w:t>
      </w:r>
      <w:r w:rsidRPr="006E2E56">
        <w:rPr>
          <w:rFonts w:ascii="ＭＳ 明朝" w:eastAsia="ＭＳ 明朝" w:hAnsi="ＭＳ 明朝" w:hint="eastAsia"/>
        </w:rPr>
        <w:t>装置によって争われ、挑戦される。しかし、対立装置は、人権モデルとの関連で以下に示すように、それ自体が規律の</w:t>
      </w:r>
      <w:r w:rsidR="00C479C0" w:rsidRPr="006E2E56">
        <w:rPr>
          <w:rFonts w:ascii="ＭＳ 明朝" w:eastAsia="ＭＳ 明朝" w:hAnsi="ＭＳ 明朝" w:hint="eastAsia"/>
        </w:rPr>
        <w:t>テクノロジー</w:t>
      </w:r>
      <w:r w:rsidRPr="006E2E56">
        <w:rPr>
          <w:rFonts w:ascii="ＭＳ 明朝" w:eastAsia="ＭＳ 明朝" w:hAnsi="ＭＳ 明朝" w:hint="eastAsia"/>
        </w:rPr>
        <w:t>の具体的な</w:t>
      </w:r>
      <w:r w:rsidR="00233717" w:rsidRPr="006E2E56">
        <w:rPr>
          <w:rFonts w:ascii="ＭＳ 明朝" w:eastAsia="ＭＳ 明朝" w:hAnsi="ＭＳ 明朝" w:hint="eastAsia"/>
        </w:rPr>
        <w:t>機能</w:t>
      </w:r>
      <w:r w:rsidR="00275F79" w:rsidRPr="006E2E56">
        <w:rPr>
          <w:rFonts w:ascii="ＭＳ 明朝" w:eastAsia="ＭＳ 明朝" w:hAnsi="ＭＳ 明朝" w:hint="eastAsia"/>
        </w:rPr>
        <w:t>となる</w:t>
      </w:r>
      <w:r w:rsidRPr="006E2E56">
        <w:rPr>
          <w:rFonts w:ascii="ＭＳ 明朝" w:eastAsia="ＭＳ 明朝" w:hAnsi="ＭＳ 明朝" w:hint="eastAsia"/>
        </w:rPr>
        <w:t>ことが</w:t>
      </w:r>
      <w:r w:rsidR="00DA3753" w:rsidRPr="006E2E56">
        <w:rPr>
          <w:rFonts w:ascii="ＭＳ 明朝" w:eastAsia="ＭＳ 明朝" w:hAnsi="ＭＳ 明朝" w:hint="eastAsia"/>
        </w:rPr>
        <w:t>ある</w:t>
      </w:r>
      <w:r w:rsidRPr="006E2E56">
        <w:rPr>
          <w:rFonts w:ascii="ＭＳ 明朝" w:eastAsia="ＭＳ 明朝" w:hAnsi="ＭＳ 明朝" w:hint="eastAsia"/>
        </w:rPr>
        <w:t>。</w:t>
      </w:r>
    </w:p>
    <w:p w14:paraId="337498FB" w14:textId="77777777" w:rsidR="001B7945" w:rsidRPr="006E2E56" w:rsidRDefault="001B7945" w:rsidP="007D5E7A">
      <w:pPr>
        <w:ind w:firstLineChars="100" w:firstLine="210"/>
        <w:rPr>
          <w:rFonts w:ascii="ＭＳ 明朝" w:eastAsia="ＭＳ 明朝" w:hAnsi="ＭＳ 明朝"/>
        </w:rPr>
      </w:pPr>
    </w:p>
    <w:p w14:paraId="2EAFA65C" w14:textId="1E4BE41E"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この分析枠組みを用いて、</w:t>
      </w:r>
      <w:r w:rsidR="00212D3B" w:rsidRPr="006E2E56">
        <w:rPr>
          <w:rFonts w:ascii="ＭＳ 明朝" w:eastAsia="ＭＳ 明朝" w:hAnsi="ＭＳ 明朝" w:hint="eastAsia"/>
        </w:rPr>
        <w:t>我々</w:t>
      </w:r>
      <w:r w:rsidRPr="006E2E56">
        <w:rPr>
          <w:rFonts w:ascii="ＭＳ 明朝" w:eastAsia="ＭＳ 明朝" w:hAnsi="ＭＳ 明朝" w:hint="eastAsia"/>
        </w:rPr>
        <w:t>は</w:t>
      </w:r>
      <w:r w:rsidRPr="006E2E56">
        <w:rPr>
          <w:rFonts w:ascii="ＭＳ 明朝" w:eastAsia="ＭＳ 明朝" w:hAnsi="ＭＳ 明朝"/>
        </w:rPr>
        <w:t>2つのモデルを異なるタイプの対立装置として提示</w:t>
      </w:r>
      <w:r w:rsidR="00DA3753" w:rsidRPr="006E2E56">
        <w:rPr>
          <w:rFonts w:ascii="ＭＳ 明朝" w:eastAsia="ＭＳ 明朝" w:hAnsi="ＭＳ 明朝"/>
        </w:rPr>
        <w:t>する</w:t>
      </w:r>
      <w:r w:rsidRPr="006E2E56">
        <w:rPr>
          <w:rFonts w:ascii="ＭＳ 明朝" w:eastAsia="ＭＳ 明朝" w:hAnsi="ＭＳ 明朝"/>
        </w:rPr>
        <w:t>。それぞれのモデルは、異なるタイプの</w:t>
      </w:r>
      <w:r w:rsidR="00C479C0" w:rsidRPr="006E2E56">
        <w:rPr>
          <w:rFonts w:ascii="ＭＳ 明朝" w:eastAsia="ＭＳ 明朝" w:hAnsi="ＭＳ 明朝" w:hint="eastAsia"/>
        </w:rPr>
        <w:t>テクノロジー</w:t>
      </w:r>
      <w:r w:rsidRPr="006E2E56">
        <w:rPr>
          <w:rFonts w:ascii="ＭＳ 明朝" w:eastAsia="ＭＳ 明朝" w:hAnsi="ＭＳ 明朝"/>
        </w:rPr>
        <w:t>を、異なる組み合わせで、異なる目的のために利用</w:t>
      </w:r>
      <w:r w:rsidR="00DA3753" w:rsidRPr="006E2E56">
        <w:rPr>
          <w:rFonts w:ascii="ＭＳ 明朝" w:eastAsia="ＭＳ 明朝" w:hAnsi="ＭＳ 明朝"/>
        </w:rPr>
        <w:t>する</w:t>
      </w:r>
      <w:r w:rsidRPr="006E2E56">
        <w:rPr>
          <w:rFonts w:ascii="ＭＳ 明朝" w:eastAsia="ＭＳ 明朝" w:hAnsi="ＭＳ 明朝"/>
        </w:rPr>
        <w:t>。この2つのモデルは異なるもの</w:t>
      </w:r>
      <w:r w:rsidR="00947E71" w:rsidRPr="006E2E56">
        <w:rPr>
          <w:rFonts w:ascii="ＭＳ 明朝" w:eastAsia="ＭＳ 明朝" w:hAnsi="ＭＳ 明朝"/>
        </w:rPr>
        <w:t>である</w:t>
      </w:r>
      <w:r w:rsidRPr="006E2E56">
        <w:rPr>
          <w:rFonts w:ascii="ＭＳ 明朝" w:eastAsia="ＭＳ 明朝" w:hAnsi="ＭＳ 明朝"/>
        </w:rPr>
        <w:t>が、重要な点では、</w:t>
      </w:r>
      <w:r w:rsidR="00233717" w:rsidRPr="006E2E56">
        <w:rPr>
          <w:rFonts w:ascii="ＭＳ 明朝" w:eastAsia="ＭＳ 明朝" w:hAnsi="ＭＳ 明朝" w:hint="eastAsia"/>
        </w:rPr>
        <w:t>役割</w:t>
      </w:r>
      <w:r w:rsidRPr="006E2E56">
        <w:rPr>
          <w:rFonts w:ascii="ＭＳ 明朝" w:eastAsia="ＭＳ 明朝" w:hAnsi="ＭＳ 明朝"/>
        </w:rPr>
        <w:t>と実用性において補完的であることを示</w:t>
      </w:r>
      <w:r w:rsidR="00DA3753" w:rsidRPr="006E2E56">
        <w:rPr>
          <w:rFonts w:ascii="ＭＳ 明朝" w:eastAsia="ＭＳ 明朝" w:hAnsi="ＭＳ 明朝"/>
        </w:rPr>
        <w:t>す</w:t>
      </w:r>
      <w:r w:rsidRPr="006E2E56">
        <w:rPr>
          <w:rFonts w:ascii="ＭＳ 明朝" w:eastAsia="ＭＳ 明朝" w:hAnsi="ＭＳ 明朝"/>
        </w:rPr>
        <w:t>。</w:t>
      </w:r>
    </w:p>
    <w:p w14:paraId="179983B2" w14:textId="775E0EBD" w:rsidR="007F5A67" w:rsidRPr="006E2E56" w:rsidRDefault="007F5A67" w:rsidP="007F5A67">
      <w:pPr>
        <w:rPr>
          <w:rFonts w:ascii="ＭＳ 明朝" w:eastAsia="ＭＳ 明朝" w:hAnsi="ＭＳ 明朝"/>
        </w:rPr>
      </w:pPr>
    </w:p>
    <w:p w14:paraId="27A85ED8" w14:textId="77777777"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4.2.2. 社会モデル</w:t>
      </w:r>
    </w:p>
    <w:p w14:paraId="014B4656" w14:textId="607B1848" w:rsidR="007F5A67" w:rsidRPr="006E2E56" w:rsidRDefault="00C2688C" w:rsidP="007D5E7A">
      <w:pPr>
        <w:ind w:firstLineChars="100" w:firstLine="210"/>
        <w:rPr>
          <w:rFonts w:ascii="ＭＳ 明朝" w:eastAsia="ＭＳ 明朝" w:hAnsi="ＭＳ 明朝"/>
        </w:rPr>
      </w:pPr>
      <w:r w:rsidRPr="006E2E56">
        <w:rPr>
          <w:rFonts w:ascii="ＭＳ 明朝" w:eastAsia="ＭＳ 明朝" w:hAnsi="ＭＳ 明朝" w:hint="eastAsia"/>
        </w:rPr>
        <w:t>ベケット</w:t>
      </w:r>
      <w:r w:rsidR="007F5A67" w:rsidRPr="006E2E56">
        <w:rPr>
          <w:rFonts w:ascii="ＭＳ 明朝" w:eastAsia="ＭＳ 明朝" w:hAnsi="ＭＳ 明朝"/>
        </w:rPr>
        <w:t>と</w:t>
      </w:r>
      <w:r w:rsidRPr="006E2E56">
        <w:rPr>
          <w:rFonts w:ascii="ＭＳ 明朝" w:eastAsia="ＭＳ 明朝" w:hAnsi="ＭＳ 明朝" w:hint="eastAsia"/>
        </w:rPr>
        <w:t>キャンベル</w:t>
      </w:r>
      <w:r w:rsidR="007F5A67" w:rsidRPr="006E2E56">
        <w:rPr>
          <w:rFonts w:ascii="ＭＳ 明朝" w:eastAsia="ＭＳ 明朝" w:hAnsi="ＭＳ 明朝"/>
        </w:rPr>
        <w:t>は、障害の社会モデルの文脈で対立装置の</w:t>
      </w:r>
      <w:r w:rsidR="009C6FD5" w:rsidRPr="006E2E56">
        <w:rPr>
          <w:rFonts w:ascii="ＭＳ 明朝" w:eastAsia="ＭＳ 明朝" w:hAnsi="ＭＳ 明朝" w:hint="eastAsia"/>
        </w:rPr>
        <w:t>枠組み</w:t>
      </w:r>
      <w:r w:rsidR="007F5A67" w:rsidRPr="006E2E56">
        <w:rPr>
          <w:rFonts w:ascii="ＭＳ 明朝" w:eastAsia="ＭＳ 明朝" w:hAnsi="ＭＳ 明朝"/>
        </w:rPr>
        <w:t>を開発</w:t>
      </w:r>
      <w:r w:rsidR="00DA3753" w:rsidRPr="006E2E56">
        <w:rPr>
          <w:rFonts w:ascii="ＭＳ 明朝" w:eastAsia="ＭＳ 明朝" w:hAnsi="ＭＳ 明朝"/>
        </w:rPr>
        <w:t>した</w:t>
      </w:r>
      <w:r w:rsidR="007F5A67" w:rsidRPr="006E2E56">
        <w:rPr>
          <w:rFonts w:ascii="ＭＳ 明朝" w:eastAsia="ＭＳ 明朝" w:hAnsi="ＭＳ 明朝"/>
        </w:rPr>
        <w:t>。彼ら</w:t>
      </w:r>
      <w:r w:rsidR="007F5A67" w:rsidRPr="006E2E56">
        <w:rPr>
          <w:rFonts w:ascii="ＭＳ 明朝" w:eastAsia="ＭＳ 明朝" w:hAnsi="ＭＳ 明朝"/>
        </w:rPr>
        <w:lastRenderedPageBreak/>
        <w:t>の分析は、</w:t>
      </w:r>
      <w:r w:rsidR="009C6FD5" w:rsidRPr="006E2E56">
        <w:rPr>
          <w:rFonts w:ascii="ＭＳ 明朝" w:eastAsia="ＭＳ 明朝" w:hAnsi="ＭＳ 明朝" w:hint="eastAsia"/>
        </w:rPr>
        <w:t>本稿</w:t>
      </w:r>
      <w:r w:rsidR="007F5A67" w:rsidRPr="006E2E56">
        <w:rPr>
          <w:rFonts w:ascii="ＭＳ 明朝" w:eastAsia="ＭＳ 明朝" w:hAnsi="ＭＳ 明朝"/>
        </w:rPr>
        <w:t>の議論にかなり関連して</w:t>
      </w:r>
      <w:r w:rsidR="00DA3753" w:rsidRPr="006E2E56">
        <w:rPr>
          <w:rFonts w:ascii="ＭＳ 明朝" w:eastAsia="ＭＳ 明朝" w:hAnsi="ＭＳ 明朝"/>
        </w:rPr>
        <w:t>いる</w:t>
      </w:r>
      <w:r w:rsidR="007F5A67" w:rsidRPr="006E2E56">
        <w:rPr>
          <w:rFonts w:ascii="ＭＳ 明朝" w:eastAsia="ＭＳ 明朝" w:hAnsi="ＭＳ 明朝"/>
        </w:rPr>
        <w:t>。</w:t>
      </w:r>
      <w:r w:rsidR="009C6FD5" w:rsidRPr="006E2E56">
        <w:rPr>
          <w:rFonts w:ascii="ＭＳ 明朝" w:eastAsia="ＭＳ 明朝" w:hAnsi="ＭＳ 明朝" w:hint="eastAsia"/>
        </w:rPr>
        <w:t>我々</w:t>
      </w:r>
      <w:r w:rsidR="007F5A67" w:rsidRPr="006E2E56">
        <w:rPr>
          <w:rFonts w:ascii="ＭＳ 明朝" w:eastAsia="ＭＳ 明朝" w:hAnsi="ＭＳ 明朝"/>
        </w:rPr>
        <w:t>は彼らの分析を参考にして、上記</w:t>
      </w:r>
      <w:r w:rsidR="009C6FD5" w:rsidRPr="006E2E56">
        <w:rPr>
          <w:rFonts w:ascii="ＭＳ 明朝" w:eastAsia="ＭＳ 明朝" w:hAnsi="ＭＳ 明朝" w:hint="eastAsia"/>
        </w:rPr>
        <w:t>第</w:t>
      </w:r>
      <w:r w:rsidR="007F5A67" w:rsidRPr="006E2E56">
        <w:rPr>
          <w:rFonts w:ascii="ＭＳ 明朝" w:eastAsia="ＭＳ 明朝" w:hAnsi="ＭＳ 明朝"/>
        </w:rPr>
        <w:t>2節で説明したCRPDの草案作成における社会モデルの使用と関連付け、分析を拡張</w:t>
      </w:r>
      <w:r w:rsidR="00DA3753" w:rsidRPr="006E2E56">
        <w:rPr>
          <w:rFonts w:ascii="ＭＳ 明朝" w:eastAsia="ＭＳ 明朝" w:hAnsi="ＭＳ 明朝"/>
        </w:rPr>
        <w:t>する</w:t>
      </w:r>
      <w:r w:rsidR="007F5A67" w:rsidRPr="006E2E56">
        <w:rPr>
          <w:rFonts w:ascii="ＭＳ 明朝" w:eastAsia="ＭＳ 明朝" w:hAnsi="ＭＳ 明朝"/>
        </w:rPr>
        <w:t>。</w:t>
      </w:r>
    </w:p>
    <w:p w14:paraId="3FD5F7C1" w14:textId="77777777" w:rsidR="007F5A67" w:rsidRPr="006E2E56" w:rsidRDefault="007F5A67" w:rsidP="007F5A67">
      <w:pPr>
        <w:rPr>
          <w:rFonts w:ascii="ＭＳ 明朝" w:eastAsia="ＭＳ 明朝" w:hAnsi="ＭＳ 明朝"/>
        </w:rPr>
      </w:pPr>
    </w:p>
    <w:p w14:paraId="0E8E8EE5" w14:textId="3048198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第一に、</w:t>
      </w:r>
      <w:r w:rsidR="00251447" w:rsidRPr="006E2E56">
        <w:rPr>
          <w:rFonts w:ascii="ＭＳ 明朝" w:eastAsia="ＭＳ 明朝" w:hAnsi="ＭＳ 明朝" w:hint="eastAsia"/>
        </w:rPr>
        <w:t>前述の</w:t>
      </w:r>
      <w:r w:rsidRPr="006E2E56">
        <w:rPr>
          <w:rFonts w:ascii="ＭＳ 明朝" w:eastAsia="ＭＳ 明朝" w:hAnsi="ＭＳ 明朝" w:hint="eastAsia"/>
        </w:rPr>
        <w:t>ように、社会モデルは、機能障害と障害という</w:t>
      </w:r>
      <w:r w:rsidRPr="006E2E56">
        <w:rPr>
          <w:rFonts w:ascii="ＭＳ 明朝" w:eastAsia="ＭＳ 明朝" w:hAnsi="ＭＳ 明朝"/>
        </w:rPr>
        <w:t>2つの別々だが関連した概念を生み出</w:t>
      </w:r>
      <w:r w:rsidR="00DA3753" w:rsidRPr="006E2E56">
        <w:rPr>
          <w:rFonts w:ascii="ＭＳ 明朝" w:eastAsia="ＭＳ 明朝" w:hAnsi="ＭＳ 明朝"/>
        </w:rPr>
        <w:t>す</w:t>
      </w:r>
      <w:r w:rsidRPr="006E2E56">
        <w:rPr>
          <w:rFonts w:ascii="ＭＳ 明朝" w:eastAsia="ＭＳ 明朝" w:hAnsi="ＭＳ 明朝"/>
        </w:rPr>
        <w:t>。これは</w:t>
      </w:r>
      <w:r w:rsidR="00251447" w:rsidRPr="006E2E56">
        <w:rPr>
          <w:rFonts w:ascii="ＭＳ 明朝" w:eastAsia="ＭＳ 明朝" w:hAnsi="ＭＳ 明朝" w:hint="eastAsia"/>
        </w:rPr>
        <w:t>この</w:t>
      </w:r>
      <w:r w:rsidRPr="006E2E56">
        <w:rPr>
          <w:rFonts w:ascii="ＭＳ 明朝" w:eastAsia="ＭＳ 明朝" w:hAnsi="ＭＳ 明朝"/>
        </w:rPr>
        <w:t>モデルが生産</w:t>
      </w:r>
      <w:r w:rsidR="00212D3B" w:rsidRPr="006E2E56">
        <w:rPr>
          <w:rFonts w:ascii="ＭＳ 明朝" w:eastAsia="ＭＳ 明朝" w:hAnsi="ＭＳ 明朝" w:hint="eastAsia"/>
        </w:rPr>
        <w:t>の</w:t>
      </w:r>
      <w:r w:rsidR="00212D3B" w:rsidRPr="006E2E56">
        <w:rPr>
          <w:rFonts w:ascii="ＭＳ 明朝" w:eastAsia="ＭＳ 明朝" w:hAnsi="ＭＳ 明朝"/>
        </w:rPr>
        <w:t>テクノロジー</w:t>
      </w:r>
      <w:r w:rsidRPr="006E2E56">
        <w:rPr>
          <w:rFonts w:ascii="ＭＳ 明朝" w:eastAsia="ＭＳ 明朝" w:hAnsi="ＭＳ 明朝"/>
        </w:rPr>
        <w:t>として機能しているということである。障害を社会的に作り出されたものとすることで、社会モデルは、障害</w:t>
      </w:r>
      <w:r w:rsidR="009C6FD5" w:rsidRPr="006E2E56">
        <w:rPr>
          <w:rFonts w:ascii="ＭＳ 明朝" w:eastAsia="ＭＳ 明朝" w:hAnsi="ＭＳ 明朝" w:hint="eastAsia"/>
        </w:rPr>
        <w:t>を生み出す</w:t>
      </w:r>
      <w:r w:rsidRPr="006E2E56">
        <w:rPr>
          <w:rFonts w:ascii="ＭＳ 明朝" w:eastAsia="ＭＳ 明朝" w:hAnsi="ＭＳ 明朝"/>
        </w:rPr>
        <w:t>障壁</w:t>
      </w:r>
      <w:r w:rsidR="00E25DE8" w:rsidRPr="006E2E56">
        <w:rPr>
          <w:rFonts w:ascii="ＭＳ 明朝" w:eastAsia="ＭＳ 明朝" w:hAnsi="ＭＳ 明朝" w:hint="eastAsia"/>
        </w:rPr>
        <w:t>を備えた</w:t>
      </w:r>
      <w:r w:rsidRPr="006E2E56">
        <w:rPr>
          <w:rFonts w:ascii="ＭＳ 明朝" w:eastAsia="ＭＳ 明朝" w:hAnsi="ＭＳ 明朝"/>
        </w:rPr>
        <w:t>不公正で障害のある社会という概念も生み出している。さらに、障害者と非障害者という2つのカテゴリーの人間を生み出している。前者のカテゴリーに属するかどうかは、一般的な能力基準に満たない何らかの特性を持っているか、あるいは持っていると認識されているかに</w:t>
      </w:r>
      <w:r w:rsidR="00251447" w:rsidRPr="006E2E56">
        <w:rPr>
          <w:rFonts w:ascii="ＭＳ 明朝" w:eastAsia="ＭＳ 明朝" w:hAnsi="ＭＳ 明朝" w:hint="eastAsia"/>
        </w:rPr>
        <w:t>よる</w:t>
      </w:r>
      <w:r w:rsidR="00E25DE8" w:rsidRPr="006E2E56">
        <w:rPr>
          <w:rFonts w:ascii="ＭＳ 明朝" w:eastAsia="ＭＳ 明朝" w:hAnsi="ＭＳ 明朝" w:hint="eastAsia"/>
        </w:rPr>
        <w:t>。</w:t>
      </w:r>
      <w:r w:rsidR="00251447" w:rsidRPr="006E2E56">
        <w:rPr>
          <w:rFonts w:ascii="ＭＳ 明朝" w:eastAsia="ＭＳ 明朝" w:hAnsi="ＭＳ 明朝" w:hint="eastAsia"/>
        </w:rPr>
        <w:t>この</w:t>
      </w:r>
      <w:r w:rsidRPr="006E2E56">
        <w:rPr>
          <w:rFonts w:ascii="ＭＳ 明朝" w:eastAsia="ＭＳ 明朝" w:hAnsi="ＭＳ 明朝" w:hint="eastAsia"/>
        </w:rPr>
        <w:t>特性は多くの場合、生涯にわたって獲得され、その結果、個人は人生の大半を</w:t>
      </w:r>
      <w:r w:rsidR="00E25DE8" w:rsidRPr="006E2E56">
        <w:rPr>
          <w:rFonts w:ascii="ＭＳ 明朝" w:eastAsia="ＭＳ 明朝" w:hAnsi="ＭＳ 明朝" w:hint="eastAsia"/>
        </w:rPr>
        <w:t>どちらかの</w:t>
      </w:r>
      <w:r w:rsidRPr="006E2E56">
        <w:rPr>
          <w:rFonts w:ascii="ＭＳ 明朝" w:eastAsia="ＭＳ 明朝" w:hAnsi="ＭＳ 明朝" w:hint="eastAsia"/>
        </w:rPr>
        <w:t>カテゴリーの中で過ごすことにな</w:t>
      </w:r>
      <w:r w:rsidR="00E25DE8" w:rsidRPr="006E2E56">
        <w:rPr>
          <w:rFonts w:ascii="ＭＳ 明朝" w:eastAsia="ＭＳ 明朝" w:hAnsi="ＭＳ 明朝" w:hint="eastAsia"/>
        </w:rPr>
        <w:t>る</w:t>
      </w:r>
      <w:r w:rsidRPr="006E2E56">
        <w:rPr>
          <w:rFonts w:ascii="ＭＳ 明朝" w:eastAsia="ＭＳ 明朝" w:hAnsi="ＭＳ 明朝" w:hint="eastAsia"/>
        </w:rPr>
        <w:t>。これらのカテゴリーの境界は、固定されたものでも不変のものでもなく、それ自体が変化しやすい社会的構築物である「</w:t>
      </w:r>
      <w:r w:rsidR="00E25DE8" w:rsidRPr="006E2E56">
        <w:rPr>
          <w:rFonts w:ascii="ＭＳ 明朝" w:eastAsia="ＭＳ 明朝" w:hAnsi="ＭＳ 明朝" w:hint="eastAsia"/>
        </w:rPr>
        <w:t>機能</w:t>
      </w:r>
      <w:r w:rsidRPr="006E2E56">
        <w:rPr>
          <w:rFonts w:ascii="ＭＳ 明朝" w:eastAsia="ＭＳ 明朝" w:hAnsi="ＭＳ 明朝" w:hint="eastAsia"/>
        </w:rPr>
        <w:t>障害」の概念や、アイデンティティの問題や</w:t>
      </w:r>
      <w:r w:rsidR="008907C0" w:rsidRPr="006E2E56">
        <w:rPr>
          <w:rFonts w:ascii="ＭＳ 明朝" w:eastAsia="ＭＳ 明朝" w:hAnsi="ＭＳ 明朝" w:hint="eastAsia"/>
        </w:rPr>
        <w:t>運動</w:t>
      </w:r>
      <w:r w:rsidRPr="006E2E56">
        <w:rPr>
          <w:rFonts w:ascii="ＭＳ 明朝" w:eastAsia="ＭＳ 明朝" w:hAnsi="ＭＳ 明朝" w:hint="eastAsia"/>
        </w:rPr>
        <w:t>への関与に依存している。</w:t>
      </w:r>
    </w:p>
    <w:p w14:paraId="0E0C95BA" w14:textId="77777777" w:rsidR="007F5A67" w:rsidRPr="006E2E56" w:rsidRDefault="007F5A67" w:rsidP="007F5A67">
      <w:pPr>
        <w:rPr>
          <w:rFonts w:ascii="ＭＳ 明朝" w:eastAsia="ＭＳ 明朝" w:hAnsi="ＭＳ 明朝"/>
        </w:rPr>
      </w:pPr>
    </w:p>
    <w:p w14:paraId="13D8AC55" w14:textId="441DFBD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このような概念やカテゴリーを作り出すことで、</w:t>
      </w:r>
      <w:r w:rsidR="008907C0" w:rsidRPr="006E2E56">
        <w:rPr>
          <w:rFonts w:ascii="ＭＳ 明朝" w:eastAsia="ＭＳ 明朝" w:hAnsi="ＭＳ 明朝" w:hint="eastAsia"/>
        </w:rPr>
        <w:t>社会モデルは、</w:t>
      </w:r>
      <w:r w:rsidRPr="006E2E56">
        <w:rPr>
          <w:rFonts w:ascii="ＭＳ 明朝" w:eastAsia="ＭＳ 明朝" w:hAnsi="ＭＳ 明朝" w:hint="eastAsia"/>
        </w:rPr>
        <w:t>社会的な能力規範から外れた様々な身体的・精神的特徴を持つ人々を集め、障害者の社会運動を形成するように</w:t>
      </w:r>
      <w:r w:rsidR="004C5D03" w:rsidRPr="006E2E56">
        <w:rPr>
          <w:rFonts w:ascii="ＭＳ 明朝" w:eastAsia="ＭＳ 明朝" w:hAnsi="ＭＳ 明朝" w:hint="eastAsia"/>
        </w:rPr>
        <w:t>機能</w:t>
      </w:r>
      <w:r w:rsidR="00DA3753" w:rsidRPr="006E2E56">
        <w:rPr>
          <w:rFonts w:ascii="ＭＳ 明朝" w:eastAsia="ＭＳ 明朝" w:hAnsi="ＭＳ 明朝" w:hint="eastAsia"/>
        </w:rPr>
        <w:t>する</w:t>
      </w:r>
      <w:r w:rsidRPr="006E2E56">
        <w:rPr>
          <w:rFonts w:ascii="ＭＳ 明朝" w:eastAsia="ＭＳ 明朝" w:hAnsi="ＭＳ 明朝" w:hint="eastAsia"/>
        </w:rPr>
        <w:t>。排除的な社会構造や態度、慣習による障害</w:t>
      </w:r>
      <w:r w:rsidR="00B00272" w:rsidRPr="006E2E56">
        <w:rPr>
          <w:rFonts w:ascii="ＭＳ 明朝" w:eastAsia="ＭＳ 明朝" w:hAnsi="ＭＳ 明朝" w:hint="eastAsia"/>
        </w:rPr>
        <w:t>化</w:t>
      </w:r>
      <w:r w:rsidRPr="006E2E56">
        <w:rPr>
          <w:rFonts w:ascii="ＭＳ 明朝" w:eastAsia="ＭＳ 明朝" w:hAnsi="ＭＳ 明朝" w:hint="eastAsia"/>
        </w:rPr>
        <w:t>の経験を共有し、抵抗や社会変革への</w:t>
      </w:r>
      <w:r w:rsidR="008907C0" w:rsidRPr="006E2E56">
        <w:rPr>
          <w:rFonts w:ascii="ＭＳ 明朝" w:eastAsia="ＭＳ 明朝" w:hAnsi="ＭＳ 明朝" w:hint="eastAsia"/>
        </w:rPr>
        <w:t>約束</w:t>
      </w:r>
      <w:r w:rsidRPr="006E2E56">
        <w:rPr>
          <w:rFonts w:ascii="ＭＳ 明朝" w:eastAsia="ＭＳ 明朝" w:hAnsi="ＭＳ 明朝" w:hint="eastAsia"/>
        </w:rPr>
        <w:t>を共有すること</w:t>
      </w:r>
      <w:r w:rsidR="008907C0" w:rsidRPr="006E2E56">
        <w:rPr>
          <w:rFonts w:ascii="ＭＳ 明朝" w:eastAsia="ＭＳ 明朝" w:hAnsi="ＭＳ 明朝" w:hint="eastAsia"/>
        </w:rPr>
        <w:t>により連帯感や帰属意識が</w:t>
      </w:r>
      <w:r w:rsidRPr="006E2E56">
        <w:rPr>
          <w:rFonts w:ascii="ＭＳ 明朝" w:eastAsia="ＭＳ 明朝" w:hAnsi="ＭＳ 明朝" w:hint="eastAsia"/>
        </w:rPr>
        <w:t>生まれ</w:t>
      </w:r>
      <w:r w:rsidR="00DA3753" w:rsidRPr="006E2E56">
        <w:rPr>
          <w:rFonts w:ascii="ＭＳ 明朝" w:eastAsia="ＭＳ 明朝" w:hAnsi="ＭＳ 明朝" w:hint="eastAsia"/>
        </w:rPr>
        <w:t>る</w:t>
      </w:r>
      <w:r w:rsidRPr="006E2E56">
        <w:rPr>
          <w:rFonts w:ascii="ＭＳ 明朝" w:eastAsia="ＭＳ 明朝" w:hAnsi="ＭＳ 明朝" w:hint="eastAsia"/>
        </w:rPr>
        <w:t>。</w:t>
      </w:r>
    </w:p>
    <w:p w14:paraId="7A57EF59" w14:textId="77777777" w:rsidR="007F5A67" w:rsidRPr="006E2E56" w:rsidRDefault="007F5A67" w:rsidP="007F5A67">
      <w:pPr>
        <w:rPr>
          <w:rFonts w:ascii="ＭＳ 明朝" w:eastAsia="ＭＳ 明朝" w:hAnsi="ＭＳ 明朝"/>
        </w:rPr>
      </w:pPr>
    </w:p>
    <w:p w14:paraId="1A862B8F" w14:textId="2A534A51"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このような社会モデルの</w:t>
      </w:r>
      <w:r w:rsidR="008907C0" w:rsidRPr="006E2E56">
        <w:rPr>
          <w:rFonts w:ascii="ＭＳ 明朝" w:eastAsia="ＭＳ 明朝" w:hAnsi="ＭＳ 明朝" w:hint="eastAsia"/>
        </w:rPr>
        <w:t>機能</w:t>
      </w:r>
      <w:r w:rsidRPr="006E2E56">
        <w:rPr>
          <w:rFonts w:ascii="ＭＳ 明朝" w:eastAsia="ＭＳ 明朝" w:hAnsi="ＭＳ 明朝" w:hint="eastAsia"/>
        </w:rPr>
        <w:t>は、</w:t>
      </w:r>
      <w:r w:rsidRPr="006E2E56">
        <w:rPr>
          <w:rFonts w:ascii="ＭＳ 明朝" w:eastAsia="ＭＳ 明朝" w:hAnsi="ＭＳ 明朝"/>
        </w:rPr>
        <w:t>CRPDの起草においても明らかで</w:t>
      </w:r>
      <w:r w:rsidR="008907C0" w:rsidRPr="006E2E56">
        <w:rPr>
          <w:rFonts w:ascii="ＭＳ 明朝" w:eastAsia="ＭＳ 明朝" w:hAnsi="ＭＳ 明朝" w:hint="eastAsia"/>
        </w:rPr>
        <w:t>あった</w:t>
      </w:r>
      <w:r w:rsidRPr="006E2E56">
        <w:rPr>
          <w:rFonts w:ascii="ＭＳ 明朝" w:eastAsia="ＭＳ 明朝" w:hAnsi="ＭＳ 明朝"/>
        </w:rPr>
        <w:t>。</w:t>
      </w:r>
      <w:r w:rsidR="008907C0" w:rsidRPr="006E2E56">
        <w:rPr>
          <w:rFonts w:ascii="ＭＳ 明朝" w:eastAsia="ＭＳ 明朝" w:hAnsi="ＭＳ 明朝" w:hint="eastAsia"/>
        </w:rPr>
        <w:t>このことがもっと目はっきりと示されたのはAHCの議論であり、</w:t>
      </w:r>
      <w:r w:rsidRPr="006E2E56">
        <w:rPr>
          <w:rFonts w:ascii="ＭＳ 明朝" w:eastAsia="ＭＳ 明朝" w:hAnsi="ＭＳ 明朝"/>
        </w:rPr>
        <w:t>社会モデルは、新しい条約に</w:t>
      </w:r>
      <w:r w:rsidR="008907C0" w:rsidRPr="006E2E56">
        <w:rPr>
          <w:rFonts w:ascii="ＭＳ 明朝" w:eastAsia="ＭＳ 明朝" w:hAnsi="ＭＳ 明朝" w:hint="eastAsia"/>
        </w:rPr>
        <w:t>機能</w:t>
      </w:r>
      <w:r w:rsidRPr="006E2E56">
        <w:rPr>
          <w:rFonts w:ascii="ＭＳ 明朝" w:eastAsia="ＭＳ 明朝" w:hAnsi="ＭＳ 明朝"/>
        </w:rPr>
        <w:t>障害に基づく区別を盛り込むことに抵抗することで、様々な</w:t>
      </w:r>
      <w:r w:rsidR="008907C0" w:rsidRPr="006E2E56">
        <w:rPr>
          <w:rFonts w:ascii="ＭＳ 明朝" w:eastAsia="ＭＳ 明朝" w:hAnsi="ＭＳ 明朝" w:hint="eastAsia"/>
        </w:rPr>
        <w:t>機能</w:t>
      </w:r>
      <w:r w:rsidRPr="006E2E56">
        <w:rPr>
          <w:rFonts w:ascii="ＭＳ 明朝" w:eastAsia="ＭＳ 明朝" w:hAnsi="ＭＳ 明朝"/>
        </w:rPr>
        <w:t>障害を持つ人々の連帯を確保するために用いられた。</w:t>
      </w:r>
      <w:r w:rsidR="00DE0C56" w:rsidRPr="006E2E56">
        <w:rPr>
          <w:rFonts w:ascii="ＭＳ 明朝" w:eastAsia="ＭＳ 明朝" w:hAnsi="ＭＳ 明朝" w:hint="eastAsia"/>
        </w:rPr>
        <w:t>この区別は、</w:t>
      </w:r>
      <w:r w:rsidR="00DE0C56" w:rsidRPr="006E2E56">
        <w:rPr>
          <w:rFonts w:ascii="ＭＳ 明朝" w:eastAsia="ＭＳ 明朝" w:hAnsi="ＭＳ 明朝"/>
        </w:rPr>
        <w:t>特定の種類の</w:t>
      </w:r>
      <w:r w:rsidR="00DE0C56" w:rsidRPr="006E2E56">
        <w:rPr>
          <w:rFonts w:ascii="ＭＳ 明朝" w:eastAsia="ＭＳ 明朝" w:hAnsi="ＭＳ 明朝" w:hint="eastAsia"/>
        </w:rPr>
        <w:t>機能</w:t>
      </w:r>
      <w:r w:rsidR="00DE0C56" w:rsidRPr="006E2E56">
        <w:rPr>
          <w:rFonts w:ascii="ＭＳ 明朝" w:eastAsia="ＭＳ 明朝" w:hAnsi="ＭＳ 明朝"/>
        </w:rPr>
        <w:t>障害</w:t>
      </w:r>
      <w:r w:rsidR="00DE0C56" w:rsidRPr="006E2E56">
        <w:rPr>
          <w:rFonts w:ascii="ＭＳ 明朝" w:eastAsia="ＭＳ 明朝" w:hAnsi="ＭＳ 明朝" w:hint="eastAsia"/>
        </w:rPr>
        <w:t>のある人</w:t>
      </w:r>
      <w:r w:rsidR="00DE0C56" w:rsidRPr="006E2E56">
        <w:rPr>
          <w:rFonts w:ascii="ＭＳ 明朝" w:eastAsia="ＭＳ 明朝" w:hAnsi="ＭＳ 明朝"/>
        </w:rPr>
        <w:t>（例えば、心理社会的障害や知的障害</w:t>
      </w:r>
      <w:r w:rsidR="00DE0C56" w:rsidRPr="006E2E56">
        <w:rPr>
          <w:rFonts w:ascii="ＭＳ 明朝" w:eastAsia="ＭＳ 明朝" w:hAnsi="ＭＳ 明朝" w:hint="eastAsia"/>
        </w:rPr>
        <w:t>のある</w:t>
      </w:r>
      <w:r w:rsidR="00DE0C56" w:rsidRPr="006E2E56">
        <w:rPr>
          <w:rFonts w:ascii="ＭＳ 明朝" w:eastAsia="ＭＳ 明朝" w:hAnsi="ＭＳ 明朝"/>
        </w:rPr>
        <w:t>人）に</w:t>
      </w:r>
      <w:r w:rsidR="00DE0C56" w:rsidRPr="006E2E56">
        <w:rPr>
          <w:rFonts w:ascii="ＭＳ 明朝" w:eastAsia="ＭＳ 明朝" w:hAnsi="ＭＳ 明朝" w:hint="eastAsia"/>
        </w:rPr>
        <w:t>保障され</w:t>
      </w:r>
      <w:r w:rsidR="00DE0C56" w:rsidRPr="006E2E56">
        <w:rPr>
          <w:rFonts w:ascii="ＭＳ 明朝" w:eastAsia="ＭＳ 明朝" w:hAnsi="ＭＳ 明朝"/>
        </w:rPr>
        <w:t>る権利保護の水準を低下させる可能性のある区別であった</w:t>
      </w:r>
      <w:r w:rsidR="00DE0C56" w:rsidRPr="006E2E56">
        <w:rPr>
          <w:rStyle w:val="a9"/>
          <w:rFonts w:ascii="ＭＳ 明朝" w:eastAsia="ＭＳ 明朝" w:hAnsi="ＭＳ 明朝"/>
        </w:rPr>
        <w:endnoteReference w:id="163"/>
      </w:r>
      <w:r w:rsidR="00DE0C56" w:rsidRPr="006E2E56">
        <w:rPr>
          <w:rFonts w:ascii="ＭＳ 明朝" w:eastAsia="ＭＳ 明朝" w:hAnsi="ＭＳ 明朝"/>
        </w:rPr>
        <w:t>。</w:t>
      </w:r>
      <w:r w:rsidRPr="006E2E56">
        <w:rPr>
          <w:rFonts w:ascii="ＭＳ 明朝" w:eastAsia="ＭＳ 明朝" w:hAnsi="ＭＳ 明朝"/>
        </w:rPr>
        <w:t>社会モデルが上記のような概念やカテゴリーを生み出すために機能していることは、「障害」の意味</w:t>
      </w:r>
      <w:r w:rsidR="00E80C0D" w:rsidRPr="006E2E56">
        <w:rPr>
          <w:rFonts w:ascii="ＭＳ 明朝" w:eastAsia="ＭＳ 明朝" w:hAnsi="ＭＳ 明朝" w:hint="eastAsia"/>
        </w:rPr>
        <w:t>（</w:t>
      </w:r>
      <w:r w:rsidR="00E80C0D" w:rsidRPr="006E2E56">
        <w:rPr>
          <w:rFonts w:ascii="ＭＳ 明朝" w:eastAsia="ＭＳ 明朝" w:hAnsi="ＭＳ 明朝"/>
        </w:rPr>
        <w:t>CRPDの前文の(e)項で</w:t>
      </w:r>
      <w:r w:rsidR="00E80C0D" w:rsidRPr="006E2E56">
        <w:rPr>
          <w:rFonts w:ascii="ＭＳ 明朝" w:eastAsia="ＭＳ 明朝" w:hAnsi="ＭＳ 明朝" w:hint="eastAsia"/>
        </w:rPr>
        <w:t>明示</w:t>
      </w:r>
      <w:r w:rsidR="00E80C0D" w:rsidRPr="006E2E56">
        <w:rPr>
          <w:rFonts w:ascii="ＭＳ 明朝" w:eastAsia="ＭＳ 明朝" w:hAnsi="ＭＳ 明朝"/>
        </w:rPr>
        <w:t>されている</w:t>
      </w:r>
      <w:r w:rsidR="00E80C0D" w:rsidRPr="006E2E56">
        <w:rPr>
          <w:rFonts w:ascii="ＭＳ 明朝" w:eastAsia="ＭＳ 明朝" w:hAnsi="ＭＳ 明朝" w:hint="eastAsia"/>
        </w:rPr>
        <w:t>）</w:t>
      </w:r>
      <w:r w:rsidRPr="006E2E56">
        <w:rPr>
          <w:rFonts w:ascii="ＭＳ 明朝" w:eastAsia="ＭＳ 明朝" w:hAnsi="ＭＳ 明朝"/>
        </w:rPr>
        <w:t>についてCRPDが提供すべき指針に</w:t>
      </w:r>
      <w:r w:rsidR="00DE0C56" w:rsidRPr="006E2E56">
        <w:rPr>
          <w:rFonts w:ascii="ＭＳ 明朝" w:eastAsia="ＭＳ 明朝" w:hAnsi="ＭＳ 明朝" w:hint="eastAsia"/>
        </w:rPr>
        <w:t>関する</w:t>
      </w:r>
      <w:r w:rsidRPr="006E2E56">
        <w:rPr>
          <w:rFonts w:ascii="ＭＳ 明朝" w:eastAsia="ＭＳ 明朝" w:hAnsi="ＭＳ 明朝"/>
        </w:rPr>
        <w:t>AHCの議論でも明らか</w:t>
      </w:r>
      <w:r w:rsidR="00947E71" w:rsidRPr="006E2E56">
        <w:rPr>
          <w:rFonts w:ascii="ＭＳ 明朝" w:eastAsia="ＭＳ 明朝" w:hAnsi="ＭＳ 明朝"/>
        </w:rPr>
        <w:t>である</w:t>
      </w:r>
      <w:r w:rsidR="00E80C0D" w:rsidRPr="006E2E56">
        <w:rPr>
          <w:rStyle w:val="a9"/>
          <w:rFonts w:ascii="ＭＳ 明朝" w:eastAsia="ＭＳ 明朝" w:hAnsi="ＭＳ 明朝"/>
        </w:rPr>
        <w:endnoteReference w:id="164"/>
      </w:r>
      <w:r w:rsidRPr="006E2E56">
        <w:rPr>
          <w:rFonts w:ascii="ＭＳ 明朝" w:eastAsia="ＭＳ 明朝" w:hAnsi="ＭＳ 明朝"/>
        </w:rPr>
        <w:t>。さらに高いレベルでは、社会モデルが「障害」を不正の一形態とし</w:t>
      </w:r>
      <w:r w:rsidR="00E80C0D" w:rsidRPr="006E2E56">
        <w:rPr>
          <w:rFonts w:ascii="ＭＳ 明朝" w:eastAsia="ＭＳ 明朝" w:hAnsi="ＭＳ 明朝" w:hint="eastAsia"/>
        </w:rPr>
        <w:t>た</w:t>
      </w:r>
      <w:r w:rsidRPr="006E2E56">
        <w:rPr>
          <w:rFonts w:ascii="ＭＳ 明朝" w:eastAsia="ＭＳ 明朝" w:hAnsi="ＭＳ 明朝"/>
        </w:rPr>
        <w:t>ことが、</w:t>
      </w:r>
      <w:r w:rsidR="0015434B" w:rsidRPr="006E2E56">
        <w:rPr>
          <w:rFonts w:ascii="ＭＳ 明朝" w:eastAsia="ＭＳ 明朝" w:hAnsi="ＭＳ 明朝" w:hint="eastAsia"/>
        </w:rPr>
        <w:t>社会モデルが</w:t>
      </w:r>
      <w:r w:rsidRPr="006E2E56">
        <w:rPr>
          <w:rFonts w:ascii="ＭＳ 明朝" w:eastAsia="ＭＳ 明朝" w:hAnsi="ＭＳ 明朝"/>
        </w:rPr>
        <w:t>AHCの議</w:t>
      </w:r>
      <w:r w:rsidRPr="006E2E56">
        <w:rPr>
          <w:rFonts w:ascii="ＭＳ 明朝" w:eastAsia="ＭＳ 明朝" w:hAnsi="ＭＳ 明朝" w:hint="eastAsia"/>
        </w:rPr>
        <w:t>論</w:t>
      </w:r>
      <w:r w:rsidR="00E80C0D" w:rsidRPr="006E2E56">
        <w:rPr>
          <w:rFonts w:ascii="ＭＳ 明朝" w:eastAsia="ＭＳ 明朝" w:hAnsi="ＭＳ 明朝" w:hint="eastAsia"/>
        </w:rPr>
        <w:t>の背景</w:t>
      </w:r>
      <w:r w:rsidR="0015434B" w:rsidRPr="006E2E56">
        <w:rPr>
          <w:rFonts w:ascii="ＭＳ 明朝" w:eastAsia="ＭＳ 明朝" w:hAnsi="ＭＳ 明朝" w:hint="eastAsia"/>
        </w:rPr>
        <w:t>の参照点となった</w:t>
      </w:r>
      <w:r w:rsidRPr="006E2E56">
        <w:rPr>
          <w:rFonts w:ascii="ＭＳ 明朝" w:eastAsia="ＭＳ 明朝" w:hAnsi="ＭＳ 明朝" w:hint="eastAsia"/>
        </w:rPr>
        <w:t>理由</w:t>
      </w:r>
      <w:r w:rsidR="00E534BE" w:rsidRPr="006E2E56">
        <w:rPr>
          <w:rFonts w:ascii="ＭＳ 明朝" w:eastAsia="ＭＳ 明朝" w:hAnsi="ＭＳ 明朝" w:hint="eastAsia"/>
        </w:rPr>
        <w:t>だ</w:t>
      </w:r>
      <w:r w:rsidRPr="006E2E56">
        <w:rPr>
          <w:rFonts w:ascii="ＭＳ 明朝" w:eastAsia="ＭＳ 明朝" w:hAnsi="ＭＳ 明朝" w:hint="eastAsia"/>
        </w:rPr>
        <w:t>と主張することもできる</w:t>
      </w:r>
      <w:r w:rsidR="00E80C0D" w:rsidRPr="006E2E56">
        <w:rPr>
          <w:rStyle w:val="a9"/>
          <w:rFonts w:ascii="ＭＳ 明朝" w:eastAsia="ＭＳ 明朝" w:hAnsi="ＭＳ 明朝"/>
        </w:rPr>
        <w:endnoteReference w:id="165"/>
      </w:r>
      <w:r w:rsidRPr="006E2E56">
        <w:rPr>
          <w:rFonts w:ascii="ＭＳ 明朝" w:eastAsia="ＭＳ 明朝" w:hAnsi="ＭＳ 明朝" w:hint="eastAsia"/>
        </w:rPr>
        <w:t>。</w:t>
      </w:r>
      <w:r w:rsidRPr="006E2E56">
        <w:rPr>
          <w:rFonts w:ascii="ＭＳ 明朝" w:eastAsia="ＭＳ 明朝" w:hAnsi="ＭＳ 明朝"/>
        </w:rPr>
        <w:t>実際、社会モデルのこの機能は、障害に特化した人権条約を求める政治的原動力を生み出す上でも重要な役割を果たした。</w:t>
      </w:r>
    </w:p>
    <w:p w14:paraId="2841DB1A" w14:textId="77777777" w:rsidR="007F5A67" w:rsidRPr="006E2E56" w:rsidRDefault="007F5A67" w:rsidP="007F5A67">
      <w:pPr>
        <w:rPr>
          <w:rFonts w:ascii="ＭＳ 明朝" w:eastAsia="ＭＳ 明朝" w:hAnsi="ＭＳ 明朝"/>
        </w:rPr>
      </w:pPr>
    </w:p>
    <w:p w14:paraId="017F393C" w14:textId="7821F815"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第二に、記号システムの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としてベケットとキャンベルは、社会モデルが、解放</w:t>
      </w:r>
      <w:r w:rsidR="00D1562D" w:rsidRPr="006E2E56">
        <w:rPr>
          <w:rFonts w:ascii="ＭＳ 明朝" w:eastAsia="ＭＳ 明朝" w:hAnsi="ＭＳ 明朝" w:hint="eastAsia"/>
        </w:rPr>
        <w:t>のための</w:t>
      </w:r>
      <w:r w:rsidRPr="006E2E56">
        <w:rPr>
          <w:rFonts w:ascii="ＭＳ 明朝" w:eastAsia="ＭＳ 明朝" w:hAnsi="ＭＳ 明朝" w:hint="eastAsia"/>
        </w:rPr>
        <w:t>障害政治と関連</w:t>
      </w:r>
      <w:r w:rsidR="00D1562D" w:rsidRPr="006E2E56">
        <w:rPr>
          <w:rFonts w:ascii="ＭＳ 明朝" w:eastAsia="ＭＳ 明朝" w:hAnsi="ＭＳ 明朝" w:hint="eastAsia"/>
        </w:rPr>
        <w:t>する</w:t>
      </w:r>
      <w:r w:rsidRPr="006E2E56">
        <w:rPr>
          <w:rFonts w:ascii="ＭＳ 明朝" w:eastAsia="ＭＳ 明朝" w:hAnsi="ＭＳ 明朝" w:hint="eastAsia"/>
        </w:rPr>
        <w:t>タイプの声明と実践を明確にすると論じる</w:t>
      </w:r>
      <w:r w:rsidR="00D1562D" w:rsidRPr="006E2E56">
        <w:rPr>
          <w:rStyle w:val="a9"/>
          <w:rFonts w:ascii="ＭＳ 明朝" w:eastAsia="ＭＳ 明朝" w:hAnsi="ＭＳ 明朝"/>
        </w:rPr>
        <w:endnoteReference w:id="166"/>
      </w:r>
      <w:r w:rsidRPr="006E2E56">
        <w:rPr>
          <w:rFonts w:ascii="ＭＳ 明朝" w:eastAsia="ＭＳ 明朝" w:hAnsi="ＭＳ 明朝" w:hint="eastAsia"/>
        </w:rPr>
        <w:t>。例としては、「</w:t>
      </w:r>
      <w:bookmarkStart w:id="4" w:name="_Hlk69576042"/>
      <w:r w:rsidRPr="006E2E56">
        <w:rPr>
          <w:rFonts w:ascii="ＭＳ 明朝" w:eastAsia="ＭＳ 明朝" w:hAnsi="ＭＳ 明朝" w:hint="eastAsia"/>
        </w:rPr>
        <w:t>私たち</w:t>
      </w:r>
      <w:r w:rsidR="00D1562D" w:rsidRPr="006E2E56">
        <w:rPr>
          <w:rFonts w:ascii="ＭＳ 明朝" w:eastAsia="ＭＳ 明朝" w:hAnsi="ＭＳ 明朝" w:hint="eastAsia"/>
        </w:rPr>
        <w:t>ぬきに私たちのことを決めないで</w:t>
      </w:r>
      <w:bookmarkEnd w:id="4"/>
      <w:r w:rsidRPr="006E2E56">
        <w:rPr>
          <w:rFonts w:ascii="ＭＳ 明朝" w:eastAsia="ＭＳ 明朝" w:hAnsi="ＭＳ 明朝" w:hint="eastAsia"/>
        </w:rPr>
        <w:t>」、「慈善でなく権利</w:t>
      </w:r>
      <w:r w:rsidR="00D1562D" w:rsidRPr="006E2E56">
        <w:rPr>
          <w:rFonts w:ascii="ＭＳ 明朝" w:eastAsia="ＭＳ 明朝" w:hAnsi="ＭＳ 明朝" w:hint="eastAsia"/>
        </w:rPr>
        <w:t>を</w:t>
      </w:r>
      <w:r w:rsidRPr="006E2E56">
        <w:rPr>
          <w:rFonts w:ascii="ＭＳ 明朝" w:eastAsia="ＭＳ 明朝" w:hAnsi="ＭＳ 明朝" w:hint="eastAsia"/>
        </w:rPr>
        <w:t>」、「アクセシビリティとインクルージョン」などが挙げられる。また、「生物学は運命である」という主張、教育や雇用などの場で障害者を隔離する行為、障害者個人の人生の選択よりも医療やその他の専門</w:t>
      </w:r>
      <w:r w:rsidR="00E534BE" w:rsidRPr="006E2E56">
        <w:rPr>
          <w:rFonts w:ascii="ＭＳ 明朝" w:eastAsia="ＭＳ 明朝" w:hAnsi="ＭＳ 明朝" w:hint="eastAsia"/>
        </w:rPr>
        <w:lastRenderedPageBreak/>
        <w:t>職</w:t>
      </w:r>
      <w:r w:rsidRPr="006E2E56">
        <w:rPr>
          <w:rFonts w:ascii="ＭＳ 明朝" w:eastAsia="ＭＳ 明朝" w:hAnsi="ＭＳ 明朝" w:hint="eastAsia"/>
        </w:rPr>
        <w:t>の専門</w:t>
      </w:r>
      <w:r w:rsidR="00D1562D" w:rsidRPr="006E2E56">
        <w:rPr>
          <w:rFonts w:ascii="ＭＳ 明朝" w:eastAsia="ＭＳ 明朝" w:hAnsi="ＭＳ 明朝" w:hint="eastAsia"/>
        </w:rPr>
        <w:t>性</w:t>
      </w:r>
      <w:r w:rsidRPr="006E2E56">
        <w:rPr>
          <w:rFonts w:ascii="ＭＳ 明朝" w:eastAsia="ＭＳ 明朝" w:hAnsi="ＭＳ 明朝" w:hint="eastAsia"/>
        </w:rPr>
        <w:t>を優先する</w:t>
      </w:r>
      <w:r w:rsidR="00D1562D" w:rsidRPr="006E2E56">
        <w:rPr>
          <w:rFonts w:ascii="ＭＳ 明朝" w:eastAsia="ＭＳ 明朝" w:hAnsi="ＭＳ 明朝" w:hint="eastAsia"/>
        </w:rPr>
        <w:t>慣行</w:t>
      </w:r>
      <w:r w:rsidRPr="006E2E56">
        <w:rPr>
          <w:rFonts w:ascii="ＭＳ 明朝" w:eastAsia="ＭＳ 明朝" w:hAnsi="ＭＳ 明朝" w:hint="eastAsia"/>
        </w:rPr>
        <w:t>など、反対方向</w:t>
      </w:r>
      <w:r w:rsidR="00D1562D" w:rsidRPr="006E2E56">
        <w:rPr>
          <w:rFonts w:ascii="ＭＳ 明朝" w:eastAsia="ＭＳ 明朝" w:hAnsi="ＭＳ 明朝" w:hint="eastAsia"/>
        </w:rPr>
        <w:t>の</w:t>
      </w:r>
      <w:r w:rsidRPr="006E2E56">
        <w:rPr>
          <w:rFonts w:ascii="ＭＳ 明朝" w:eastAsia="ＭＳ 明朝" w:hAnsi="ＭＳ 明朝" w:hint="eastAsia"/>
        </w:rPr>
        <w:t>発言や実践に</w:t>
      </w:r>
      <w:r w:rsidR="00D1562D" w:rsidRPr="006E2E56">
        <w:rPr>
          <w:rFonts w:ascii="ＭＳ 明朝" w:eastAsia="ＭＳ 明朝" w:hAnsi="ＭＳ 明朝" w:hint="eastAsia"/>
        </w:rPr>
        <w:t>反対する</w:t>
      </w:r>
      <w:r w:rsidRPr="006E2E56">
        <w:rPr>
          <w:rFonts w:ascii="ＭＳ 明朝" w:eastAsia="ＭＳ 明朝" w:hAnsi="ＭＳ 明朝" w:hint="eastAsia"/>
        </w:rPr>
        <w:t>基盤を提供</w:t>
      </w:r>
      <w:r w:rsidR="00D1562D" w:rsidRPr="006E2E56">
        <w:rPr>
          <w:rFonts w:ascii="ＭＳ 明朝" w:eastAsia="ＭＳ 明朝" w:hAnsi="ＭＳ 明朝" w:hint="eastAsia"/>
        </w:rPr>
        <w:t>する</w:t>
      </w:r>
      <w:r w:rsidRPr="006E2E56">
        <w:rPr>
          <w:rFonts w:ascii="ＭＳ 明朝" w:eastAsia="ＭＳ 明朝" w:hAnsi="ＭＳ 明朝" w:hint="eastAsia"/>
        </w:rPr>
        <w:t>。</w:t>
      </w:r>
    </w:p>
    <w:p w14:paraId="08C35C89" w14:textId="77777777" w:rsidR="007F5A67" w:rsidRPr="006E2E56" w:rsidRDefault="007F5A67" w:rsidP="007F5A67">
      <w:pPr>
        <w:rPr>
          <w:rFonts w:ascii="ＭＳ 明朝" w:eastAsia="ＭＳ 明朝" w:hAnsi="ＭＳ 明朝"/>
        </w:rPr>
      </w:pPr>
    </w:p>
    <w:p w14:paraId="6E686903" w14:textId="48710213" w:rsidR="007F5A67" w:rsidRPr="006E2E56" w:rsidRDefault="007912F2" w:rsidP="007D5E7A">
      <w:pPr>
        <w:ind w:firstLineChars="100" w:firstLine="210"/>
        <w:rPr>
          <w:rFonts w:ascii="ＭＳ 明朝" w:eastAsia="ＭＳ 明朝" w:hAnsi="ＭＳ 明朝"/>
        </w:rPr>
      </w:pPr>
      <w:r w:rsidRPr="006E2E56">
        <w:rPr>
          <w:rFonts w:ascii="ＭＳ 明朝" w:eastAsia="ＭＳ 明朝" w:hAnsi="ＭＳ 明朝" w:hint="eastAsia"/>
        </w:rPr>
        <w:t>社会モデル</w:t>
      </w:r>
      <w:r w:rsidR="007F5A67" w:rsidRPr="006E2E56">
        <w:rPr>
          <w:rFonts w:ascii="ＭＳ 明朝" w:eastAsia="ＭＳ 明朝" w:hAnsi="ＭＳ 明朝" w:hint="eastAsia"/>
        </w:rPr>
        <w:t>が</w:t>
      </w:r>
      <w:r w:rsidR="007F5A67" w:rsidRPr="006E2E56">
        <w:rPr>
          <w:rFonts w:ascii="ＭＳ 明朝" w:eastAsia="ＭＳ 明朝" w:hAnsi="ＭＳ 明朝"/>
        </w:rPr>
        <w:t>AHCの議論の中でこのように作用した例は、特に、平等とインクルージョンを促進するためにモデルが使用されたと前述した文脈において、再び確認することができ</w:t>
      </w:r>
      <w:r w:rsidR="00DA3753" w:rsidRPr="006E2E56">
        <w:rPr>
          <w:rFonts w:ascii="ＭＳ 明朝" w:eastAsia="ＭＳ 明朝" w:hAnsi="ＭＳ 明朝"/>
        </w:rPr>
        <w:t>る</w:t>
      </w:r>
      <w:r w:rsidR="00D1562D" w:rsidRPr="006E2E56">
        <w:rPr>
          <w:rStyle w:val="a9"/>
          <w:rFonts w:ascii="ＭＳ 明朝" w:eastAsia="ＭＳ 明朝" w:hAnsi="ＭＳ 明朝"/>
        </w:rPr>
        <w:endnoteReference w:id="167"/>
      </w:r>
      <w:r w:rsidR="007F5A67" w:rsidRPr="006E2E56">
        <w:rPr>
          <w:rFonts w:ascii="ＭＳ 明朝" w:eastAsia="ＭＳ 明朝" w:hAnsi="ＭＳ 明朝"/>
        </w:rPr>
        <w:t>。例えば、隔離された教育に反対する主張を支持するために用いられた。また、自由の剥奪と法的能力の文脈では、単に特定の</w:t>
      </w:r>
      <w:r w:rsidR="00DC5457" w:rsidRPr="006E2E56">
        <w:rPr>
          <w:rFonts w:ascii="ＭＳ 明朝" w:eastAsia="ＭＳ 明朝" w:hAnsi="ＭＳ 明朝" w:hint="eastAsia"/>
        </w:rPr>
        <w:t>機能</w:t>
      </w:r>
      <w:r w:rsidR="007F5A67" w:rsidRPr="006E2E56">
        <w:rPr>
          <w:rFonts w:ascii="ＭＳ 明朝" w:eastAsia="ＭＳ 明朝" w:hAnsi="ＭＳ 明朝"/>
        </w:rPr>
        <w:t>障害の医学的診断に基づいて自由や法的能力を制限することを認める新条約の</w:t>
      </w:r>
      <w:r w:rsidR="00DC5457" w:rsidRPr="006E2E56">
        <w:rPr>
          <w:rFonts w:ascii="ＭＳ 明朝" w:eastAsia="ＭＳ 明朝" w:hAnsi="ＭＳ 明朝" w:hint="eastAsia"/>
        </w:rPr>
        <w:t>形成</w:t>
      </w:r>
      <w:r w:rsidR="007F5A67" w:rsidRPr="006E2E56">
        <w:rPr>
          <w:rFonts w:ascii="ＭＳ 明朝" w:eastAsia="ＭＳ 明朝" w:hAnsi="ＭＳ 明朝"/>
        </w:rPr>
        <w:t>に異議を唱えるために使用された。個人の自律や主体性より医療専門</w:t>
      </w:r>
      <w:r w:rsidR="00DC5457" w:rsidRPr="006E2E56">
        <w:rPr>
          <w:rFonts w:ascii="ＭＳ 明朝" w:eastAsia="ＭＳ 明朝" w:hAnsi="ＭＳ 明朝" w:hint="eastAsia"/>
        </w:rPr>
        <w:t>職</w:t>
      </w:r>
      <w:r w:rsidR="007F5A67" w:rsidRPr="006E2E56">
        <w:rPr>
          <w:rFonts w:ascii="ＭＳ 明朝" w:eastAsia="ＭＳ 明朝" w:hAnsi="ＭＳ 明朝"/>
        </w:rPr>
        <w:t>の専門性を優先することに異議を唱えるために使われたの</w:t>
      </w:r>
      <w:r w:rsidR="00947E71" w:rsidRPr="006E2E56">
        <w:rPr>
          <w:rFonts w:ascii="ＭＳ 明朝" w:eastAsia="ＭＳ 明朝" w:hAnsi="ＭＳ 明朝"/>
        </w:rPr>
        <w:t>である</w:t>
      </w:r>
      <w:r w:rsidR="007F5A67" w:rsidRPr="006E2E56">
        <w:rPr>
          <w:rFonts w:ascii="ＭＳ 明朝" w:eastAsia="ＭＳ 明朝" w:hAnsi="ＭＳ 明朝"/>
        </w:rPr>
        <w:t>。</w:t>
      </w:r>
    </w:p>
    <w:p w14:paraId="128F6CCC" w14:textId="234D8808" w:rsidR="007F5A67" w:rsidRPr="006E2E56" w:rsidRDefault="007F5A67" w:rsidP="007F5A67">
      <w:pPr>
        <w:rPr>
          <w:rFonts w:ascii="ＭＳ 明朝" w:eastAsia="ＭＳ 明朝" w:hAnsi="ＭＳ 明朝"/>
        </w:rPr>
      </w:pPr>
    </w:p>
    <w:p w14:paraId="7721053C" w14:textId="124B74AD"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興味深いことに、公表されている</w:t>
      </w:r>
      <w:r w:rsidRPr="006E2E56">
        <w:rPr>
          <w:rFonts w:ascii="ＭＳ 明朝" w:eastAsia="ＭＳ 明朝" w:hAnsi="ＭＳ 明朝"/>
        </w:rPr>
        <w:t>AHCの文書には、CRPDには政府などが</w:t>
      </w:r>
      <w:r w:rsidR="009D4C63" w:rsidRPr="006E2E56">
        <w:rPr>
          <w:rFonts w:ascii="ＭＳ 明朝" w:eastAsia="ＭＳ 明朝" w:hAnsi="ＭＳ 明朝" w:hint="eastAsia"/>
        </w:rPr>
        <w:t>関係</w:t>
      </w:r>
      <w:r w:rsidRPr="006E2E56">
        <w:rPr>
          <w:rFonts w:ascii="ＭＳ 明朝" w:eastAsia="ＭＳ 明朝" w:hAnsi="ＭＳ 明朝"/>
        </w:rPr>
        <w:t>する意思決定プロセスに障害者を関与させ、協議する</w:t>
      </w:r>
      <w:r w:rsidR="006460FE" w:rsidRPr="006E2E56">
        <w:rPr>
          <w:rFonts w:ascii="ＭＳ 明朝" w:eastAsia="ＭＳ 明朝" w:hAnsi="ＭＳ 明朝" w:hint="eastAsia"/>
        </w:rPr>
        <w:t>義務</w:t>
      </w:r>
      <w:r w:rsidRPr="006E2E56">
        <w:rPr>
          <w:rFonts w:ascii="ＭＳ 明朝" w:eastAsia="ＭＳ 明朝" w:hAnsi="ＭＳ 明朝"/>
        </w:rPr>
        <w:t>を含めるべきだという主張に関連して、社会モデル</w:t>
      </w:r>
      <w:r w:rsidR="009D4C63" w:rsidRPr="006E2E56">
        <w:rPr>
          <w:rFonts w:ascii="ＭＳ 明朝" w:eastAsia="ＭＳ 明朝" w:hAnsi="ＭＳ 明朝" w:hint="eastAsia"/>
        </w:rPr>
        <w:t>への</w:t>
      </w:r>
      <w:r w:rsidRPr="006E2E56">
        <w:rPr>
          <w:rFonts w:ascii="ＭＳ 明朝" w:eastAsia="ＭＳ 明朝" w:hAnsi="ＭＳ 明朝"/>
        </w:rPr>
        <w:t>明確な言及がなされたことは示唆されていない</w:t>
      </w:r>
      <w:r w:rsidR="009D4C63" w:rsidRPr="006E2E56">
        <w:rPr>
          <w:rStyle w:val="a9"/>
          <w:rFonts w:ascii="ＭＳ 明朝" w:eastAsia="ＭＳ 明朝" w:hAnsi="ＭＳ 明朝"/>
        </w:rPr>
        <w:endnoteReference w:id="168"/>
      </w:r>
      <w:r w:rsidRPr="006E2E56">
        <w:rPr>
          <w:rFonts w:ascii="ＭＳ 明朝" w:eastAsia="ＭＳ 明朝" w:hAnsi="ＭＳ 明朝"/>
        </w:rPr>
        <w:t>。これは、「</w:t>
      </w:r>
      <w:r w:rsidR="009D4C63" w:rsidRPr="006E2E56">
        <w:rPr>
          <w:rFonts w:ascii="ＭＳ 明朝" w:eastAsia="ＭＳ 明朝" w:hAnsi="ＭＳ 明朝" w:hint="eastAsia"/>
        </w:rPr>
        <w:t>私たちぬきに私たちのことを決めないで</w:t>
      </w:r>
      <w:r w:rsidRPr="006E2E56">
        <w:rPr>
          <w:rFonts w:ascii="ＭＳ 明朝" w:eastAsia="ＭＳ 明朝" w:hAnsi="ＭＳ 明朝"/>
        </w:rPr>
        <w:t>」という言葉が交渉の中でよく引用され、交渉が行われた国連の施設やシステムのアクセシビリティや</w:t>
      </w:r>
      <w:r w:rsidR="00DC5457" w:rsidRPr="006E2E56">
        <w:rPr>
          <w:rFonts w:ascii="ＭＳ 明朝" w:eastAsia="ＭＳ 明朝" w:hAnsi="ＭＳ 明朝" w:hint="eastAsia"/>
        </w:rPr>
        <w:t>包摂</w:t>
      </w:r>
      <w:r w:rsidRPr="006E2E56">
        <w:rPr>
          <w:rFonts w:ascii="ＭＳ 明朝" w:eastAsia="ＭＳ 明朝" w:hAnsi="ＭＳ 明朝"/>
        </w:rPr>
        <w:t>性に影響を与えるために使われたにもかかわらず、</w:t>
      </w:r>
      <w:r w:rsidR="00947E71" w:rsidRPr="006E2E56">
        <w:rPr>
          <w:rFonts w:ascii="ＭＳ 明朝" w:eastAsia="ＭＳ 明朝" w:hAnsi="ＭＳ 明朝"/>
        </w:rPr>
        <w:t>である</w:t>
      </w:r>
      <w:r w:rsidR="009D4C63" w:rsidRPr="006E2E56">
        <w:rPr>
          <w:rStyle w:val="a9"/>
          <w:rFonts w:ascii="ＭＳ 明朝" w:eastAsia="ＭＳ 明朝" w:hAnsi="ＭＳ 明朝"/>
        </w:rPr>
        <w:endnoteReference w:id="169"/>
      </w:r>
      <w:r w:rsidRPr="006E2E56">
        <w:rPr>
          <w:rFonts w:ascii="ＭＳ 明朝" w:eastAsia="ＭＳ 明朝" w:hAnsi="ＭＳ 明朝"/>
        </w:rPr>
        <w:t>。この</w:t>
      </w:r>
      <w:r w:rsidR="00DC5457" w:rsidRPr="006E2E56">
        <w:rPr>
          <w:rFonts w:ascii="ＭＳ 明朝" w:eastAsia="ＭＳ 明朝" w:hAnsi="ＭＳ 明朝" w:hint="eastAsia"/>
        </w:rPr>
        <w:t>言葉</w:t>
      </w:r>
      <w:r w:rsidRPr="006E2E56">
        <w:rPr>
          <w:rFonts w:ascii="ＭＳ 明朝" w:eastAsia="ＭＳ 明朝" w:hAnsi="ＭＳ 明朝"/>
        </w:rPr>
        <w:t>は、社会モデルと密接に関連しており、社会モデルによって</w:t>
      </w:r>
      <w:r w:rsidR="009D4C63" w:rsidRPr="006E2E56">
        <w:rPr>
          <w:rFonts w:ascii="ＭＳ 明朝" w:eastAsia="ＭＳ 明朝" w:hAnsi="ＭＳ 明朝" w:hint="eastAsia"/>
        </w:rPr>
        <w:t>書かれている</w:t>
      </w:r>
      <w:r w:rsidRPr="006E2E56">
        <w:rPr>
          <w:rFonts w:ascii="ＭＳ 明朝" w:eastAsia="ＭＳ 明朝" w:hAnsi="ＭＳ 明朝"/>
        </w:rPr>
        <w:t>と</w:t>
      </w:r>
      <w:r w:rsidRPr="006E2E56">
        <w:rPr>
          <w:rFonts w:ascii="ＭＳ 明朝" w:eastAsia="ＭＳ 明朝" w:hAnsi="ＭＳ 明朝" w:hint="eastAsia"/>
        </w:rPr>
        <w:t>考え</w:t>
      </w:r>
      <w:r w:rsidR="009D4C63" w:rsidRPr="006E2E56">
        <w:rPr>
          <w:rFonts w:ascii="ＭＳ 明朝" w:eastAsia="ＭＳ 明朝" w:hAnsi="ＭＳ 明朝" w:hint="eastAsia"/>
        </w:rPr>
        <w:t>られる</w:t>
      </w:r>
      <w:r w:rsidRPr="006E2E56">
        <w:rPr>
          <w:rFonts w:ascii="ＭＳ 明朝" w:eastAsia="ＭＳ 明朝" w:hAnsi="ＭＳ 明朝" w:hint="eastAsia"/>
        </w:rPr>
        <w:t>が、</w:t>
      </w:r>
      <w:r w:rsidR="009D4C63" w:rsidRPr="006E2E56">
        <w:rPr>
          <w:rFonts w:ascii="ＭＳ 明朝" w:eastAsia="ＭＳ 明朝" w:hAnsi="ＭＳ 明朝" w:hint="eastAsia"/>
        </w:rPr>
        <w:t>内容面の</w:t>
      </w:r>
      <w:r w:rsidRPr="006E2E56">
        <w:rPr>
          <w:rFonts w:ascii="ＭＳ 明朝" w:eastAsia="ＭＳ 明朝" w:hAnsi="ＭＳ 明朝" w:hint="eastAsia"/>
        </w:rPr>
        <w:t>意味合いについての議論のために、そのプロセス的な意味合いが軽視されることが</w:t>
      </w:r>
      <w:r w:rsidR="00DA3753" w:rsidRPr="006E2E56">
        <w:rPr>
          <w:rFonts w:ascii="ＭＳ 明朝" w:eastAsia="ＭＳ 明朝" w:hAnsi="ＭＳ 明朝" w:hint="eastAsia"/>
        </w:rPr>
        <w:t>ある</w:t>
      </w:r>
      <w:r w:rsidRPr="006E2E56">
        <w:rPr>
          <w:rFonts w:ascii="ＭＳ 明朝" w:eastAsia="ＭＳ 明朝" w:hAnsi="ＭＳ 明朝" w:hint="eastAsia"/>
        </w:rPr>
        <w:t>。この点については、サマハ氏も「社会モデルは、専門</w:t>
      </w:r>
      <w:r w:rsidR="009D4C63" w:rsidRPr="006E2E56">
        <w:rPr>
          <w:rFonts w:ascii="ＭＳ 明朝" w:eastAsia="ＭＳ 明朝" w:hAnsi="ＭＳ 明朝" w:hint="eastAsia"/>
        </w:rPr>
        <w:t>性への要求を</w:t>
      </w:r>
      <w:r w:rsidRPr="006E2E56">
        <w:rPr>
          <w:rFonts w:ascii="ＭＳ 明朝" w:eastAsia="ＭＳ 明朝" w:hAnsi="ＭＳ 明朝" w:hint="eastAsia"/>
        </w:rPr>
        <w:t>変</w:t>
      </w:r>
      <w:r w:rsidR="008E2BC4" w:rsidRPr="006E2E56">
        <w:rPr>
          <w:rFonts w:ascii="ＭＳ 明朝" w:eastAsia="ＭＳ 明朝" w:hAnsi="ＭＳ 明朝" w:hint="eastAsia"/>
        </w:rPr>
        <w:t>え</w:t>
      </w:r>
      <w:r w:rsidR="006460FE" w:rsidRPr="006E2E56">
        <w:rPr>
          <w:rFonts w:ascii="ＭＳ 明朝" w:eastAsia="ＭＳ 明朝" w:hAnsi="ＭＳ 明朝" w:hint="eastAsia"/>
        </w:rPr>
        <w:t>ることにより</w:t>
      </w:r>
      <w:r w:rsidRPr="006E2E56">
        <w:rPr>
          <w:rFonts w:ascii="ＭＳ 明朝" w:eastAsia="ＭＳ 明朝" w:hAnsi="ＭＳ 明朝" w:hint="eastAsia"/>
        </w:rPr>
        <w:t>、制度的な選択に影響を与えることができる」と説明して</w:t>
      </w:r>
      <w:r w:rsidR="00DA3753" w:rsidRPr="006E2E56">
        <w:rPr>
          <w:rFonts w:ascii="ＭＳ 明朝" w:eastAsia="ＭＳ 明朝" w:hAnsi="ＭＳ 明朝" w:hint="eastAsia"/>
        </w:rPr>
        <w:t>いる</w:t>
      </w:r>
      <w:r w:rsidR="008E2BC4" w:rsidRPr="006E2E56">
        <w:rPr>
          <w:rStyle w:val="a9"/>
          <w:rFonts w:ascii="ＭＳ 明朝" w:eastAsia="ＭＳ 明朝" w:hAnsi="ＭＳ 明朝"/>
        </w:rPr>
        <w:endnoteReference w:id="170"/>
      </w:r>
      <w:r w:rsidRPr="006E2E56">
        <w:rPr>
          <w:rFonts w:ascii="ＭＳ 明朝" w:eastAsia="ＭＳ 明朝" w:hAnsi="ＭＳ 明朝"/>
        </w:rPr>
        <w:t>。なぜなら、問題を</w:t>
      </w:r>
      <w:r w:rsidR="008E2BC4" w:rsidRPr="006E2E56">
        <w:rPr>
          <w:rFonts w:ascii="ＭＳ 明朝" w:eastAsia="ＭＳ 明朝" w:hAnsi="ＭＳ 明朝" w:hint="eastAsia"/>
        </w:rPr>
        <w:t>不利益</w:t>
      </w:r>
      <w:r w:rsidRPr="006E2E56">
        <w:rPr>
          <w:rFonts w:ascii="ＭＳ 明朝" w:eastAsia="ＭＳ 明朝" w:hAnsi="ＭＳ 明朝"/>
        </w:rPr>
        <w:t>や</w:t>
      </w:r>
      <w:r w:rsidR="008E2BC4" w:rsidRPr="006E2E56">
        <w:rPr>
          <w:rFonts w:ascii="ＭＳ 明朝" w:eastAsia="ＭＳ 明朝" w:hAnsi="ＭＳ 明朝" w:hint="eastAsia"/>
        </w:rPr>
        <w:t>排斥への取り組み</w:t>
      </w:r>
      <w:r w:rsidRPr="006E2E56">
        <w:rPr>
          <w:rFonts w:ascii="ＭＳ 明朝" w:eastAsia="ＭＳ 明朝" w:hAnsi="ＭＳ 明朝"/>
        </w:rPr>
        <w:t>として設定することは、医療や技術</w:t>
      </w:r>
      <w:r w:rsidR="006460FE" w:rsidRPr="006E2E56">
        <w:rPr>
          <w:rFonts w:ascii="ＭＳ 明朝" w:eastAsia="ＭＳ 明朝" w:hAnsi="ＭＳ 明朝" w:hint="eastAsia"/>
        </w:rPr>
        <w:t>で</w:t>
      </w:r>
      <w:r w:rsidRPr="006E2E56">
        <w:rPr>
          <w:rFonts w:ascii="ＭＳ 明朝" w:eastAsia="ＭＳ 明朝" w:hAnsi="ＭＳ 明朝"/>
        </w:rPr>
        <w:t>解決</w:t>
      </w:r>
      <w:r w:rsidR="008E2BC4" w:rsidRPr="006E2E56">
        <w:rPr>
          <w:rFonts w:ascii="ＭＳ 明朝" w:eastAsia="ＭＳ 明朝" w:hAnsi="ＭＳ 明朝" w:hint="eastAsia"/>
        </w:rPr>
        <w:t>する</w:t>
      </w:r>
      <w:r w:rsidRPr="006E2E56">
        <w:rPr>
          <w:rFonts w:ascii="ＭＳ 明朝" w:eastAsia="ＭＳ 明朝" w:hAnsi="ＭＳ 明朝"/>
        </w:rPr>
        <w:t>観点から必要とされるものとは異なる制度的な専門</w:t>
      </w:r>
      <w:r w:rsidR="008E2BC4" w:rsidRPr="006E2E56">
        <w:rPr>
          <w:rFonts w:ascii="ＭＳ 明朝" w:eastAsia="ＭＳ 明朝" w:hAnsi="ＭＳ 明朝" w:hint="eastAsia"/>
        </w:rPr>
        <w:t>性</w:t>
      </w:r>
      <w:r w:rsidRPr="006E2E56">
        <w:rPr>
          <w:rFonts w:ascii="ＭＳ 明朝" w:eastAsia="ＭＳ 明朝" w:hAnsi="ＭＳ 明朝"/>
        </w:rPr>
        <w:t>を必要とするから</w:t>
      </w:r>
      <w:r w:rsidR="00947E71" w:rsidRPr="006E2E56">
        <w:rPr>
          <w:rFonts w:ascii="ＭＳ 明朝" w:eastAsia="ＭＳ 明朝" w:hAnsi="ＭＳ 明朝"/>
        </w:rPr>
        <w:t>である</w:t>
      </w:r>
      <w:r w:rsidRPr="006E2E56">
        <w:rPr>
          <w:rFonts w:ascii="ＭＳ 明朝" w:eastAsia="ＭＳ 明朝" w:hAnsi="ＭＳ 明朝"/>
        </w:rPr>
        <w:t>。</w:t>
      </w:r>
      <w:r w:rsidR="009D4C63" w:rsidRPr="006E2E56">
        <w:rPr>
          <w:rFonts w:ascii="ＭＳ 明朝" w:eastAsia="ＭＳ 明朝" w:hAnsi="ＭＳ 明朝" w:hint="eastAsia"/>
        </w:rPr>
        <w:t xml:space="preserve">　</w:t>
      </w:r>
    </w:p>
    <w:p w14:paraId="48D2D90A" w14:textId="77777777" w:rsidR="007F5A67" w:rsidRPr="006E2E56" w:rsidRDefault="007F5A67" w:rsidP="007F5A67">
      <w:pPr>
        <w:rPr>
          <w:rFonts w:ascii="ＭＳ 明朝" w:eastAsia="ＭＳ 明朝" w:hAnsi="ＭＳ 明朝"/>
        </w:rPr>
      </w:pPr>
    </w:p>
    <w:p w14:paraId="5BDD336A" w14:textId="148CDEBB"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最後に、自己の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として、社会モデルは、障害者が「個人的な悲劇の物語を追放</w:t>
      </w:r>
      <w:r w:rsidR="008132E3" w:rsidRPr="006E2E56">
        <w:rPr>
          <w:rFonts w:ascii="ＭＳ 明朝" w:eastAsia="ＭＳ 明朝" w:hAnsi="ＭＳ 明朝" w:hint="eastAsia"/>
        </w:rPr>
        <w:t>し、</w:t>
      </w:r>
      <w:r w:rsidRPr="006E2E56">
        <w:rPr>
          <w:rFonts w:ascii="ＭＳ 明朝" w:eastAsia="ＭＳ 明朝" w:hAnsi="ＭＳ 明朝" w:hint="eastAsia"/>
        </w:rPr>
        <w:t>自分の身体を変化させ、</w:t>
      </w:r>
      <w:r w:rsidRPr="006E2E56">
        <w:rPr>
          <w:rFonts w:ascii="ＭＳ 明朝" w:eastAsia="ＭＳ 明朝" w:hAnsi="ＭＳ 明朝"/>
        </w:rPr>
        <w:t>...自分自身に働きかける」ことを可能にし</w:t>
      </w:r>
      <w:r w:rsidR="008E2BC4" w:rsidRPr="006E2E56">
        <w:rPr>
          <w:rStyle w:val="a9"/>
          <w:rFonts w:ascii="ＭＳ 明朝" w:eastAsia="ＭＳ 明朝" w:hAnsi="ＭＳ 明朝"/>
        </w:rPr>
        <w:endnoteReference w:id="171"/>
      </w:r>
      <w:r w:rsidRPr="006E2E56">
        <w:rPr>
          <w:rFonts w:ascii="ＭＳ 明朝" w:eastAsia="ＭＳ 明朝" w:hAnsi="ＭＳ 明朝"/>
        </w:rPr>
        <w:t>、</w:t>
      </w:r>
      <w:r w:rsidR="008E2BC4" w:rsidRPr="006E2E56">
        <w:rPr>
          <w:rFonts w:ascii="ＭＳ 明朝" w:eastAsia="ＭＳ 明朝" w:hAnsi="ＭＳ 明朝" w:hint="eastAsia"/>
        </w:rPr>
        <w:t>欠損</w:t>
      </w:r>
      <w:r w:rsidRPr="006E2E56">
        <w:rPr>
          <w:rFonts w:ascii="ＭＳ 明朝" w:eastAsia="ＭＳ 明朝" w:hAnsi="ＭＳ 明朝"/>
        </w:rPr>
        <w:t>、欠陥、</w:t>
      </w:r>
      <w:r w:rsidR="008132E3" w:rsidRPr="006E2E56">
        <w:rPr>
          <w:rFonts w:ascii="ＭＳ 明朝" w:eastAsia="ＭＳ 明朝" w:hAnsi="ＭＳ 明朝" w:hint="eastAsia"/>
        </w:rPr>
        <w:t>廃疾</w:t>
      </w:r>
      <w:r w:rsidRPr="006E2E56">
        <w:rPr>
          <w:rFonts w:ascii="ＭＳ 明朝" w:eastAsia="ＭＳ 明朝" w:hAnsi="ＭＳ 明朝"/>
        </w:rPr>
        <w:t>、哀れといったレッテルを拒否することができ</w:t>
      </w:r>
      <w:r w:rsidR="00DA3753" w:rsidRPr="006E2E56">
        <w:rPr>
          <w:rFonts w:ascii="ＭＳ 明朝" w:eastAsia="ＭＳ 明朝" w:hAnsi="ＭＳ 明朝"/>
        </w:rPr>
        <w:t>る</w:t>
      </w:r>
      <w:r w:rsidRPr="006E2E56">
        <w:rPr>
          <w:rFonts w:ascii="ＭＳ 明朝" w:eastAsia="ＭＳ 明朝" w:hAnsi="ＭＳ 明朝"/>
        </w:rPr>
        <w:t>。こうして、障害者という抑圧されたグループの一員として自分自身を新たに創造し、解放と社会変革を求めることができる。</w:t>
      </w:r>
    </w:p>
    <w:p w14:paraId="500A6118" w14:textId="77777777" w:rsidR="007F5A67" w:rsidRPr="006E2E56" w:rsidRDefault="007F5A67" w:rsidP="007F5A67">
      <w:pPr>
        <w:rPr>
          <w:rFonts w:ascii="ＭＳ 明朝" w:eastAsia="ＭＳ 明朝" w:hAnsi="ＭＳ 明朝"/>
        </w:rPr>
      </w:pPr>
    </w:p>
    <w:p w14:paraId="393BABAA" w14:textId="712CBC8F"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rPr>
        <w:t>AHC交渉において、このような社会モデルの</w:t>
      </w:r>
      <w:r w:rsidR="008132E3" w:rsidRPr="006E2E56">
        <w:rPr>
          <w:rFonts w:ascii="ＭＳ 明朝" w:eastAsia="ＭＳ 明朝" w:hAnsi="ＭＳ 明朝" w:hint="eastAsia"/>
        </w:rPr>
        <w:t>働きの例</w:t>
      </w:r>
      <w:r w:rsidRPr="006E2E56">
        <w:rPr>
          <w:rFonts w:ascii="ＭＳ 明朝" w:eastAsia="ＭＳ 明朝" w:hAnsi="ＭＳ 明朝"/>
        </w:rPr>
        <w:t>を明示的に示すことは容易では</w:t>
      </w:r>
      <w:r w:rsidR="00947E71" w:rsidRPr="006E2E56">
        <w:rPr>
          <w:rFonts w:ascii="ＭＳ 明朝" w:eastAsia="ＭＳ 明朝" w:hAnsi="ＭＳ 明朝"/>
        </w:rPr>
        <w:t>ない</w:t>
      </w:r>
      <w:r w:rsidRPr="006E2E56">
        <w:rPr>
          <w:rFonts w:ascii="ＭＳ 明朝" w:eastAsia="ＭＳ 明朝" w:hAnsi="ＭＳ 明朝"/>
        </w:rPr>
        <w:t>。しかし、社会</w:t>
      </w:r>
      <w:r w:rsidR="008132E3" w:rsidRPr="006E2E56">
        <w:rPr>
          <w:rFonts w:ascii="ＭＳ 明朝" w:eastAsia="ＭＳ 明朝" w:hAnsi="ＭＳ 明朝" w:hint="eastAsia"/>
        </w:rPr>
        <w:t>変革への</w:t>
      </w:r>
      <w:r w:rsidRPr="006E2E56">
        <w:rPr>
          <w:rFonts w:ascii="ＭＳ 明朝" w:eastAsia="ＭＳ 明朝" w:hAnsi="ＭＳ 明朝"/>
        </w:rPr>
        <w:t>外向き</w:t>
      </w:r>
      <w:r w:rsidR="008132E3" w:rsidRPr="006E2E56">
        <w:rPr>
          <w:rFonts w:ascii="ＭＳ 明朝" w:eastAsia="ＭＳ 明朝" w:hAnsi="ＭＳ 明朝" w:hint="eastAsia"/>
        </w:rPr>
        <w:t>の</w:t>
      </w:r>
      <w:r w:rsidRPr="006E2E56">
        <w:rPr>
          <w:rFonts w:ascii="ＭＳ 明朝" w:eastAsia="ＭＳ 明朝" w:hAnsi="ＭＳ 明朝"/>
        </w:rPr>
        <w:t>焦点を</w:t>
      </w:r>
      <w:r w:rsidR="008132E3" w:rsidRPr="006E2E56">
        <w:rPr>
          <w:rFonts w:ascii="ＭＳ 明朝" w:eastAsia="ＭＳ 明朝" w:hAnsi="ＭＳ 明朝" w:hint="eastAsia"/>
        </w:rPr>
        <w:t>含んでいる</w:t>
      </w:r>
      <w:r w:rsidRPr="006E2E56">
        <w:rPr>
          <w:rFonts w:ascii="ＭＳ 明朝" w:eastAsia="ＭＳ 明朝" w:hAnsi="ＭＳ 明朝"/>
        </w:rPr>
        <w:t>という点で、平等とインクルージョンの議論を支えるため</w:t>
      </w:r>
      <w:r w:rsidR="008132E3" w:rsidRPr="006E2E56">
        <w:rPr>
          <w:rFonts w:ascii="ＭＳ 明朝" w:eastAsia="ＭＳ 明朝" w:hAnsi="ＭＳ 明朝" w:hint="eastAsia"/>
        </w:rPr>
        <w:t>の</w:t>
      </w:r>
      <w:r w:rsidRPr="006E2E56">
        <w:rPr>
          <w:rFonts w:ascii="ＭＳ 明朝" w:eastAsia="ＭＳ 明朝" w:hAnsi="ＭＳ 明朝"/>
        </w:rPr>
        <w:t>社会モデル</w:t>
      </w:r>
      <w:r w:rsidR="008132E3" w:rsidRPr="006E2E56">
        <w:rPr>
          <w:rFonts w:ascii="ＭＳ 明朝" w:eastAsia="ＭＳ 明朝" w:hAnsi="ＭＳ 明朝" w:hint="eastAsia"/>
        </w:rPr>
        <w:t>の</w:t>
      </w:r>
      <w:r w:rsidRPr="006E2E56">
        <w:rPr>
          <w:rFonts w:ascii="ＭＳ 明朝" w:eastAsia="ＭＳ 明朝" w:hAnsi="ＭＳ 明朝"/>
        </w:rPr>
        <w:t>利用</w:t>
      </w:r>
      <w:r w:rsidR="008132E3" w:rsidRPr="006E2E56">
        <w:rPr>
          <w:rFonts w:ascii="ＭＳ 明朝" w:eastAsia="ＭＳ 明朝" w:hAnsi="ＭＳ 明朝" w:hint="eastAsia"/>
        </w:rPr>
        <w:t>は</w:t>
      </w:r>
      <w:r w:rsidRPr="006E2E56">
        <w:rPr>
          <w:rFonts w:ascii="ＭＳ 明朝" w:eastAsia="ＭＳ 明朝" w:hAnsi="ＭＳ 明朝"/>
        </w:rPr>
        <w:t>裏付け</w:t>
      </w:r>
      <w:r w:rsidR="008132E3" w:rsidRPr="006E2E56">
        <w:rPr>
          <w:rFonts w:ascii="ＭＳ 明朝" w:eastAsia="ＭＳ 明朝" w:hAnsi="ＭＳ 明朝" w:hint="eastAsia"/>
        </w:rPr>
        <w:t>られ</w:t>
      </w:r>
      <w:r w:rsidRPr="006E2E56">
        <w:rPr>
          <w:rFonts w:ascii="ＭＳ 明朝" w:eastAsia="ＭＳ 明朝" w:hAnsi="ＭＳ 明朝"/>
        </w:rPr>
        <w:t>ている</w:t>
      </w:r>
      <w:r w:rsidR="008132E3" w:rsidRPr="006E2E56">
        <w:rPr>
          <w:rStyle w:val="a9"/>
          <w:rFonts w:ascii="ＭＳ 明朝" w:eastAsia="ＭＳ 明朝" w:hAnsi="ＭＳ 明朝"/>
        </w:rPr>
        <w:endnoteReference w:id="172"/>
      </w:r>
      <w:r w:rsidRPr="006E2E56">
        <w:rPr>
          <w:rFonts w:ascii="ＭＳ 明朝" w:eastAsia="ＭＳ 明朝" w:hAnsi="ＭＳ 明朝"/>
        </w:rPr>
        <w:t>。より広く言えば、この社会モデルの</w:t>
      </w:r>
      <w:r w:rsidR="00E13DB6" w:rsidRPr="006E2E56">
        <w:rPr>
          <w:rFonts w:ascii="ＭＳ 明朝" w:eastAsia="ＭＳ 明朝" w:hAnsi="ＭＳ 明朝" w:hint="eastAsia"/>
        </w:rPr>
        <w:t>働き</w:t>
      </w:r>
      <w:r w:rsidRPr="006E2E56">
        <w:rPr>
          <w:rFonts w:ascii="ＭＳ 明朝" w:eastAsia="ＭＳ 明朝" w:hAnsi="ＭＳ 明朝"/>
        </w:rPr>
        <w:t>は、世界中の障害者運動の発展に寄与し、その結果、CRPDを育み、形成するための環境と集団</w:t>
      </w:r>
      <w:r w:rsidR="00E13DB6" w:rsidRPr="006E2E56">
        <w:rPr>
          <w:rFonts w:ascii="ＭＳ 明朝" w:eastAsia="ＭＳ 明朝" w:hAnsi="ＭＳ 明朝" w:hint="eastAsia"/>
        </w:rPr>
        <w:t>的</w:t>
      </w:r>
      <w:r w:rsidRPr="006E2E56">
        <w:rPr>
          <w:rFonts w:ascii="ＭＳ 明朝" w:eastAsia="ＭＳ 明朝" w:hAnsi="ＭＳ 明朝"/>
        </w:rPr>
        <w:t>資源を生み出すのに役立ったことは間違いない。CRPDが採択される10年ほど前に発表された次の文章は、</w:t>
      </w:r>
      <w:r w:rsidR="007912F2" w:rsidRPr="006E2E56">
        <w:rPr>
          <w:rFonts w:ascii="ＭＳ 明朝" w:eastAsia="ＭＳ 明朝" w:hAnsi="ＭＳ 明朝"/>
        </w:rPr>
        <w:t>社会モデル</w:t>
      </w:r>
      <w:r w:rsidRPr="006E2E56">
        <w:rPr>
          <w:rFonts w:ascii="ＭＳ 明朝" w:eastAsia="ＭＳ 明朝" w:hAnsi="ＭＳ 明朝"/>
        </w:rPr>
        <w:t>が自己イメージや自尊心に与える影響について</w:t>
      </w:r>
      <w:r w:rsidRPr="006E2E56">
        <w:rPr>
          <w:rFonts w:ascii="ＭＳ 明朝" w:eastAsia="ＭＳ 明朝" w:hAnsi="ＭＳ 明朝" w:hint="eastAsia"/>
        </w:rPr>
        <w:t>、一般に公開されている最も強力な証言の一つ</w:t>
      </w:r>
      <w:r w:rsidR="00947E71" w:rsidRPr="006E2E56">
        <w:rPr>
          <w:rFonts w:ascii="ＭＳ 明朝" w:eastAsia="ＭＳ 明朝" w:hAnsi="ＭＳ 明朝" w:hint="eastAsia"/>
        </w:rPr>
        <w:t>である</w:t>
      </w:r>
      <w:r w:rsidRPr="006E2E56">
        <w:rPr>
          <w:rFonts w:ascii="ＭＳ 明朝" w:eastAsia="ＭＳ 明朝" w:hAnsi="ＭＳ 明朝" w:hint="eastAsia"/>
        </w:rPr>
        <w:t>。</w:t>
      </w:r>
    </w:p>
    <w:p w14:paraId="36B174D6" w14:textId="0D9105E4" w:rsidR="007F5A67" w:rsidRPr="006E2E56" w:rsidRDefault="007F5A67" w:rsidP="001B7945">
      <w:pPr>
        <w:ind w:leftChars="337" w:left="708"/>
        <w:rPr>
          <w:rFonts w:ascii="ＭＳ 明朝" w:eastAsia="ＭＳ 明朝" w:hAnsi="ＭＳ 明朝"/>
        </w:rPr>
      </w:pPr>
      <w:r w:rsidRPr="006E2E56">
        <w:rPr>
          <w:rFonts w:ascii="ＭＳ 明朝" w:eastAsia="ＭＳ 明朝" w:hAnsi="ＭＳ 明朝"/>
        </w:rPr>
        <w:t xml:space="preserve">  私の人生には、障害の</w:t>
      </w:r>
      <w:r w:rsidR="007912F2" w:rsidRPr="006E2E56">
        <w:rPr>
          <w:rFonts w:ascii="ＭＳ 明朝" w:eastAsia="ＭＳ 明朝" w:hAnsi="ＭＳ 明朝"/>
        </w:rPr>
        <w:t>社会モデル</w:t>
      </w:r>
      <w:r w:rsidRPr="006E2E56">
        <w:rPr>
          <w:rFonts w:ascii="ＭＳ 明朝" w:eastAsia="ＭＳ 明朝" w:hAnsi="ＭＳ 明朝"/>
        </w:rPr>
        <w:t>の前と後の2つの段階が</w:t>
      </w:r>
      <w:r w:rsidR="00DA3753" w:rsidRPr="006E2E56">
        <w:rPr>
          <w:rFonts w:ascii="ＭＳ 明朝" w:eastAsia="ＭＳ 明朝" w:hAnsi="ＭＳ 明朝"/>
        </w:rPr>
        <w:t>ある</w:t>
      </w:r>
      <w:r w:rsidRPr="006E2E56">
        <w:rPr>
          <w:rFonts w:ascii="ＭＳ 明朝" w:eastAsia="ＭＳ 明朝" w:hAnsi="ＭＳ 明朝"/>
        </w:rPr>
        <w:t>。自分の経験についてのこの考え方を発見した</w:t>
      </w:r>
      <w:r w:rsidR="00E13DB6" w:rsidRPr="006E2E56">
        <w:rPr>
          <w:rFonts w:ascii="ＭＳ 明朝" w:eastAsia="ＭＳ 明朝" w:hAnsi="ＭＳ 明朝" w:hint="eastAsia"/>
        </w:rPr>
        <w:t>の</w:t>
      </w:r>
      <w:r w:rsidRPr="006E2E56">
        <w:rPr>
          <w:rFonts w:ascii="ＭＳ 明朝" w:eastAsia="ＭＳ 明朝" w:hAnsi="ＭＳ 明朝"/>
        </w:rPr>
        <w:t>は、</w:t>
      </w:r>
      <w:r w:rsidR="00E13DB6" w:rsidRPr="006E2E56">
        <w:rPr>
          <w:rFonts w:ascii="ＭＳ 明朝" w:eastAsia="ＭＳ 明朝" w:hAnsi="ＭＳ 明朝" w:hint="eastAsia"/>
        </w:rPr>
        <w:t>嵐の海</w:t>
      </w:r>
      <w:r w:rsidRPr="006E2E56">
        <w:rPr>
          <w:rFonts w:ascii="ＭＳ 明朝" w:eastAsia="ＭＳ 明朝" w:hAnsi="ＭＳ 明朝"/>
        </w:rPr>
        <w:t>のいかだ</w:t>
      </w:r>
      <w:r w:rsidR="00E13DB6" w:rsidRPr="006E2E56">
        <w:rPr>
          <w:rFonts w:ascii="ＭＳ 明朝" w:eastAsia="ＭＳ 明朝" w:hAnsi="ＭＳ 明朝" w:hint="eastAsia"/>
        </w:rPr>
        <w:t>だった</w:t>
      </w:r>
      <w:r w:rsidRPr="006E2E56">
        <w:rPr>
          <w:rFonts w:ascii="ＭＳ 明朝" w:eastAsia="ＭＳ 明朝" w:hAnsi="ＭＳ 明朝"/>
        </w:rPr>
        <w:t>。</w:t>
      </w:r>
      <w:r w:rsidR="00991CA8" w:rsidRPr="006E2E56">
        <w:rPr>
          <w:rFonts w:ascii="ＭＳ 明朝" w:eastAsia="ＭＳ 明朝" w:hAnsi="ＭＳ 明朝" w:hint="eastAsia"/>
        </w:rPr>
        <w:t>これは</w:t>
      </w:r>
      <w:r w:rsidR="00991CA8" w:rsidRPr="006E2E56">
        <w:rPr>
          <w:rFonts w:ascii="ＭＳ 明朝" w:eastAsia="ＭＳ 明朝" w:hAnsi="ＭＳ 明朝"/>
        </w:rPr>
        <w:t>自分の人生に対する理解を与えてくれ</w:t>
      </w:r>
      <w:r w:rsidR="00991CA8" w:rsidRPr="006E2E56">
        <w:rPr>
          <w:rFonts w:ascii="ＭＳ 明朝" w:eastAsia="ＭＳ 明朝" w:hAnsi="ＭＳ 明朝" w:hint="eastAsia"/>
        </w:rPr>
        <w:t>た。</w:t>
      </w:r>
      <w:r w:rsidRPr="006E2E56">
        <w:rPr>
          <w:rFonts w:ascii="ＭＳ 明朝" w:eastAsia="ＭＳ 明朝" w:hAnsi="ＭＳ 明朝"/>
        </w:rPr>
        <w:t>世界中の何千人、何百万人もの人々が共有している</w:t>
      </w:r>
      <w:r w:rsidR="00991CA8" w:rsidRPr="006E2E56">
        <w:rPr>
          <w:rFonts w:ascii="ＭＳ 明朝" w:eastAsia="ＭＳ 明朝" w:hAnsi="ＭＳ 明朝" w:hint="eastAsia"/>
        </w:rPr>
        <w:t>考え</w:t>
      </w:r>
      <w:r w:rsidR="00991CA8" w:rsidRPr="006E2E56">
        <w:rPr>
          <w:rFonts w:ascii="ＭＳ 明朝" w:eastAsia="ＭＳ 明朝" w:hAnsi="ＭＳ 明朝" w:hint="eastAsia"/>
        </w:rPr>
        <w:lastRenderedPageBreak/>
        <w:t>方である。</w:t>
      </w:r>
      <w:r w:rsidRPr="006E2E56">
        <w:rPr>
          <w:rFonts w:ascii="ＭＳ 明朝" w:eastAsia="ＭＳ 明朝" w:hAnsi="ＭＳ 明朝"/>
        </w:rPr>
        <w:t>私は</w:t>
      </w:r>
      <w:r w:rsidR="00991CA8" w:rsidRPr="006E2E56">
        <w:rPr>
          <w:rFonts w:ascii="ＭＳ 明朝" w:eastAsia="ＭＳ 明朝" w:hAnsi="ＭＳ 明朝" w:hint="eastAsia"/>
        </w:rPr>
        <w:t>こ</w:t>
      </w:r>
      <w:r w:rsidRPr="006E2E56">
        <w:rPr>
          <w:rFonts w:ascii="ＭＳ 明朝" w:eastAsia="ＭＳ 明朝" w:hAnsi="ＭＳ 明朝"/>
        </w:rPr>
        <w:t>れにしがみつ</w:t>
      </w:r>
      <w:r w:rsidR="00991CA8" w:rsidRPr="006E2E56">
        <w:rPr>
          <w:rFonts w:ascii="ＭＳ 明朝" w:eastAsia="ＭＳ 明朝" w:hAnsi="ＭＳ 明朝" w:hint="eastAsia"/>
        </w:rPr>
        <w:t>い</w:t>
      </w:r>
      <w:r w:rsidR="00DA3753" w:rsidRPr="006E2E56">
        <w:rPr>
          <w:rFonts w:ascii="ＭＳ 明朝" w:eastAsia="ＭＳ 明朝" w:hAnsi="ＭＳ 明朝"/>
        </w:rPr>
        <w:t>た</w:t>
      </w:r>
      <w:r w:rsidRPr="006E2E56">
        <w:rPr>
          <w:rFonts w:ascii="ＭＳ 明朝" w:eastAsia="ＭＳ 明朝" w:hAnsi="ＭＳ 明朝"/>
        </w:rPr>
        <w:t>。</w:t>
      </w:r>
      <w:r w:rsidR="00991CA8" w:rsidRPr="006E2E56">
        <w:rPr>
          <w:rFonts w:ascii="ＭＳ 明朝" w:eastAsia="ＭＳ 明朝" w:hAnsi="ＭＳ 明朝" w:hint="eastAsia"/>
        </w:rPr>
        <w:t>私の大黒柱となった。</w:t>
      </w:r>
      <w:r w:rsidRPr="006E2E56">
        <w:rPr>
          <w:rFonts w:ascii="ＭＳ 明朝" w:eastAsia="ＭＳ 明朝" w:hAnsi="ＭＳ 明朝"/>
        </w:rPr>
        <w:t>より広範な障害者運動にとって</w:t>
      </w:r>
      <w:r w:rsidR="00991CA8" w:rsidRPr="006E2E56">
        <w:rPr>
          <w:rFonts w:ascii="ＭＳ 明朝" w:eastAsia="ＭＳ 明朝" w:hAnsi="ＭＳ 明朝" w:hint="eastAsia"/>
        </w:rPr>
        <w:t>も支柱であった</w:t>
      </w:r>
      <w:r w:rsidRPr="006E2E56">
        <w:rPr>
          <w:rFonts w:ascii="ＭＳ 明朝" w:eastAsia="ＭＳ 明朝" w:hAnsi="ＭＳ 明朝"/>
        </w:rPr>
        <w:t>...。それは</w:t>
      </w:r>
      <w:r w:rsidR="00991CA8" w:rsidRPr="006E2E56">
        <w:rPr>
          <w:rFonts w:ascii="ＭＳ 明朝" w:eastAsia="ＭＳ 明朝" w:hAnsi="ＭＳ 明朝" w:hint="eastAsia"/>
        </w:rPr>
        <w:t>個々の</w:t>
      </w:r>
      <w:r w:rsidRPr="006E2E56">
        <w:rPr>
          <w:rFonts w:ascii="ＭＳ 明朝" w:eastAsia="ＭＳ 明朝" w:hAnsi="ＭＳ 明朝"/>
        </w:rPr>
        <w:t>障害者の</w:t>
      </w:r>
      <w:r w:rsidR="00991CA8" w:rsidRPr="006E2E56">
        <w:rPr>
          <w:rFonts w:ascii="ＭＳ 明朝" w:eastAsia="ＭＳ 明朝" w:hAnsi="ＭＳ 明朝" w:hint="eastAsia"/>
        </w:rPr>
        <w:t>自己</w:t>
      </w:r>
      <w:r w:rsidRPr="006E2E56">
        <w:rPr>
          <w:rFonts w:ascii="ＭＳ 明朝" w:eastAsia="ＭＳ 明朝" w:hAnsi="ＭＳ 明朝"/>
        </w:rPr>
        <w:t>価値、集団的なアイデンティティ、政治的な組織化を</w:t>
      </w:r>
      <w:r w:rsidRPr="006E2E56">
        <w:rPr>
          <w:rFonts w:ascii="ＭＳ 明朝" w:eastAsia="ＭＳ 明朝" w:hAnsi="ＭＳ 明朝" w:hint="eastAsia"/>
        </w:rPr>
        <w:t>促進する上で中心的な役割を果たして</w:t>
      </w:r>
      <w:r w:rsidR="00DA3753" w:rsidRPr="006E2E56">
        <w:rPr>
          <w:rFonts w:ascii="ＭＳ 明朝" w:eastAsia="ＭＳ 明朝" w:hAnsi="ＭＳ 明朝" w:hint="eastAsia"/>
        </w:rPr>
        <w:t>きた</w:t>
      </w:r>
      <w:r w:rsidRPr="006E2E56">
        <w:rPr>
          <w:rFonts w:ascii="ＭＳ 明朝" w:eastAsia="ＭＳ 明朝" w:hAnsi="ＭＳ 明朝" w:hint="eastAsia"/>
        </w:rPr>
        <w:t>。</w:t>
      </w:r>
      <w:r w:rsidR="007912F2" w:rsidRPr="006E2E56">
        <w:rPr>
          <w:rFonts w:ascii="ＭＳ 明朝" w:eastAsia="ＭＳ 明朝" w:hAnsi="ＭＳ 明朝" w:hint="eastAsia"/>
        </w:rPr>
        <w:t>社会モデル</w:t>
      </w:r>
      <w:r w:rsidRPr="006E2E56">
        <w:rPr>
          <w:rFonts w:ascii="ＭＳ 明朝" w:eastAsia="ＭＳ 明朝" w:hAnsi="ＭＳ 明朝" w:hint="eastAsia"/>
        </w:rPr>
        <w:t>が命を救ったと言っても過言ではない</w:t>
      </w:r>
      <w:r w:rsidR="00E13DB6" w:rsidRPr="006E2E56">
        <w:rPr>
          <w:rStyle w:val="a9"/>
          <w:rFonts w:ascii="ＭＳ 明朝" w:eastAsia="ＭＳ 明朝" w:hAnsi="ＭＳ 明朝"/>
        </w:rPr>
        <w:endnoteReference w:id="173"/>
      </w:r>
      <w:r w:rsidRPr="006E2E56">
        <w:rPr>
          <w:rFonts w:ascii="ＭＳ 明朝" w:eastAsia="ＭＳ 明朝" w:hAnsi="ＭＳ 明朝" w:hint="eastAsia"/>
        </w:rPr>
        <w:t>。</w:t>
      </w:r>
      <w:r w:rsidRPr="006E2E56">
        <w:rPr>
          <w:rFonts w:ascii="ＭＳ 明朝" w:eastAsia="ＭＳ 明朝" w:hAnsi="ＭＳ 明朝"/>
        </w:rPr>
        <w:t xml:space="preserve"> </w:t>
      </w:r>
    </w:p>
    <w:p w14:paraId="50DC16D9" w14:textId="77777777" w:rsidR="007F5A67" w:rsidRPr="006E2E56" w:rsidRDefault="007F5A67" w:rsidP="007F5A67">
      <w:pPr>
        <w:rPr>
          <w:rFonts w:ascii="ＭＳ 明朝" w:eastAsia="ＭＳ 明朝" w:hAnsi="ＭＳ 明朝"/>
        </w:rPr>
      </w:pPr>
    </w:p>
    <w:p w14:paraId="26656C42" w14:textId="2E800B65"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ここで紹介した</w:t>
      </w:r>
      <w:r w:rsidR="007912F2" w:rsidRPr="006E2E56">
        <w:rPr>
          <w:rFonts w:ascii="ＭＳ 明朝" w:eastAsia="ＭＳ 明朝" w:hAnsi="ＭＳ 明朝" w:hint="eastAsia"/>
        </w:rPr>
        <w:t>社会モデル</w:t>
      </w:r>
      <w:r w:rsidRPr="006E2E56">
        <w:rPr>
          <w:rFonts w:ascii="ＭＳ 明朝" w:eastAsia="ＭＳ 明朝" w:hAnsi="ＭＳ 明朝" w:hint="eastAsia"/>
        </w:rPr>
        <w:t>のさまざまな</w:t>
      </w:r>
      <w:r w:rsidR="00991CA8" w:rsidRPr="006E2E56">
        <w:rPr>
          <w:rFonts w:ascii="ＭＳ 明朝" w:eastAsia="ＭＳ 明朝" w:hAnsi="ＭＳ 明朝" w:hint="eastAsia"/>
        </w:rPr>
        <w:t>働き</w:t>
      </w:r>
      <w:r w:rsidRPr="006E2E56">
        <w:rPr>
          <w:rFonts w:ascii="ＭＳ 明朝" w:eastAsia="ＭＳ 明朝" w:hAnsi="ＭＳ 明朝" w:hint="eastAsia"/>
        </w:rPr>
        <w:t>は、単独で機能しているわけでは</w:t>
      </w:r>
      <w:r w:rsidR="00947E71" w:rsidRPr="006E2E56">
        <w:rPr>
          <w:rFonts w:ascii="ＭＳ 明朝" w:eastAsia="ＭＳ 明朝" w:hAnsi="ＭＳ 明朝" w:hint="eastAsia"/>
        </w:rPr>
        <w:t>ない</w:t>
      </w:r>
      <w:r w:rsidRPr="006E2E56">
        <w:rPr>
          <w:rFonts w:ascii="ＭＳ 明朝" w:eastAsia="ＭＳ 明朝" w:hAnsi="ＭＳ 明朝" w:hint="eastAsia"/>
        </w:rPr>
        <w:t>。基礎的なレベルでは、障害者の「新しい集団」</w:t>
      </w:r>
      <w:r w:rsidR="00991CA8" w:rsidRPr="006E2E56">
        <w:rPr>
          <w:rStyle w:val="a9"/>
          <w:rFonts w:ascii="ＭＳ 明朝" w:eastAsia="ＭＳ 明朝" w:hAnsi="ＭＳ 明朝"/>
        </w:rPr>
        <w:endnoteReference w:id="174"/>
      </w:r>
      <w:r w:rsidRPr="006E2E56">
        <w:rPr>
          <w:rFonts w:ascii="ＭＳ 明朝" w:eastAsia="ＭＳ 明朝" w:hAnsi="ＭＳ 明朝"/>
        </w:rPr>
        <w:t>の基盤を提供し、社会運動の枠組みを作るために</w:t>
      </w:r>
      <w:r w:rsidR="00991CA8" w:rsidRPr="006E2E56">
        <w:rPr>
          <w:rFonts w:ascii="ＭＳ 明朝" w:eastAsia="ＭＳ 明朝" w:hAnsi="ＭＳ 明朝" w:hint="eastAsia"/>
        </w:rPr>
        <w:t>影響</w:t>
      </w:r>
      <w:r w:rsidRPr="006E2E56">
        <w:rPr>
          <w:rFonts w:ascii="ＭＳ 明朝" w:eastAsia="ＭＳ 明朝" w:hAnsi="ＭＳ 明朝"/>
        </w:rPr>
        <w:t>し合って</w:t>
      </w:r>
      <w:r w:rsidR="00DA3753" w:rsidRPr="006E2E56">
        <w:rPr>
          <w:rFonts w:ascii="ＭＳ 明朝" w:eastAsia="ＭＳ 明朝" w:hAnsi="ＭＳ 明朝"/>
        </w:rPr>
        <w:t>いる</w:t>
      </w:r>
      <w:r w:rsidRPr="006E2E56">
        <w:rPr>
          <w:rFonts w:ascii="ＭＳ 明朝" w:eastAsia="ＭＳ 明朝" w:hAnsi="ＭＳ 明朝"/>
        </w:rPr>
        <w:t>。英国の代表的な障害者活動家</w:t>
      </w:r>
      <w:r w:rsidR="009D179B" w:rsidRPr="006E2E56">
        <w:rPr>
          <w:rFonts w:ascii="ＭＳ 明朝" w:eastAsia="ＭＳ 明朝" w:hAnsi="ＭＳ 明朝" w:hint="eastAsia"/>
        </w:rPr>
        <w:t>は次のように言う</w:t>
      </w:r>
      <w:r w:rsidRPr="006E2E56">
        <w:rPr>
          <w:rFonts w:ascii="ＭＳ 明朝" w:eastAsia="ＭＳ 明朝" w:hAnsi="ＭＳ 明朝"/>
        </w:rPr>
        <w:t>。</w:t>
      </w:r>
    </w:p>
    <w:p w14:paraId="6A5F552D" w14:textId="31B5DE58" w:rsidR="007F5A67" w:rsidRPr="006E2E56" w:rsidRDefault="007F5A67" w:rsidP="001B7945">
      <w:pPr>
        <w:ind w:leftChars="337" w:left="708"/>
        <w:rPr>
          <w:rFonts w:ascii="ＭＳ 明朝" w:eastAsia="ＭＳ 明朝" w:hAnsi="ＭＳ 明朝"/>
        </w:rPr>
      </w:pPr>
      <w:r w:rsidRPr="006E2E56">
        <w:rPr>
          <w:rFonts w:ascii="ＭＳ 明朝" w:eastAsia="ＭＳ 明朝" w:hAnsi="ＭＳ 明朝"/>
        </w:rPr>
        <w:t xml:space="preserve">  </w:t>
      </w:r>
      <w:r w:rsidR="009D179B" w:rsidRPr="006E2E56">
        <w:rPr>
          <w:rFonts w:ascii="ＭＳ 明朝" w:eastAsia="ＭＳ 明朝" w:hAnsi="ＭＳ 明朝" w:hint="eastAsia"/>
        </w:rPr>
        <w:t>「</w:t>
      </w:r>
      <w:r w:rsidRPr="006E2E56">
        <w:rPr>
          <w:rFonts w:ascii="ＭＳ 明朝" w:eastAsia="ＭＳ 明朝" w:hAnsi="ＭＳ 明朝"/>
        </w:rPr>
        <w:t>障害者</w:t>
      </w:r>
      <w:r w:rsidR="009D179B" w:rsidRPr="006E2E56">
        <w:rPr>
          <w:rFonts w:ascii="ＭＳ 明朝" w:eastAsia="ＭＳ 明朝" w:hAnsi="ＭＳ 明朝" w:hint="eastAsia"/>
        </w:rPr>
        <w:t>」</w:t>
      </w:r>
      <w:r w:rsidRPr="006E2E56">
        <w:rPr>
          <w:rFonts w:ascii="ＭＳ 明朝" w:eastAsia="ＭＳ 明朝" w:hAnsi="ＭＳ 明朝"/>
        </w:rPr>
        <w:t>というレッテルが持つ人工的な性質にもかかわらず、外部の障壁の経験を共有することで、</w:t>
      </w:r>
      <w:r w:rsidR="009D179B" w:rsidRPr="006E2E56">
        <w:rPr>
          <w:rFonts w:ascii="ＭＳ 明朝" w:eastAsia="ＭＳ 明朝" w:hAnsi="ＭＳ 明朝" w:hint="eastAsia"/>
        </w:rPr>
        <w:t>機能</w:t>
      </w:r>
      <w:r w:rsidRPr="006E2E56">
        <w:rPr>
          <w:rFonts w:ascii="ＭＳ 明朝" w:eastAsia="ＭＳ 明朝" w:hAnsi="ＭＳ 明朝"/>
        </w:rPr>
        <w:t>障害の</w:t>
      </w:r>
      <w:r w:rsidR="009D179B" w:rsidRPr="006E2E56">
        <w:rPr>
          <w:rFonts w:ascii="ＭＳ 明朝" w:eastAsia="ＭＳ 明朝" w:hAnsi="ＭＳ 明朝" w:hint="eastAsia"/>
        </w:rPr>
        <w:t>違い</w:t>
      </w:r>
      <w:r w:rsidRPr="006E2E56">
        <w:rPr>
          <w:rFonts w:ascii="ＭＳ 明朝" w:eastAsia="ＭＳ 明朝" w:hAnsi="ＭＳ 明朝"/>
        </w:rPr>
        <w:t>にかかわらず、障害者は共通のアイデンティティを感じ</w:t>
      </w:r>
      <w:r w:rsidR="00066509" w:rsidRPr="006E2E56">
        <w:rPr>
          <w:rFonts w:ascii="ＭＳ 明朝" w:eastAsia="ＭＳ 明朝" w:hAnsi="ＭＳ 明朝" w:hint="eastAsia"/>
        </w:rPr>
        <w:t>られ</w:t>
      </w:r>
      <w:r w:rsidR="00DA3753" w:rsidRPr="006E2E56">
        <w:rPr>
          <w:rFonts w:ascii="ＭＳ 明朝" w:eastAsia="ＭＳ 明朝" w:hAnsi="ＭＳ 明朝"/>
        </w:rPr>
        <w:t>る</w:t>
      </w:r>
      <w:r w:rsidRPr="006E2E56">
        <w:rPr>
          <w:rFonts w:ascii="ＭＳ 明朝" w:eastAsia="ＭＳ 明朝" w:hAnsi="ＭＳ 明朝"/>
        </w:rPr>
        <w:t>。社会モデルは、障害</w:t>
      </w:r>
      <w:r w:rsidR="009D179B" w:rsidRPr="006E2E56">
        <w:rPr>
          <w:rFonts w:ascii="ＭＳ 明朝" w:eastAsia="ＭＳ 明朝" w:hAnsi="ＭＳ 明朝" w:hint="eastAsia"/>
        </w:rPr>
        <w:t>に関する</w:t>
      </w:r>
      <w:r w:rsidRPr="006E2E56">
        <w:rPr>
          <w:rFonts w:ascii="ＭＳ 明朝" w:eastAsia="ＭＳ 明朝" w:hAnsi="ＭＳ 明朝"/>
        </w:rPr>
        <w:t>「</w:t>
      </w:r>
      <w:r w:rsidR="009D179B" w:rsidRPr="006E2E56">
        <w:rPr>
          <w:rFonts w:ascii="ＭＳ 明朝" w:eastAsia="ＭＳ 明朝" w:hAnsi="ＭＳ 明朝" w:hint="eastAsia"/>
        </w:rPr>
        <w:t>非難</w:t>
      </w:r>
      <w:r w:rsidRPr="006E2E56">
        <w:rPr>
          <w:rFonts w:ascii="ＭＳ 明朝" w:eastAsia="ＭＳ 明朝" w:hAnsi="ＭＳ 明朝"/>
        </w:rPr>
        <w:t>」を障害者に</w:t>
      </w:r>
      <w:r w:rsidR="00501302" w:rsidRPr="006E2E56">
        <w:rPr>
          <w:rFonts w:ascii="ＭＳ 明朝" w:eastAsia="ＭＳ 明朝" w:hAnsi="ＭＳ 明朝" w:hint="eastAsia"/>
        </w:rPr>
        <w:t>負わせず</w:t>
      </w:r>
      <w:r w:rsidR="009D179B" w:rsidRPr="006E2E56">
        <w:rPr>
          <w:rFonts w:ascii="ＭＳ 明朝" w:eastAsia="ＭＳ 明朝" w:hAnsi="ＭＳ 明朝" w:hint="eastAsia"/>
        </w:rPr>
        <w:t>に</w:t>
      </w:r>
      <w:r w:rsidRPr="006E2E56">
        <w:rPr>
          <w:rFonts w:ascii="ＭＳ 明朝" w:eastAsia="ＭＳ 明朝" w:hAnsi="ＭＳ 明朝"/>
        </w:rPr>
        <w:t>障害を捉える貴重で効果的なツールを</w:t>
      </w:r>
      <w:r w:rsidR="00501302" w:rsidRPr="006E2E56">
        <w:rPr>
          <w:rFonts w:ascii="ＭＳ 明朝" w:eastAsia="ＭＳ 明朝" w:hAnsi="ＭＳ 明朝" w:hint="eastAsia"/>
        </w:rPr>
        <w:t>、</w:t>
      </w:r>
      <w:r w:rsidR="009D179B" w:rsidRPr="006E2E56">
        <w:rPr>
          <w:rFonts w:ascii="ＭＳ 明朝" w:eastAsia="ＭＳ 明朝" w:hAnsi="ＭＳ 明朝"/>
        </w:rPr>
        <w:t>障害者</w:t>
      </w:r>
      <w:r w:rsidR="00501302" w:rsidRPr="006E2E56">
        <w:rPr>
          <w:rFonts w:ascii="ＭＳ 明朝" w:eastAsia="ＭＳ 明朝" w:hAnsi="ＭＳ 明朝" w:hint="eastAsia"/>
        </w:rPr>
        <w:t>に</w:t>
      </w:r>
      <w:r w:rsidR="009D179B" w:rsidRPr="006E2E56">
        <w:rPr>
          <w:rFonts w:ascii="ＭＳ 明朝" w:eastAsia="ＭＳ 明朝" w:hAnsi="ＭＳ 明朝"/>
        </w:rPr>
        <w:t>も非障害者</w:t>
      </w:r>
      <w:r w:rsidR="00501302" w:rsidRPr="006E2E56">
        <w:rPr>
          <w:rFonts w:ascii="ＭＳ 明朝" w:eastAsia="ＭＳ 明朝" w:hAnsi="ＭＳ 明朝" w:hint="eastAsia"/>
        </w:rPr>
        <w:t>に</w:t>
      </w:r>
      <w:r w:rsidR="009D179B" w:rsidRPr="006E2E56">
        <w:rPr>
          <w:rFonts w:ascii="ＭＳ 明朝" w:eastAsia="ＭＳ 明朝" w:hAnsi="ＭＳ 明朝"/>
        </w:rPr>
        <w:t>も</w:t>
      </w:r>
      <w:r w:rsidRPr="006E2E56">
        <w:rPr>
          <w:rFonts w:ascii="ＭＳ 明朝" w:eastAsia="ＭＳ 明朝" w:hAnsi="ＭＳ 明朝"/>
        </w:rPr>
        <w:t>提供して</w:t>
      </w:r>
      <w:r w:rsidR="00DA3753" w:rsidRPr="006E2E56">
        <w:rPr>
          <w:rFonts w:ascii="ＭＳ 明朝" w:eastAsia="ＭＳ 明朝" w:hAnsi="ＭＳ 明朝"/>
        </w:rPr>
        <w:t>きた</w:t>
      </w:r>
      <w:r w:rsidR="009D179B" w:rsidRPr="006E2E56">
        <w:rPr>
          <w:rStyle w:val="a9"/>
          <w:rFonts w:ascii="ＭＳ 明朝" w:eastAsia="ＭＳ 明朝" w:hAnsi="ＭＳ 明朝"/>
        </w:rPr>
        <w:endnoteReference w:id="175"/>
      </w:r>
      <w:r w:rsidRPr="006E2E56">
        <w:rPr>
          <w:rFonts w:ascii="ＭＳ 明朝" w:eastAsia="ＭＳ 明朝" w:hAnsi="ＭＳ 明朝"/>
        </w:rPr>
        <w:t xml:space="preserve">。 </w:t>
      </w:r>
    </w:p>
    <w:p w14:paraId="66539522" w14:textId="77777777" w:rsidR="007F5A67" w:rsidRPr="006E2E56" w:rsidRDefault="007F5A67" w:rsidP="007F5A67">
      <w:pPr>
        <w:rPr>
          <w:rFonts w:ascii="ＭＳ 明朝" w:eastAsia="ＭＳ 明朝" w:hAnsi="ＭＳ 明朝"/>
        </w:rPr>
      </w:pPr>
    </w:p>
    <w:p w14:paraId="70685E0A" w14:textId="62EA2AF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ベケットとキャンベルが示唆している</w:t>
      </w:r>
      <w:r w:rsidR="00501302" w:rsidRPr="006E2E56">
        <w:rPr>
          <w:rStyle w:val="a9"/>
          <w:rFonts w:ascii="ＭＳ 明朝" w:eastAsia="ＭＳ 明朝" w:hAnsi="ＭＳ 明朝"/>
        </w:rPr>
        <w:endnoteReference w:id="176"/>
      </w:r>
      <w:r w:rsidRPr="006E2E56">
        <w:rPr>
          <w:rFonts w:ascii="ＭＳ 明朝" w:eastAsia="ＭＳ 明朝" w:hAnsi="ＭＳ 明朝" w:hint="eastAsia"/>
        </w:rPr>
        <w:t>ように、社会モデルのこのような</w:t>
      </w:r>
      <w:r w:rsidR="00501302" w:rsidRPr="006E2E56">
        <w:rPr>
          <w:rFonts w:ascii="ＭＳ 明朝" w:eastAsia="ＭＳ 明朝" w:hAnsi="ＭＳ 明朝" w:hint="eastAsia"/>
        </w:rPr>
        <w:t>働き</w:t>
      </w:r>
      <w:r w:rsidRPr="006E2E56">
        <w:rPr>
          <w:rFonts w:ascii="ＭＳ 明朝" w:eastAsia="ＭＳ 明朝" w:hAnsi="ＭＳ 明朝" w:hint="eastAsia"/>
        </w:rPr>
        <w:t>は、</w:t>
      </w:r>
      <w:r w:rsidR="00501302" w:rsidRPr="006E2E56">
        <w:rPr>
          <w:rFonts w:ascii="ＭＳ 明朝" w:eastAsia="ＭＳ 明朝" w:hAnsi="ＭＳ 明朝" w:hint="eastAsia"/>
        </w:rPr>
        <w:t>機能</w:t>
      </w:r>
      <w:r w:rsidRPr="006E2E56">
        <w:rPr>
          <w:rFonts w:ascii="ＭＳ 明朝" w:eastAsia="ＭＳ 明朝" w:hAnsi="ＭＳ 明朝" w:hint="eastAsia"/>
        </w:rPr>
        <w:t>障害</w:t>
      </w:r>
      <w:r w:rsidR="00501302" w:rsidRPr="006E2E56">
        <w:rPr>
          <w:rFonts w:ascii="ＭＳ 明朝" w:eastAsia="ＭＳ 明朝" w:hAnsi="ＭＳ 明朝" w:hint="eastAsia"/>
        </w:rPr>
        <w:t>のある人</w:t>
      </w:r>
      <w:r w:rsidRPr="006E2E56">
        <w:rPr>
          <w:rFonts w:ascii="ＭＳ 明朝" w:eastAsia="ＭＳ 明朝" w:hAnsi="ＭＳ 明朝" w:hint="eastAsia"/>
        </w:rPr>
        <w:t>の疎外、</w:t>
      </w:r>
      <w:r w:rsidR="00501302" w:rsidRPr="006E2E56">
        <w:rPr>
          <w:rFonts w:ascii="ＭＳ 明朝" w:eastAsia="ＭＳ 明朝" w:hAnsi="ＭＳ 明朝" w:hint="eastAsia"/>
        </w:rPr>
        <w:t>分類</w:t>
      </w:r>
      <w:r w:rsidRPr="006E2E56">
        <w:rPr>
          <w:rFonts w:ascii="ＭＳ 明朝" w:eastAsia="ＭＳ 明朝" w:hAnsi="ＭＳ 明朝" w:hint="eastAsia"/>
        </w:rPr>
        <w:t>、</w:t>
      </w:r>
      <w:r w:rsidR="00EB74F1" w:rsidRPr="006E2E56">
        <w:rPr>
          <w:rFonts w:ascii="ＭＳ 明朝" w:eastAsia="ＭＳ 明朝" w:hAnsi="ＭＳ 明朝" w:hint="eastAsia"/>
        </w:rPr>
        <w:t>対象</w:t>
      </w:r>
      <w:r w:rsidRPr="006E2E56">
        <w:rPr>
          <w:rFonts w:ascii="ＭＳ 明朝" w:eastAsia="ＭＳ 明朝" w:hAnsi="ＭＳ 明朝" w:hint="eastAsia"/>
        </w:rPr>
        <w:t>化を生み出したり規制したりする</w:t>
      </w:r>
      <w:r w:rsidR="00EB74F1" w:rsidRPr="006E2E56">
        <w:rPr>
          <w:rFonts w:ascii="ＭＳ 明朝" w:eastAsia="ＭＳ 明朝" w:hAnsi="ＭＳ 明朝" w:hint="eastAsia"/>
        </w:rPr>
        <w:t>規範</w:t>
      </w:r>
      <w:r w:rsidRPr="006E2E56">
        <w:rPr>
          <w:rFonts w:ascii="ＭＳ 明朝" w:eastAsia="ＭＳ 明朝" w:hAnsi="ＭＳ 明朝" w:hint="eastAsia"/>
        </w:rPr>
        <w:t>的な実践や</w:t>
      </w:r>
      <w:r w:rsidR="00066509" w:rsidRPr="006E2E56">
        <w:rPr>
          <w:rFonts w:ascii="ＭＳ 明朝" w:eastAsia="ＭＳ 明朝" w:hAnsi="ＭＳ 明朝" w:hint="eastAsia"/>
        </w:rPr>
        <w:t>技術</w:t>
      </w:r>
      <w:r w:rsidRPr="006E2E56">
        <w:rPr>
          <w:rFonts w:ascii="ＭＳ 明朝" w:eastAsia="ＭＳ 明朝" w:hAnsi="ＭＳ 明朝" w:hint="eastAsia"/>
        </w:rPr>
        <w:t>に対する障害者の抵抗を表現したり促進したりする、対立装置としての役割を反映して</w:t>
      </w:r>
      <w:r w:rsidR="00DA3753" w:rsidRPr="006E2E56">
        <w:rPr>
          <w:rFonts w:ascii="ＭＳ 明朝" w:eastAsia="ＭＳ 明朝" w:hAnsi="ＭＳ 明朝" w:hint="eastAsia"/>
        </w:rPr>
        <w:t>いる</w:t>
      </w:r>
      <w:r w:rsidRPr="006E2E56">
        <w:rPr>
          <w:rFonts w:ascii="ＭＳ 明朝" w:eastAsia="ＭＳ 明朝" w:hAnsi="ＭＳ 明朝" w:hint="eastAsia"/>
        </w:rPr>
        <w:t>。したがって、重要な点</w:t>
      </w:r>
      <w:r w:rsidR="00EB74F1" w:rsidRPr="006E2E56">
        <w:rPr>
          <w:rFonts w:ascii="ＭＳ 明朝" w:eastAsia="ＭＳ 明朝" w:hAnsi="ＭＳ 明朝" w:hint="eastAsia"/>
        </w:rPr>
        <w:t>は</w:t>
      </w:r>
      <w:r w:rsidRPr="006E2E56">
        <w:rPr>
          <w:rFonts w:ascii="ＭＳ 明朝" w:eastAsia="ＭＳ 明朝" w:hAnsi="ＭＳ 明朝" w:hint="eastAsia"/>
        </w:rPr>
        <w:t>、このモデルは、政府の</w:t>
      </w:r>
      <w:r w:rsidR="00EB74F1" w:rsidRPr="006E2E56">
        <w:rPr>
          <w:rFonts w:ascii="ＭＳ 明朝" w:eastAsia="ＭＳ 明朝" w:hAnsi="ＭＳ 明朝" w:hint="eastAsia"/>
        </w:rPr>
        <w:t>機構</w:t>
      </w:r>
      <w:r w:rsidRPr="006E2E56">
        <w:rPr>
          <w:rFonts w:ascii="ＭＳ 明朝" w:eastAsia="ＭＳ 明朝" w:hAnsi="ＭＳ 明朝" w:hint="eastAsia"/>
        </w:rPr>
        <w:t>とそれに関連する</w:t>
      </w:r>
      <w:r w:rsidR="00EB74F1" w:rsidRPr="006E2E56">
        <w:rPr>
          <w:rFonts w:ascii="ＭＳ 明朝" w:eastAsia="ＭＳ 明朝" w:hAnsi="ＭＳ 明朝" w:hint="eastAsia"/>
        </w:rPr>
        <w:t>規範</w:t>
      </w:r>
      <w:r w:rsidRPr="006E2E56">
        <w:rPr>
          <w:rFonts w:ascii="ＭＳ 明朝" w:eastAsia="ＭＳ 明朝" w:hAnsi="ＭＳ 明朝" w:hint="eastAsia"/>
        </w:rPr>
        <w:t>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に抵抗するために作動する</w:t>
      </w:r>
      <w:r w:rsidR="00EB74F1" w:rsidRPr="006E2E56">
        <w:rPr>
          <w:rFonts w:ascii="ＭＳ 明朝" w:eastAsia="ＭＳ 明朝" w:hAnsi="ＭＳ 明朝" w:hint="eastAsia"/>
        </w:rPr>
        <w:t>ことである</w:t>
      </w:r>
      <w:r w:rsidR="00EB74F1" w:rsidRPr="006E2E56">
        <w:rPr>
          <w:rStyle w:val="a9"/>
          <w:rFonts w:ascii="ＭＳ 明朝" w:eastAsia="ＭＳ 明朝" w:hAnsi="ＭＳ 明朝"/>
        </w:rPr>
        <w:endnoteReference w:id="177"/>
      </w:r>
      <w:r w:rsidRPr="006E2E56">
        <w:rPr>
          <w:rFonts w:ascii="ＭＳ 明朝" w:eastAsia="ＭＳ 明朝" w:hAnsi="ＭＳ 明朝" w:hint="eastAsia"/>
        </w:rPr>
        <w:t>。</w:t>
      </w:r>
    </w:p>
    <w:p w14:paraId="7D3CF52B" w14:textId="26965B86" w:rsidR="007F5A67" w:rsidRPr="006E2E56" w:rsidRDefault="007F5A67" w:rsidP="007F5A67">
      <w:pPr>
        <w:rPr>
          <w:rFonts w:ascii="ＭＳ 明朝" w:eastAsia="ＭＳ 明朝" w:hAnsi="ＭＳ 明朝"/>
        </w:rPr>
      </w:pPr>
    </w:p>
    <w:p w14:paraId="00CD1210" w14:textId="77777777"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4.2.3. 人権モデル</w:t>
      </w:r>
    </w:p>
    <w:p w14:paraId="563A9D71" w14:textId="40F9DD66"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人権モデルは、社会モデルと同じフーコーの</w:t>
      </w:r>
      <w:r w:rsidR="00212D3B" w:rsidRPr="006E2E56">
        <w:rPr>
          <w:rFonts w:ascii="ＭＳ 明朝" w:eastAsia="ＭＳ 明朝" w:hAnsi="ＭＳ 明朝"/>
        </w:rPr>
        <w:t>テクノロジー</w:t>
      </w:r>
      <w:r w:rsidR="00EB74F1" w:rsidRPr="006E2E56">
        <w:rPr>
          <w:rFonts w:ascii="ＭＳ 明朝" w:eastAsia="ＭＳ 明朝" w:hAnsi="ＭＳ 明朝" w:hint="eastAsia"/>
        </w:rPr>
        <w:t>の</w:t>
      </w:r>
      <w:r w:rsidRPr="006E2E56">
        <w:rPr>
          <w:rFonts w:ascii="ＭＳ 明朝" w:eastAsia="ＭＳ 明朝" w:hAnsi="ＭＳ 明朝"/>
        </w:rPr>
        <w:t>3つのタイプの具体的な運用とみな</w:t>
      </w:r>
      <w:r w:rsidR="00EB74F1" w:rsidRPr="006E2E56">
        <w:rPr>
          <w:rFonts w:ascii="ＭＳ 明朝" w:eastAsia="ＭＳ 明朝" w:hAnsi="ＭＳ 明朝" w:hint="eastAsia"/>
        </w:rPr>
        <w:t>せ</w:t>
      </w:r>
      <w:r w:rsidR="00DA3753" w:rsidRPr="006E2E56">
        <w:rPr>
          <w:rFonts w:ascii="ＭＳ 明朝" w:eastAsia="ＭＳ 明朝" w:hAnsi="ＭＳ 明朝"/>
        </w:rPr>
        <w:t>る</w:t>
      </w:r>
      <w:r w:rsidRPr="006E2E56">
        <w:rPr>
          <w:rFonts w:ascii="ＭＳ 明朝" w:eastAsia="ＭＳ 明朝" w:hAnsi="ＭＳ 明朝"/>
        </w:rPr>
        <w:t>が、運用方法や結果は異な</w:t>
      </w:r>
      <w:r w:rsidR="00DA3753" w:rsidRPr="006E2E56">
        <w:rPr>
          <w:rFonts w:ascii="ＭＳ 明朝" w:eastAsia="ＭＳ 明朝" w:hAnsi="ＭＳ 明朝" w:hint="eastAsia"/>
        </w:rPr>
        <w:t>る</w:t>
      </w:r>
      <w:r w:rsidRPr="006E2E56">
        <w:rPr>
          <w:rFonts w:ascii="ＭＳ 明朝" w:eastAsia="ＭＳ 明朝" w:hAnsi="ＭＳ 明朝"/>
        </w:rPr>
        <w:t>。さらに、以下に説明するように、それは規律の</w:t>
      </w:r>
      <w:r w:rsidR="00212D3B" w:rsidRPr="006E2E56">
        <w:rPr>
          <w:rFonts w:ascii="ＭＳ 明朝" w:eastAsia="ＭＳ 明朝" w:hAnsi="ＭＳ 明朝"/>
        </w:rPr>
        <w:t>テクノロジー</w:t>
      </w:r>
      <w:r w:rsidRPr="006E2E56">
        <w:rPr>
          <w:rFonts w:ascii="ＭＳ 明朝" w:eastAsia="ＭＳ 明朝" w:hAnsi="ＭＳ 明朝"/>
        </w:rPr>
        <w:t>として</w:t>
      </w:r>
      <w:r w:rsidR="00A627F3" w:rsidRPr="006E2E56">
        <w:rPr>
          <w:rFonts w:ascii="ＭＳ 明朝" w:eastAsia="ＭＳ 明朝" w:hAnsi="ＭＳ 明朝" w:hint="eastAsia"/>
        </w:rPr>
        <w:t>機能</w:t>
      </w:r>
      <w:r w:rsidRPr="006E2E56">
        <w:rPr>
          <w:rFonts w:ascii="ＭＳ 明朝" w:eastAsia="ＭＳ 明朝" w:hAnsi="ＭＳ 明朝"/>
        </w:rPr>
        <w:t>する。</w:t>
      </w:r>
      <w:r w:rsidR="00A627F3" w:rsidRPr="006E2E56">
        <w:rPr>
          <w:rFonts w:ascii="ＭＳ 明朝" w:eastAsia="ＭＳ 明朝" w:hAnsi="ＭＳ 明朝" w:hint="eastAsia"/>
        </w:rPr>
        <w:t>この後の議論では、明確にするために</w:t>
      </w:r>
      <w:r w:rsidR="00E60141" w:rsidRPr="006E2E56">
        <w:rPr>
          <w:rFonts w:ascii="ＭＳ 明朝" w:eastAsia="ＭＳ 明朝" w:hAnsi="ＭＳ 明朝" w:hint="eastAsia"/>
        </w:rPr>
        <w:t>必要に応じて</w:t>
      </w:r>
      <w:r w:rsidR="00A627F3" w:rsidRPr="006E2E56">
        <w:rPr>
          <w:rFonts w:ascii="ＭＳ 明朝" w:eastAsia="ＭＳ 明朝" w:hAnsi="ＭＳ 明朝" w:hint="eastAsia"/>
        </w:rPr>
        <w:t>社会的モデルとの簡単な比較を行</w:t>
      </w:r>
      <w:r w:rsidR="00E60141" w:rsidRPr="006E2E56">
        <w:rPr>
          <w:rFonts w:ascii="ＭＳ 明朝" w:eastAsia="ＭＳ 明朝" w:hAnsi="ＭＳ 明朝" w:hint="eastAsia"/>
        </w:rPr>
        <w:t>う</w:t>
      </w:r>
      <w:r w:rsidR="00A627F3" w:rsidRPr="006E2E56">
        <w:rPr>
          <w:rFonts w:ascii="ＭＳ 明朝" w:eastAsia="ＭＳ 明朝" w:hAnsi="ＭＳ 明朝" w:hint="eastAsia"/>
        </w:rPr>
        <w:t>。</w:t>
      </w:r>
      <w:r w:rsidRPr="006E2E56">
        <w:rPr>
          <w:rFonts w:ascii="ＭＳ 明朝" w:eastAsia="ＭＳ 明朝" w:hAnsi="ＭＳ 明朝"/>
        </w:rPr>
        <w:t>また、必要に応じて、CRPD委員会の</w:t>
      </w:r>
      <w:r w:rsidR="008E42CC" w:rsidRPr="006E2E56">
        <w:rPr>
          <w:rFonts w:ascii="ＭＳ 明朝" w:eastAsia="ＭＳ 明朝" w:hAnsi="ＭＳ 明朝"/>
        </w:rPr>
        <w:t>総括所見</w:t>
      </w:r>
      <w:r w:rsidRPr="006E2E56">
        <w:rPr>
          <w:rFonts w:ascii="ＭＳ 明朝" w:eastAsia="ＭＳ 明朝" w:hAnsi="ＭＳ 明朝"/>
        </w:rPr>
        <w:t>で人権モデルがどのように使用されているか</w:t>
      </w:r>
      <w:r w:rsidR="00A627F3" w:rsidRPr="006E2E56">
        <w:rPr>
          <w:rFonts w:ascii="ＭＳ 明朝" w:eastAsia="ＭＳ 明朝" w:hAnsi="ＭＳ 明朝" w:hint="eastAsia"/>
        </w:rPr>
        <w:t>（上記第2節で論じた）</w:t>
      </w:r>
      <w:r w:rsidRPr="006E2E56">
        <w:rPr>
          <w:rFonts w:ascii="ＭＳ 明朝" w:eastAsia="ＭＳ 明朝" w:hAnsi="ＭＳ 明朝"/>
        </w:rPr>
        <w:t>を参照し、議論</w:t>
      </w:r>
      <w:r w:rsidR="00A627F3" w:rsidRPr="006E2E56">
        <w:rPr>
          <w:rFonts w:ascii="ＭＳ 明朝" w:eastAsia="ＭＳ 明朝" w:hAnsi="ＭＳ 明朝" w:hint="eastAsia"/>
        </w:rPr>
        <w:t>に役立てる。</w:t>
      </w:r>
    </w:p>
    <w:p w14:paraId="21B6E9A5" w14:textId="77777777" w:rsidR="007F5A67" w:rsidRPr="006E2E56" w:rsidRDefault="007F5A67" w:rsidP="007F5A67">
      <w:pPr>
        <w:rPr>
          <w:rFonts w:ascii="ＭＳ 明朝" w:eastAsia="ＭＳ 明朝" w:hAnsi="ＭＳ 明朝"/>
        </w:rPr>
      </w:pPr>
    </w:p>
    <w:p w14:paraId="012E2BF9" w14:textId="13228022"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まず、生産</w:t>
      </w:r>
      <w:r w:rsidR="00212D3B" w:rsidRPr="006E2E56">
        <w:rPr>
          <w:rFonts w:ascii="ＭＳ 明朝" w:eastAsia="ＭＳ 明朝" w:hAnsi="ＭＳ 明朝" w:hint="eastAsia"/>
        </w:rPr>
        <w:t>のテクノロジー</w:t>
      </w:r>
      <w:r w:rsidRPr="006E2E56">
        <w:rPr>
          <w:rFonts w:ascii="ＭＳ 明朝" w:eastAsia="ＭＳ 明朝" w:hAnsi="ＭＳ 明朝" w:hint="eastAsia"/>
        </w:rPr>
        <w:t>としての人権モデルは、権利保有者を生み出</w:t>
      </w:r>
      <w:r w:rsidR="00DA3753" w:rsidRPr="006E2E56">
        <w:rPr>
          <w:rFonts w:ascii="ＭＳ 明朝" w:eastAsia="ＭＳ 明朝" w:hAnsi="ＭＳ 明朝" w:hint="eastAsia"/>
        </w:rPr>
        <w:t>す</w:t>
      </w:r>
      <w:r w:rsidRPr="006E2E56">
        <w:rPr>
          <w:rFonts w:ascii="ＭＳ 明朝" w:eastAsia="ＭＳ 明朝" w:hAnsi="ＭＳ 明朝" w:hint="eastAsia"/>
        </w:rPr>
        <w:t>。また、権利を尊重する国や制度、権利を侵害する国や制度という</w:t>
      </w:r>
      <w:r w:rsidR="00312070" w:rsidRPr="006E2E56">
        <w:rPr>
          <w:rFonts w:ascii="ＭＳ 明朝" w:eastAsia="ＭＳ 明朝" w:hAnsi="ＭＳ 明朝" w:hint="eastAsia"/>
        </w:rPr>
        <w:t>区分</w:t>
      </w:r>
      <w:r w:rsidRPr="006E2E56">
        <w:rPr>
          <w:rFonts w:ascii="ＭＳ 明朝" w:eastAsia="ＭＳ 明朝" w:hAnsi="ＭＳ 明朝" w:hint="eastAsia"/>
        </w:rPr>
        <w:t>を生み出</w:t>
      </w:r>
      <w:r w:rsidR="00DA3753" w:rsidRPr="006E2E56">
        <w:rPr>
          <w:rFonts w:ascii="ＭＳ 明朝" w:eastAsia="ＭＳ 明朝" w:hAnsi="ＭＳ 明朝" w:hint="eastAsia"/>
        </w:rPr>
        <w:t>す</w:t>
      </w:r>
      <w:r w:rsidRPr="006E2E56">
        <w:rPr>
          <w:rFonts w:ascii="ＭＳ 明朝" w:eastAsia="ＭＳ 明朝" w:hAnsi="ＭＳ 明朝" w:hint="eastAsia"/>
        </w:rPr>
        <w:t>。これらの</w:t>
      </w:r>
      <w:r w:rsidR="00312070" w:rsidRPr="006E2E56">
        <w:rPr>
          <w:rFonts w:ascii="ＭＳ 明朝" w:eastAsia="ＭＳ 明朝" w:hAnsi="ＭＳ 明朝" w:hint="eastAsia"/>
        </w:rPr>
        <w:t>区分</w:t>
      </w:r>
      <w:r w:rsidRPr="006E2E56">
        <w:rPr>
          <w:rFonts w:ascii="ＭＳ 明朝" w:eastAsia="ＭＳ 明朝" w:hAnsi="ＭＳ 明朝" w:hint="eastAsia"/>
        </w:rPr>
        <w:t>の構成員は固定</w:t>
      </w:r>
      <w:r w:rsidR="00312070" w:rsidRPr="006E2E56">
        <w:rPr>
          <w:rFonts w:ascii="ＭＳ 明朝" w:eastAsia="ＭＳ 明朝" w:hAnsi="ＭＳ 明朝" w:hint="eastAsia"/>
        </w:rPr>
        <w:t>的</w:t>
      </w:r>
      <w:r w:rsidRPr="006E2E56">
        <w:rPr>
          <w:rFonts w:ascii="ＭＳ 明朝" w:eastAsia="ＭＳ 明朝" w:hAnsi="ＭＳ 明朝" w:hint="eastAsia"/>
        </w:rPr>
        <w:t>ではなく、</w:t>
      </w:r>
      <w:r w:rsidR="00312070" w:rsidRPr="006E2E56">
        <w:rPr>
          <w:rFonts w:ascii="ＭＳ 明朝" w:eastAsia="ＭＳ 明朝" w:hAnsi="ＭＳ 明朝" w:hint="eastAsia"/>
        </w:rPr>
        <w:t>具体的にどの</w:t>
      </w:r>
      <w:r w:rsidRPr="006E2E56">
        <w:rPr>
          <w:rFonts w:ascii="ＭＳ 明朝" w:eastAsia="ＭＳ 明朝" w:hAnsi="ＭＳ 明朝" w:hint="eastAsia"/>
        </w:rPr>
        <w:t>権利</w:t>
      </w:r>
      <w:r w:rsidR="00312070" w:rsidRPr="006E2E56">
        <w:rPr>
          <w:rFonts w:ascii="ＭＳ 明朝" w:eastAsia="ＭＳ 明朝" w:hAnsi="ＭＳ 明朝" w:hint="eastAsia"/>
        </w:rPr>
        <w:t>のどの要素</w:t>
      </w:r>
      <w:r w:rsidRPr="006E2E56">
        <w:rPr>
          <w:rFonts w:ascii="ＭＳ 明朝" w:eastAsia="ＭＳ 明朝" w:hAnsi="ＭＳ 明朝" w:hint="eastAsia"/>
        </w:rPr>
        <w:t>を</w:t>
      </w:r>
      <w:r w:rsidR="00312070" w:rsidRPr="006E2E56">
        <w:rPr>
          <w:rFonts w:ascii="ＭＳ 明朝" w:eastAsia="ＭＳ 明朝" w:hAnsi="ＭＳ 明朝" w:hint="eastAsia"/>
        </w:rPr>
        <w:t>見る</w:t>
      </w:r>
      <w:r w:rsidRPr="006E2E56">
        <w:rPr>
          <w:rFonts w:ascii="ＭＳ 明朝" w:eastAsia="ＭＳ 明朝" w:hAnsi="ＭＳ 明朝" w:hint="eastAsia"/>
        </w:rPr>
        <w:t>か</w:t>
      </w:r>
      <w:r w:rsidR="00312070" w:rsidRPr="006E2E56">
        <w:rPr>
          <w:rFonts w:ascii="ＭＳ 明朝" w:eastAsia="ＭＳ 明朝" w:hAnsi="ＭＳ 明朝" w:hint="eastAsia"/>
        </w:rPr>
        <w:t>で</w:t>
      </w:r>
      <w:r w:rsidRPr="006E2E56">
        <w:rPr>
          <w:rFonts w:ascii="ＭＳ 明朝" w:eastAsia="ＭＳ 明朝" w:hAnsi="ＭＳ 明朝" w:hint="eastAsia"/>
        </w:rPr>
        <w:t>変化し、また時間の経過とともに変化</w:t>
      </w:r>
      <w:r w:rsidR="00312070" w:rsidRPr="006E2E56">
        <w:rPr>
          <w:rFonts w:ascii="ＭＳ 明朝" w:eastAsia="ＭＳ 明朝" w:hAnsi="ＭＳ 明朝" w:hint="eastAsia"/>
        </w:rPr>
        <w:t>し続けるこ</w:t>
      </w:r>
      <w:r w:rsidRPr="006E2E56">
        <w:rPr>
          <w:rFonts w:ascii="ＭＳ 明朝" w:eastAsia="ＭＳ 明朝" w:hAnsi="ＭＳ 明朝" w:hint="eastAsia"/>
        </w:rPr>
        <w:t>とを</w:t>
      </w:r>
      <w:r w:rsidR="00312070" w:rsidRPr="006E2E56">
        <w:rPr>
          <w:rFonts w:ascii="ＭＳ 明朝" w:eastAsia="ＭＳ 明朝" w:hAnsi="ＭＳ 明朝" w:hint="eastAsia"/>
        </w:rPr>
        <w:t>明確にしておきたい。</w:t>
      </w:r>
    </w:p>
    <w:p w14:paraId="63599871" w14:textId="77777777" w:rsidR="007F5A67" w:rsidRPr="006E2E56" w:rsidRDefault="007F5A67" w:rsidP="007F5A67">
      <w:pPr>
        <w:rPr>
          <w:rFonts w:ascii="ＭＳ 明朝" w:eastAsia="ＭＳ 明朝" w:hAnsi="ＭＳ 明朝"/>
        </w:rPr>
      </w:pPr>
    </w:p>
    <w:p w14:paraId="7F3A0E99" w14:textId="2E806730"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これらの概念や</w:t>
      </w:r>
      <w:r w:rsidR="00312070" w:rsidRPr="006E2E56">
        <w:rPr>
          <w:rFonts w:ascii="ＭＳ 明朝" w:eastAsia="ＭＳ 明朝" w:hAnsi="ＭＳ 明朝" w:hint="eastAsia"/>
        </w:rPr>
        <w:t>区分</w:t>
      </w:r>
      <w:r w:rsidRPr="006E2E56">
        <w:rPr>
          <w:rFonts w:ascii="ＭＳ 明朝" w:eastAsia="ＭＳ 明朝" w:hAnsi="ＭＳ 明朝" w:hint="eastAsia"/>
        </w:rPr>
        <w:t>を通して、人権モデルは、より広い人権運動の一部として</w:t>
      </w:r>
      <w:r w:rsidR="00312070" w:rsidRPr="006E2E56">
        <w:rPr>
          <w:rFonts w:ascii="ＭＳ 明朝" w:eastAsia="ＭＳ 明朝" w:hAnsi="ＭＳ 明朝" w:hint="eastAsia"/>
        </w:rPr>
        <w:t>、障害者を他の人々と一緒に</w:t>
      </w:r>
      <w:r w:rsidRPr="006E2E56">
        <w:rPr>
          <w:rFonts w:ascii="ＭＳ 明朝" w:eastAsia="ＭＳ 明朝" w:hAnsi="ＭＳ 明朝" w:hint="eastAsia"/>
        </w:rPr>
        <w:t>まとめるように</w:t>
      </w:r>
      <w:r w:rsidR="00312070" w:rsidRPr="006E2E56">
        <w:rPr>
          <w:rFonts w:ascii="ＭＳ 明朝" w:eastAsia="ＭＳ 明朝" w:hAnsi="ＭＳ 明朝" w:hint="eastAsia"/>
        </w:rPr>
        <w:t>機能</w:t>
      </w:r>
      <w:r w:rsidR="00DA3753" w:rsidRPr="006E2E56">
        <w:rPr>
          <w:rFonts w:ascii="ＭＳ 明朝" w:eastAsia="ＭＳ 明朝" w:hAnsi="ＭＳ 明朝" w:hint="eastAsia"/>
        </w:rPr>
        <w:t>する</w:t>
      </w:r>
      <w:r w:rsidRPr="006E2E56">
        <w:rPr>
          <w:rFonts w:ascii="ＭＳ 明朝" w:eastAsia="ＭＳ 明朝" w:hAnsi="ＭＳ 明朝" w:hint="eastAsia"/>
        </w:rPr>
        <w:t>。連帯感や帰属意識は、人間性を共有し、人間の</w:t>
      </w:r>
      <w:r w:rsidR="004131F4" w:rsidRPr="006E2E56">
        <w:rPr>
          <w:rFonts w:ascii="ＭＳ 明朝" w:eastAsia="ＭＳ 明朝" w:hAnsi="ＭＳ 明朝" w:hint="eastAsia"/>
        </w:rPr>
        <w:t>差異</w:t>
      </w:r>
      <w:r w:rsidRPr="006E2E56">
        <w:rPr>
          <w:rFonts w:ascii="ＭＳ 明朝" w:eastAsia="ＭＳ 明朝" w:hAnsi="ＭＳ 明朝" w:hint="eastAsia"/>
        </w:rPr>
        <w:t>や個人の尊厳の尊重に基づいて個人の繁栄を可能にするための積極的な社会変革への</w:t>
      </w:r>
      <w:r w:rsidR="00312070" w:rsidRPr="006E2E56">
        <w:rPr>
          <w:rFonts w:ascii="ＭＳ 明朝" w:eastAsia="ＭＳ 明朝" w:hAnsi="ＭＳ 明朝" w:hint="eastAsia"/>
        </w:rPr>
        <w:t>約束</w:t>
      </w:r>
      <w:r w:rsidRPr="006E2E56">
        <w:rPr>
          <w:rFonts w:ascii="ＭＳ 明朝" w:eastAsia="ＭＳ 明朝" w:hAnsi="ＭＳ 明朝" w:hint="eastAsia"/>
        </w:rPr>
        <w:t>を共有することによって生まれ</w:t>
      </w:r>
      <w:r w:rsidR="00DA3753" w:rsidRPr="006E2E56">
        <w:rPr>
          <w:rFonts w:ascii="ＭＳ 明朝" w:eastAsia="ＭＳ 明朝" w:hAnsi="ＭＳ 明朝" w:hint="eastAsia"/>
        </w:rPr>
        <w:t>る</w:t>
      </w:r>
      <w:r w:rsidRPr="006E2E56">
        <w:rPr>
          <w:rFonts w:ascii="ＭＳ 明朝" w:eastAsia="ＭＳ 明朝" w:hAnsi="ＭＳ 明朝" w:hint="eastAsia"/>
        </w:rPr>
        <w:t>。このように、人権モデルと社会モデルは、それぞれ</w:t>
      </w:r>
      <w:r w:rsidR="004131F4" w:rsidRPr="006E2E56">
        <w:rPr>
          <w:rFonts w:ascii="ＭＳ 明朝" w:eastAsia="ＭＳ 明朝" w:hAnsi="ＭＳ 明朝" w:hint="eastAsia"/>
        </w:rPr>
        <w:t>の</w:t>
      </w:r>
      <w:r w:rsidRPr="006E2E56">
        <w:rPr>
          <w:rFonts w:ascii="ＭＳ 明朝" w:eastAsia="ＭＳ 明朝" w:hAnsi="ＭＳ 明朝" w:hint="eastAsia"/>
        </w:rPr>
        <w:t>異なる帰属意識</w:t>
      </w:r>
      <w:r w:rsidR="004131F4" w:rsidRPr="006E2E56">
        <w:rPr>
          <w:rFonts w:ascii="ＭＳ 明朝" w:eastAsia="ＭＳ 明朝" w:hAnsi="ＭＳ 明朝" w:hint="eastAsia"/>
        </w:rPr>
        <w:t>の主張によって特徴づけられる。</w:t>
      </w:r>
      <w:r w:rsidRPr="006E2E56">
        <w:rPr>
          <w:rFonts w:ascii="ＭＳ 明朝" w:eastAsia="ＭＳ 明朝" w:hAnsi="ＭＳ 明朝" w:hint="eastAsia"/>
        </w:rPr>
        <w:t>前者は主に人類への帰属意識</w:t>
      </w:r>
      <w:r w:rsidR="004131F4" w:rsidRPr="006E2E56">
        <w:rPr>
          <w:rFonts w:ascii="ＭＳ 明朝" w:eastAsia="ＭＳ 明朝" w:hAnsi="ＭＳ 明朝" w:hint="eastAsia"/>
        </w:rPr>
        <w:t>に焦点を</w:t>
      </w:r>
      <w:r w:rsidR="004131F4" w:rsidRPr="006E2E56">
        <w:rPr>
          <w:rFonts w:ascii="ＭＳ 明朝" w:eastAsia="ＭＳ 明朝" w:hAnsi="ＭＳ 明朝" w:hint="eastAsia"/>
        </w:rPr>
        <w:lastRenderedPageBreak/>
        <w:t>当て、</w:t>
      </w:r>
      <w:r w:rsidRPr="006E2E56">
        <w:rPr>
          <w:rFonts w:ascii="ＭＳ 明朝" w:eastAsia="ＭＳ 明朝" w:hAnsi="ＭＳ 明朝" w:hint="eastAsia"/>
        </w:rPr>
        <w:t>後者は障害者という政治的カテゴリー</w:t>
      </w:r>
      <w:r w:rsidR="004131F4" w:rsidRPr="006E2E56">
        <w:rPr>
          <w:rFonts w:ascii="ＭＳ 明朝" w:eastAsia="ＭＳ 明朝" w:hAnsi="ＭＳ 明朝" w:hint="eastAsia"/>
        </w:rPr>
        <w:t>に</w:t>
      </w:r>
      <w:r w:rsidR="0046487E" w:rsidRPr="006E2E56">
        <w:rPr>
          <w:rFonts w:ascii="ＭＳ 明朝" w:eastAsia="ＭＳ 明朝" w:hAnsi="ＭＳ 明朝" w:hint="eastAsia"/>
        </w:rPr>
        <w:t>焦点を</w:t>
      </w:r>
      <w:r w:rsidR="004131F4" w:rsidRPr="006E2E56">
        <w:rPr>
          <w:rFonts w:ascii="ＭＳ 明朝" w:eastAsia="ＭＳ 明朝" w:hAnsi="ＭＳ 明朝" w:hint="eastAsia"/>
        </w:rPr>
        <w:t>当てている。</w:t>
      </w:r>
    </w:p>
    <w:p w14:paraId="714F104B" w14:textId="77777777" w:rsidR="007F5A67" w:rsidRPr="006E2E56" w:rsidRDefault="007F5A67" w:rsidP="007F5A67">
      <w:pPr>
        <w:rPr>
          <w:rFonts w:ascii="ＭＳ 明朝" w:eastAsia="ＭＳ 明朝" w:hAnsi="ＭＳ 明朝"/>
        </w:rPr>
      </w:pPr>
    </w:p>
    <w:p w14:paraId="0131123F" w14:textId="7EFAEBB2"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人権モデルのこのような生産的な</w:t>
      </w:r>
      <w:r w:rsidR="00E60141" w:rsidRPr="006E2E56">
        <w:rPr>
          <w:rFonts w:ascii="ＭＳ 明朝" w:eastAsia="ＭＳ 明朝" w:hAnsi="ＭＳ 明朝" w:hint="eastAsia"/>
        </w:rPr>
        <w:t>機能</w:t>
      </w:r>
      <w:r w:rsidRPr="006E2E56">
        <w:rPr>
          <w:rFonts w:ascii="ＭＳ 明朝" w:eastAsia="ＭＳ 明朝" w:hAnsi="ＭＳ 明朝" w:hint="eastAsia"/>
        </w:rPr>
        <w:t>は、</w:t>
      </w:r>
      <w:r w:rsidRPr="006E2E56">
        <w:rPr>
          <w:rFonts w:ascii="ＭＳ 明朝" w:eastAsia="ＭＳ 明朝" w:hAnsi="ＭＳ 明朝"/>
        </w:rPr>
        <w:t>CRPD委員会の</w:t>
      </w:r>
      <w:r w:rsidR="008E42CC" w:rsidRPr="006E2E56">
        <w:rPr>
          <w:rFonts w:ascii="ＭＳ 明朝" w:eastAsia="ＭＳ 明朝" w:hAnsi="ＭＳ 明朝"/>
        </w:rPr>
        <w:t>総括所見</w:t>
      </w:r>
      <w:r w:rsidRPr="006E2E56">
        <w:rPr>
          <w:rFonts w:ascii="ＭＳ 明朝" w:eastAsia="ＭＳ 明朝" w:hAnsi="ＭＳ 明朝"/>
        </w:rPr>
        <w:t>の中で人権モデルに言及していることにある程度反映されて</w:t>
      </w:r>
      <w:r w:rsidR="00DA3753" w:rsidRPr="006E2E56">
        <w:rPr>
          <w:rFonts w:ascii="ＭＳ 明朝" w:eastAsia="ＭＳ 明朝" w:hAnsi="ＭＳ 明朝"/>
        </w:rPr>
        <w:t>いる</w:t>
      </w:r>
      <w:r w:rsidRPr="006E2E56">
        <w:rPr>
          <w:rFonts w:ascii="ＭＳ 明朝" w:eastAsia="ＭＳ 明朝" w:hAnsi="ＭＳ 明朝"/>
        </w:rPr>
        <w:t>。最も明白な例は、権利保持者としての障害者の地位と、この地位を認識し尊重することの意味</w:t>
      </w:r>
      <w:r w:rsidR="0046487E" w:rsidRPr="006E2E56">
        <w:rPr>
          <w:rFonts w:ascii="ＭＳ 明朝" w:eastAsia="ＭＳ 明朝" w:hAnsi="ＭＳ 明朝" w:hint="eastAsia"/>
        </w:rPr>
        <w:t>についての意識向上の取り組み</w:t>
      </w:r>
      <w:r w:rsidRPr="006E2E56">
        <w:rPr>
          <w:rFonts w:ascii="ＭＳ 明朝" w:eastAsia="ＭＳ 明朝" w:hAnsi="ＭＳ 明朝"/>
        </w:rPr>
        <w:t>の重要性に関連して使用されている</w:t>
      </w:r>
      <w:r w:rsidR="0046487E" w:rsidRPr="006E2E56">
        <w:rPr>
          <w:rStyle w:val="a9"/>
          <w:rFonts w:ascii="ＭＳ 明朝" w:eastAsia="ＭＳ 明朝" w:hAnsi="ＭＳ 明朝"/>
        </w:rPr>
        <w:endnoteReference w:id="178"/>
      </w:r>
      <w:r w:rsidRPr="006E2E56">
        <w:rPr>
          <w:rFonts w:ascii="ＭＳ 明朝" w:eastAsia="ＭＳ 明朝" w:hAnsi="ＭＳ 明朝"/>
        </w:rPr>
        <w:t>。</w:t>
      </w:r>
    </w:p>
    <w:p w14:paraId="5295BE3F" w14:textId="77777777" w:rsidR="007F5A67" w:rsidRPr="006E2E56" w:rsidRDefault="007F5A67" w:rsidP="007F5A67">
      <w:pPr>
        <w:rPr>
          <w:rFonts w:ascii="ＭＳ 明朝" w:eastAsia="ＭＳ 明朝" w:hAnsi="ＭＳ 明朝"/>
        </w:rPr>
      </w:pPr>
    </w:p>
    <w:p w14:paraId="55B05C0A" w14:textId="14741BEC"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第二に、</w:t>
      </w:r>
      <w:r w:rsidR="0046487E" w:rsidRPr="006E2E56">
        <w:rPr>
          <w:rFonts w:ascii="ＭＳ 明朝" w:eastAsia="ＭＳ 明朝" w:hAnsi="ＭＳ 明朝" w:hint="eastAsia"/>
        </w:rPr>
        <w:t>記号</w:t>
      </w:r>
      <w:r w:rsidRPr="006E2E56">
        <w:rPr>
          <w:rFonts w:ascii="ＭＳ 明朝" w:eastAsia="ＭＳ 明朝" w:hAnsi="ＭＳ 明朝" w:hint="eastAsia"/>
        </w:rPr>
        <w:t>システムの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人権モデルは、障害政策への人権アプローチに関連する声明と実践のタイプを明確にしている。これは、障害者のための基本的な社会正義を確保するために国や機関に期待される行動の基準を定め、権利実施の進捗状況を監視するための実践と手順を作成し、</w:t>
      </w:r>
      <w:r w:rsidR="0046487E" w:rsidRPr="006E2E56">
        <w:rPr>
          <w:rFonts w:ascii="ＭＳ 明朝" w:eastAsia="ＭＳ 明朝" w:hAnsi="ＭＳ 明朝" w:hint="eastAsia"/>
        </w:rPr>
        <w:t>指針</w:t>
      </w:r>
      <w:r w:rsidRPr="006E2E56">
        <w:rPr>
          <w:rFonts w:ascii="ＭＳ 明朝" w:eastAsia="ＭＳ 明朝" w:hAnsi="ＭＳ 明朝" w:hint="eastAsia"/>
        </w:rPr>
        <w:t>を提供する。また、反対の方向に進む声明や慣行に異議を唱えるための基盤も提供</w:t>
      </w:r>
      <w:r w:rsidR="00900E4B" w:rsidRPr="006E2E56">
        <w:rPr>
          <w:rFonts w:ascii="ＭＳ 明朝" w:eastAsia="ＭＳ 明朝" w:hAnsi="ＭＳ 明朝" w:hint="eastAsia"/>
        </w:rPr>
        <w:t>す</w:t>
      </w:r>
      <w:r w:rsidR="00DA3753" w:rsidRPr="006E2E56">
        <w:rPr>
          <w:rFonts w:ascii="ＭＳ 明朝" w:eastAsia="ＭＳ 明朝" w:hAnsi="ＭＳ 明朝" w:hint="eastAsia"/>
        </w:rPr>
        <w:t>る</w:t>
      </w:r>
      <w:r w:rsidRPr="006E2E56">
        <w:rPr>
          <w:rFonts w:ascii="ＭＳ 明朝" w:eastAsia="ＭＳ 明朝" w:hAnsi="ＭＳ 明朝" w:hint="eastAsia"/>
        </w:rPr>
        <w:t>。例えば、</w:t>
      </w:r>
      <w:r w:rsidR="008E42CC" w:rsidRPr="006E2E56">
        <w:rPr>
          <w:rFonts w:ascii="ＭＳ 明朝" w:eastAsia="ＭＳ 明朝" w:hAnsi="ＭＳ 明朝" w:hint="eastAsia"/>
        </w:rPr>
        <w:t>総括所見</w:t>
      </w:r>
      <w:r w:rsidRPr="006E2E56">
        <w:rPr>
          <w:rFonts w:ascii="ＭＳ 明朝" w:eastAsia="ＭＳ 明朝" w:hAnsi="ＭＳ 明朝" w:hint="eastAsia"/>
        </w:rPr>
        <w:t>は、</w:t>
      </w:r>
      <w:r w:rsidR="0046487E" w:rsidRPr="006E2E56">
        <w:rPr>
          <w:rFonts w:ascii="ＭＳ 明朝" w:eastAsia="ＭＳ 明朝" w:hAnsi="ＭＳ 明朝" w:hint="eastAsia"/>
        </w:rPr>
        <w:t>勧告</w:t>
      </w:r>
      <w:r w:rsidRPr="006E2E56">
        <w:rPr>
          <w:rFonts w:ascii="ＭＳ 明朝" w:eastAsia="ＭＳ 明朝" w:hAnsi="ＭＳ 明朝" w:hint="eastAsia"/>
        </w:rPr>
        <w:t>される人権モデルのアプローチと、「医</w:t>
      </w:r>
      <w:r w:rsidR="00540445" w:rsidRPr="006E2E56">
        <w:rPr>
          <w:rFonts w:ascii="ＭＳ 明朝" w:eastAsia="ＭＳ 明朝" w:hAnsi="ＭＳ 明朝" w:hint="eastAsia"/>
        </w:rPr>
        <w:t>学</w:t>
      </w:r>
      <w:r w:rsidRPr="006E2E56">
        <w:rPr>
          <w:rFonts w:ascii="ＭＳ 明朝" w:eastAsia="ＭＳ 明朝" w:hAnsi="ＭＳ 明朝" w:hint="eastAsia"/>
        </w:rPr>
        <w:t>モデル」</w:t>
      </w:r>
      <w:r w:rsidR="00540445" w:rsidRPr="006E2E56">
        <w:rPr>
          <w:rStyle w:val="a9"/>
          <w:rFonts w:ascii="ＭＳ 明朝" w:eastAsia="ＭＳ 明朝" w:hAnsi="ＭＳ 明朝"/>
        </w:rPr>
        <w:endnoteReference w:id="179"/>
      </w:r>
      <w:r w:rsidRPr="006E2E56">
        <w:rPr>
          <w:rFonts w:ascii="ＭＳ 明朝" w:eastAsia="ＭＳ 明朝" w:hAnsi="ＭＳ 明朝" w:hint="eastAsia"/>
        </w:rPr>
        <w:t>やその他の問題のあるモデル（「慈善モデル」</w:t>
      </w:r>
      <w:r w:rsidR="00540445" w:rsidRPr="006E2E56">
        <w:rPr>
          <w:rStyle w:val="a9"/>
          <w:rFonts w:ascii="ＭＳ 明朝" w:eastAsia="ＭＳ 明朝" w:hAnsi="ＭＳ 明朝"/>
        </w:rPr>
        <w:endnoteReference w:id="180"/>
      </w:r>
      <w:r w:rsidRPr="006E2E56">
        <w:rPr>
          <w:rFonts w:ascii="ＭＳ 明朝" w:eastAsia="ＭＳ 明朝" w:hAnsi="ＭＳ 明朝" w:hint="eastAsia"/>
        </w:rPr>
        <w:t>、「施設化モデル」</w:t>
      </w:r>
      <w:r w:rsidR="00540445" w:rsidRPr="006E2E56">
        <w:rPr>
          <w:rStyle w:val="a9"/>
          <w:rFonts w:ascii="ＭＳ 明朝" w:eastAsia="ＭＳ 明朝" w:hAnsi="ＭＳ 明朝"/>
        </w:rPr>
        <w:endnoteReference w:id="181"/>
      </w:r>
      <w:r w:rsidRPr="006E2E56">
        <w:rPr>
          <w:rFonts w:ascii="ＭＳ 明朝" w:eastAsia="ＭＳ 明朝" w:hAnsi="ＭＳ 明朝" w:hint="eastAsia"/>
        </w:rPr>
        <w:t>、「特別教育モデル」</w:t>
      </w:r>
      <w:r w:rsidR="00540445" w:rsidRPr="006E2E56">
        <w:rPr>
          <w:rStyle w:val="a9"/>
          <w:rFonts w:ascii="ＭＳ 明朝" w:eastAsia="ＭＳ 明朝" w:hAnsi="ＭＳ 明朝"/>
        </w:rPr>
        <w:endnoteReference w:id="182"/>
      </w:r>
      <w:r w:rsidRPr="006E2E56">
        <w:rPr>
          <w:rFonts w:ascii="ＭＳ 明朝" w:eastAsia="ＭＳ 明朝" w:hAnsi="ＭＳ 明朝" w:hint="eastAsia"/>
        </w:rPr>
        <w:t>など）と呼ばれる代替的アプローチとを</w:t>
      </w:r>
      <w:r w:rsidR="00540445" w:rsidRPr="006E2E56">
        <w:rPr>
          <w:rFonts w:ascii="ＭＳ 明朝" w:eastAsia="ＭＳ 明朝" w:hAnsi="ＭＳ 明朝" w:hint="eastAsia"/>
        </w:rPr>
        <w:t>頻繁に</w:t>
      </w:r>
      <w:r w:rsidRPr="006E2E56">
        <w:rPr>
          <w:rFonts w:ascii="ＭＳ 明朝" w:eastAsia="ＭＳ 明朝" w:hAnsi="ＭＳ 明朝" w:hint="eastAsia"/>
        </w:rPr>
        <w:t>対比させ</w:t>
      </w:r>
      <w:r w:rsidR="00540445" w:rsidRPr="006E2E56">
        <w:rPr>
          <w:rFonts w:ascii="ＭＳ 明朝" w:eastAsia="ＭＳ 明朝" w:hAnsi="ＭＳ 明朝" w:hint="eastAsia"/>
        </w:rPr>
        <w:t>てい</w:t>
      </w:r>
      <w:r w:rsidRPr="006E2E56">
        <w:rPr>
          <w:rFonts w:ascii="ＭＳ 明朝" w:eastAsia="ＭＳ 明朝" w:hAnsi="ＭＳ 明朝" w:hint="eastAsia"/>
        </w:rPr>
        <w:t>る。</w:t>
      </w:r>
    </w:p>
    <w:p w14:paraId="69C7D92D" w14:textId="77777777" w:rsidR="007F5A67" w:rsidRPr="006E2E56" w:rsidRDefault="007F5A67" w:rsidP="007F5A67">
      <w:pPr>
        <w:rPr>
          <w:rFonts w:ascii="ＭＳ 明朝" w:eastAsia="ＭＳ 明朝" w:hAnsi="ＭＳ 明朝"/>
        </w:rPr>
      </w:pPr>
    </w:p>
    <w:p w14:paraId="32E3829E" w14:textId="0879DCC4"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人権モデルは、特にこの</w:t>
      </w:r>
      <w:r w:rsidR="00900E4B" w:rsidRPr="006E2E56">
        <w:rPr>
          <w:rFonts w:ascii="ＭＳ 明朝" w:eastAsia="ＭＳ 明朝" w:hAnsi="ＭＳ 明朝" w:hint="eastAsia"/>
        </w:rPr>
        <w:t>タイプ</w:t>
      </w:r>
      <w:r w:rsidRPr="006E2E56">
        <w:rPr>
          <w:rFonts w:ascii="ＭＳ 明朝" w:eastAsia="ＭＳ 明朝" w:hAnsi="ＭＳ 明朝" w:hint="eastAsia"/>
        </w:rPr>
        <w:t>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として機能することで、デグナーが変化のための「</w:t>
      </w:r>
      <w:r w:rsidR="00540445" w:rsidRPr="006E2E56">
        <w:rPr>
          <w:rFonts w:ascii="ＭＳ 明朝" w:eastAsia="ＭＳ 明朝" w:hAnsi="ＭＳ 明朝" w:hint="eastAsia"/>
        </w:rPr>
        <w:t>工程表</w:t>
      </w:r>
      <w:r w:rsidRPr="006E2E56">
        <w:rPr>
          <w:rFonts w:ascii="ＭＳ 明朝" w:eastAsia="ＭＳ 明朝" w:hAnsi="ＭＳ 明朝" w:hint="eastAsia"/>
        </w:rPr>
        <w:t>」と</w:t>
      </w:r>
      <w:r w:rsidR="00540445" w:rsidRPr="006E2E56">
        <w:rPr>
          <w:rFonts w:ascii="ＭＳ 明朝" w:eastAsia="ＭＳ 明朝" w:hAnsi="ＭＳ 明朝" w:hint="eastAsia"/>
        </w:rPr>
        <w:t>いう</w:t>
      </w:r>
      <w:r w:rsidRPr="006E2E56">
        <w:rPr>
          <w:rFonts w:ascii="ＭＳ 明朝" w:eastAsia="ＭＳ 明朝" w:hAnsi="ＭＳ 明朝" w:hint="eastAsia"/>
        </w:rPr>
        <w:t>ものを提供することができる。人権モデルが提供する政策と実践に関する</w:t>
      </w:r>
      <w:r w:rsidR="00540445" w:rsidRPr="006E2E56">
        <w:rPr>
          <w:rFonts w:ascii="ＭＳ 明朝" w:eastAsia="ＭＳ 明朝" w:hAnsi="ＭＳ 明朝" w:hint="eastAsia"/>
        </w:rPr>
        <w:t>指針</w:t>
      </w:r>
      <w:r w:rsidRPr="006E2E56">
        <w:rPr>
          <w:rFonts w:ascii="ＭＳ 明朝" w:eastAsia="ＭＳ 明朝" w:hAnsi="ＭＳ 明朝" w:hint="eastAsia"/>
        </w:rPr>
        <w:t>のレベルは、社会モデルが提供するものよりもはるかに詳細</w:t>
      </w:r>
      <w:r w:rsidR="00947E71" w:rsidRPr="006E2E56">
        <w:rPr>
          <w:rFonts w:ascii="ＭＳ 明朝" w:eastAsia="ＭＳ 明朝" w:hAnsi="ＭＳ 明朝" w:hint="eastAsia"/>
        </w:rPr>
        <w:t>である</w:t>
      </w:r>
      <w:r w:rsidRPr="006E2E56">
        <w:rPr>
          <w:rFonts w:ascii="ＭＳ 明朝" w:eastAsia="ＭＳ 明朝" w:hAnsi="ＭＳ 明朝" w:hint="eastAsia"/>
        </w:rPr>
        <w:t>。ただし、</w:t>
      </w:r>
      <w:r w:rsidRPr="006E2E56">
        <w:rPr>
          <w:rFonts w:ascii="ＭＳ 明朝" w:eastAsia="ＭＳ 明朝" w:hAnsi="ＭＳ 明朝"/>
        </w:rPr>
        <w:t>CRPDにおける権利と義務の明確化は、他の人権条約と同様に、当然ながら国ごとに異なる実施戦略や実践の余地を残して</w:t>
      </w:r>
      <w:r w:rsidR="00DA3753" w:rsidRPr="006E2E56">
        <w:rPr>
          <w:rFonts w:ascii="ＭＳ 明朝" w:eastAsia="ＭＳ 明朝" w:hAnsi="ＭＳ 明朝"/>
        </w:rPr>
        <w:t>いる</w:t>
      </w:r>
      <w:r w:rsidRPr="006E2E56">
        <w:rPr>
          <w:rFonts w:ascii="ＭＳ 明朝" w:eastAsia="ＭＳ 明朝" w:hAnsi="ＭＳ 明朝"/>
        </w:rPr>
        <w:t>。</w:t>
      </w:r>
    </w:p>
    <w:p w14:paraId="5D16B71F" w14:textId="77777777" w:rsidR="007F5A67" w:rsidRPr="006E2E56" w:rsidRDefault="007F5A67" w:rsidP="007F5A67">
      <w:pPr>
        <w:rPr>
          <w:rFonts w:ascii="ＭＳ 明朝" w:eastAsia="ＭＳ 明朝" w:hAnsi="ＭＳ 明朝"/>
        </w:rPr>
      </w:pPr>
    </w:p>
    <w:p w14:paraId="7141E28B" w14:textId="20EEAC89"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第三に、自己の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としての人権モデルは、障害者が自分自身に取り組むことを可能に</w:t>
      </w:r>
      <w:r w:rsidR="00DA3753" w:rsidRPr="006E2E56">
        <w:rPr>
          <w:rFonts w:ascii="ＭＳ 明朝" w:eastAsia="ＭＳ 明朝" w:hAnsi="ＭＳ 明朝" w:hint="eastAsia"/>
        </w:rPr>
        <w:t>する</w:t>
      </w:r>
      <w:r w:rsidRPr="006E2E56">
        <w:rPr>
          <w:rFonts w:ascii="ＭＳ 明朝" w:eastAsia="ＭＳ 明朝" w:hAnsi="ＭＳ 明朝" w:hint="eastAsia"/>
        </w:rPr>
        <w:t>。つまり、自分は他の人間と同じように価値のある人間であり、自分の選択や好みが</w:t>
      </w:r>
      <w:r w:rsidR="00D33CF1" w:rsidRPr="006E2E56">
        <w:rPr>
          <w:rFonts w:ascii="ＭＳ 明朝" w:eastAsia="ＭＳ 明朝" w:hAnsi="ＭＳ 明朝" w:hint="eastAsia"/>
        </w:rPr>
        <w:t>軽んじられてはならない存在であり、</w:t>
      </w:r>
      <w:r w:rsidRPr="006E2E56">
        <w:rPr>
          <w:rFonts w:ascii="ＭＳ 明朝" w:eastAsia="ＭＳ 明朝" w:hAnsi="ＭＳ 明朝" w:hint="eastAsia"/>
        </w:rPr>
        <w:t>地域社会の生活に</w:t>
      </w:r>
      <w:r w:rsidR="00D33CF1" w:rsidRPr="006E2E56">
        <w:rPr>
          <w:rFonts w:ascii="ＭＳ 明朝" w:eastAsia="ＭＳ 明朝" w:hAnsi="ＭＳ 明朝" w:hint="eastAsia"/>
        </w:rPr>
        <w:t>包摂され</w:t>
      </w:r>
      <w:r w:rsidRPr="006E2E56">
        <w:rPr>
          <w:rFonts w:ascii="ＭＳ 明朝" w:eastAsia="ＭＳ 明朝" w:hAnsi="ＭＳ 明朝" w:hint="eastAsia"/>
        </w:rPr>
        <w:t>、教育、雇用、余暇、家庭生活に参加する権利を持つ人間であるという、自尊心と自己価値の感覚を生み出す。</w:t>
      </w:r>
      <w:r w:rsidR="007912F2" w:rsidRPr="006E2E56">
        <w:rPr>
          <w:rFonts w:ascii="ＭＳ 明朝" w:eastAsia="ＭＳ 明朝" w:hAnsi="ＭＳ 明朝" w:hint="eastAsia"/>
        </w:rPr>
        <w:t>社会モデル</w:t>
      </w:r>
      <w:r w:rsidRPr="006E2E56">
        <w:rPr>
          <w:rFonts w:ascii="ＭＳ 明朝" w:eastAsia="ＭＳ 明朝" w:hAnsi="ＭＳ 明朝" w:hint="eastAsia"/>
        </w:rPr>
        <w:t>と同様に、人権モデルも</w:t>
      </w:r>
      <w:r w:rsidR="00D33CF1" w:rsidRPr="006E2E56">
        <w:rPr>
          <w:rFonts w:ascii="ＭＳ 明朝" w:eastAsia="ＭＳ 明朝" w:hAnsi="ＭＳ 明朝" w:hint="eastAsia"/>
        </w:rPr>
        <w:t>したがって</w:t>
      </w:r>
      <w:r w:rsidRPr="006E2E56">
        <w:rPr>
          <w:rFonts w:ascii="ＭＳ 明朝" w:eastAsia="ＭＳ 明朝" w:hAnsi="ＭＳ 明朝" w:hint="eastAsia"/>
        </w:rPr>
        <w:t>個人レベルで大きな力を与える。</w:t>
      </w:r>
    </w:p>
    <w:p w14:paraId="529F5E6B" w14:textId="46F609C2" w:rsidR="007F5A67" w:rsidRPr="006E2E56" w:rsidRDefault="007F5A67" w:rsidP="007F5A67">
      <w:pPr>
        <w:rPr>
          <w:rFonts w:ascii="ＭＳ 明朝" w:eastAsia="ＭＳ 明朝" w:hAnsi="ＭＳ 明朝"/>
        </w:rPr>
      </w:pPr>
    </w:p>
    <w:p w14:paraId="7D4BBEE7" w14:textId="66636B05"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最後に、規律の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に関連して、人権モデルは（社会モデルと同様に）、障害者を疎外し、不利にし、</w:t>
      </w:r>
      <w:r w:rsidR="00BE4415" w:rsidRPr="006E2E56">
        <w:rPr>
          <w:rFonts w:ascii="ＭＳ 明朝" w:eastAsia="ＭＳ 明朝" w:hAnsi="ＭＳ 明朝" w:hint="eastAsia"/>
        </w:rPr>
        <w:t>活力を</w:t>
      </w:r>
      <w:r w:rsidRPr="006E2E56">
        <w:rPr>
          <w:rFonts w:ascii="ＭＳ 明朝" w:eastAsia="ＭＳ 明朝" w:hAnsi="ＭＳ 明朝" w:hint="eastAsia"/>
        </w:rPr>
        <w:t>奪う政府の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に挑戦するために作動する</w:t>
      </w:r>
      <w:r w:rsidR="00BE4415" w:rsidRPr="006E2E56">
        <w:rPr>
          <w:rFonts w:ascii="ＭＳ 明朝" w:eastAsia="ＭＳ 明朝" w:hAnsi="ＭＳ 明朝" w:hint="eastAsia"/>
        </w:rPr>
        <w:t>対立</w:t>
      </w:r>
      <w:r w:rsidRPr="006E2E56">
        <w:rPr>
          <w:rFonts w:ascii="ＭＳ 明朝" w:eastAsia="ＭＳ 明朝" w:hAnsi="ＭＳ 明朝" w:hint="eastAsia"/>
        </w:rPr>
        <w:t>装置として特徴づけることができ</w:t>
      </w:r>
      <w:r w:rsidR="00DA3753" w:rsidRPr="006E2E56">
        <w:rPr>
          <w:rFonts w:ascii="ＭＳ 明朝" w:eastAsia="ＭＳ 明朝" w:hAnsi="ＭＳ 明朝" w:hint="eastAsia"/>
        </w:rPr>
        <w:t>る</w:t>
      </w:r>
      <w:r w:rsidRPr="006E2E56">
        <w:rPr>
          <w:rFonts w:ascii="ＭＳ 明朝" w:eastAsia="ＭＳ 明朝" w:hAnsi="ＭＳ 明朝" w:hint="eastAsia"/>
        </w:rPr>
        <w:t>。さらに、</w:t>
      </w:r>
      <w:r w:rsidRPr="006E2E56">
        <w:rPr>
          <w:rFonts w:ascii="ＭＳ 明朝" w:eastAsia="ＭＳ 明朝" w:hAnsi="ＭＳ 明朝"/>
        </w:rPr>
        <w:t>CRPD</w:t>
      </w:r>
      <w:r w:rsidR="00BE4415" w:rsidRPr="006E2E56">
        <w:rPr>
          <w:rFonts w:ascii="ＭＳ 明朝" w:eastAsia="ＭＳ 明朝" w:hAnsi="ＭＳ 明朝" w:hint="eastAsia"/>
        </w:rPr>
        <w:t>に</w:t>
      </w:r>
      <w:r w:rsidR="00900E4B" w:rsidRPr="006E2E56">
        <w:rPr>
          <w:rFonts w:ascii="ＭＳ 明朝" w:eastAsia="ＭＳ 明朝" w:hAnsi="ＭＳ 明朝" w:hint="eastAsia"/>
        </w:rPr>
        <w:t>法典</w:t>
      </w:r>
      <w:r w:rsidRPr="006E2E56">
        <w:rPr>
          <w:rFonts w:ascii="ＭＳ 明朝" w:eastAsia="ＭＳ 明朝" w:hAnsi="ＭＳ 明朝"/>
        </w:rPr>
        <w:t>化され</w:t>
      </w:r>
      <w:r w:rsidR="00BE4415" w:rsidRPr="006E2E56">
        <w:rPr>
          <w:rFonts w:ascii="ＭＳ 明朝" w:eastAsia="ＭＳ 明朝" w:hAnsi="ＭＳ 明朝" w:hint="eastAsia"/>
        </w:rPr>
        <w:t>たことにより</w:t>
      </w:r>
      <w:r w:rsidRPr="006E2E56">
        <w:rPr>
          <w:rFonts w:ascii="ＭＳ 明朝" w:eastAsia="ＭＳ 明朝" w:hAnsi="ＭＳ 明朝"/>
        </w:rPr>
        <w:t>、</w:t>
      </w:r>
      <w:r w:rsidR="00BE4415" w:rsidRPr="006E2E56">
        <w:rPr>
          <w:rFonts w:ascii="ＭＳ 明朝" w:eastAsia="ＭＳ 明朝" w:hAnsi="ＭＳ 明朝" w:hint="eastAsia"/>
        </w:rPr>
        <w:t>また</w:t>
      </w:r>
      <w:r w:rsidRPr="006E2E56">
        <w:rPr>
          <w:rFonts w:ascii="ＭＳ 明朝" w:eastAsia="ＭＳ 明朝" w:hAnsi="ＭＳ 明朝"/>
        </w:rPr>
        <w:t>CRPDの国内および国際的な監視メカニズムを介して、人権モデルは、規律の</w:t>
      </w:r>
      <w:r w:rsidR="00212D3B" w:rsidRPr="006E2E56">
        <w:rPr>
          <w:rFonts w:ascii="ＭＳ 明朝" w:eastAsia="ＭＳ 明朝" w:hAnsi="ＭＳ 明朝"/>
        </w:rPr>
        <w:t>テクノロジー</w:t>
      </w:r>
      <w:r w:rsidRPr="006E2E56">
        <w:rPr>
          <w:rFonts w:ascii="ＭＳ 明朝" w:eastAsia="ＭＳ 明朝" w:hAnsi="ＭＳ 明朝"/>
        </w:rPr>
        <w:t>として機能すると理解することができ</w:t>
      </w:r>
      <w:r w:rsidR="00DA3753" w:rsidRPr="006E2E56">
        <w:rPr>
          <w:rFonts w:ascii="ＭＳ 明朝" w:eastAsia="ＭＳ 明朝" w:hAnsi="ＭＳ 明朝"/>
        </w:rPr>
        <w:t>る</w:t>
      </w:r>
      <w:r w:rsidRPr="006E2E56">
        <w:rPr>
          <w:rFonts w:ascii="ＭＳ 明朝" w:eastAsia="ＭＳ 明朝" w:hAnsi="ＭＳ 明朝"/>
        </w:rPr>
        <w:t>。フーコー的な意味での「規律」とは、望ましくない状態を是正し、望ましい行動を確保するための</w:t>
      </w:r>
      <w:r w:rsidR="00212D3B" w:rsidRPr="006E2E56">
        <w:rPr>
          <w:rFonts w:ascii="ＭＳ 明朝" w:eastAsia="ＭＳ 明朝" w:hAnsi="ＭＳ 明朝"/>
        </w:rPr>
        <w:t>テクノロジー</w:t>
      </w:r>
      <w:r w:rsidRPr="006E2E56">
        <w:rPr>
          <w:rFonts w:ascii="ＭＳ 明朝" w:eastAsia="ＭＳ 明朝" w:hAnsi="ＭＳ 明朝"/>
        </w:rPr>
        <w:t>を意味</w:t>
      </w:r>
      <w:r w:rsidR="00DA3753" w:rsidRPr="006E2E56">
        <w:rPr>
          <w:rFonts w:ascii="ＭＳ 明朝" w:eastAsia="ＭＳ 明朝" w:hAnsi="ＭＳ 明朝"/>
        </w:rPr>
        <w:t>する</w:t>
      </w:r>
      <w:r w:rsidRPr="006E2E56">
        <w:rPr>
          <w:rFonts w:ascii="ＭＳ 明朝" w:eastAsia="ＭＳ 明朝" w:hAnsi="ＭＳ 明朝"/>
        </w:rPr>
        <w:t>。それは単に抑圧的な力の表れではない。規範や期待される行動が、政府やその他の機関、組</w:t>
      </w:r>
      <w:r w:rsidRPr="006E2E56">
        <w:rPr>
          <w:rFonts w:ascii="ＭＳ 明朝" w:eastAsia="ＭＳ 明朝" w:hAnsi="ＭＳ 明朝" w:hint="eastAsia"/>
        </w:rPr>
        <w:t>織、個人によって植え付けられ、採用されるための微妙な手段も含まれて</w:t>
      </w:r>
      <w:r w:rsidR="00DA3753" w:rsidRPr="006E2E56">
        <w:rPr>
          <w:rFonts w:ascii="ＭＳ 明朝" w:eastAsia="ＭＳ 明朝" w:hAnsi="ＭＳ 明朝" w:hint="eastAsia"/>
        </w:rPr>
        <w:t>いる</w:t>
      </w:r>
      <w:r w:rsidRPr="006E2E56">
        <w:rPr>
          <w:rFonts w:ascii="ＭＳ 明朝" w:eastAsia="ＭＳ 明朝" w:hAnsi="ＭＳ 明朝" w:hint="eastAsia"/>
        </w:rPr>
        <w:t>。規律の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の鍵となるのは、手続き上の</w:t>
      </w:r>
      <w:r w:rsidR="00BE4415" w:rsidRPr="006E2E56">
        <w:rPr>
          <w:rFonts w:ascii="ＭＳ 明朝" w:eastAsia="ＭＳ 明朝" w:hAnsi="ＭＳ 明朝" w:hint="eastAsia"/>
        </w:rPr>
        <w:t>法制</w:t>
      </w:r>
      <w:r w:rsidRPr="006E2E56">
        <w:rPr>
          <w:rFonts w:ascii="ＭＳ 明朝" w:eastAsia="ＭＳ 明朝" w:hAnsi="ＭＳ 明朝" w:hint="eastAsia"/>
        </w:rPr>
        <w:t>化、監視、検査、報酬や罰のメカニズムである。</w:t>
      </w:r>
      <w:r w:rsidRPr="006E2E56">
        <w:rPr>
          <w:rFonts w:ascii="ＭＳ 明朝" w:eastAsia="ＭＳ 明朝" w:hAnsi="ＭＳ 明朝"/>
        </w:rPr>
        <w:t>CRPDの適切な実施を監督す</w:t>
      </w:r>
      <w:r w:rsidRPr="006E2E56">
        <w:rPr>
          <w:rFonts w:ascii="ＭＳ 明朝" w:eastAsia="ＭＳ 明朝" w:hAnsi="ＭＳ 明朝"/>
        </w:rPr>
        <w:lastRenderedPageBreak/>
        <w:t>るために設置された、国際および国</w:t>
      </w:r>
      <w:r w:rsidR="00BE4415" w:rsidRPr="006E2E56">
        <w:rPr>
          <w:rFonts w:ascii="ＭＳ 明朝" w:eastAsia="ＭＳ 明朝" w:hAnsi="ＭＳ 明朝" w:hint="eastAsia"/>
        </w:rPr>
        <w:t>内</w:t>
      </w:r>
      <w:r w:rsidRPr="006E2E56">
        <w:rPr>
          <w:rFonts w:ascii="ＭＳ 明朝" w:eastAsia="ＭＳ 明朝" w:hAnsi="ＭＳ 明朝"/>
        </w:rPr>
        <w:t>レベルの特定のシステムは、このような</w:t>
      </w:r>
      <w:r w:rsidR="00212D3B" w:rsidRPr="006E2E56">
        <w:rPr>
          <w:rFonts w:ascii="ＭＳ 明朝" w:eastAsia="ＭＳ 明朝" w:hAnsi="ＭＳ 明朝"/>
        </w:rPr>
        <w:t>テクノロジー</w:t>
      </w:r>
      <w:r w:rsidRPr="006E2E56">
        <w:rPr>
          <w:rFonts w:ascii="ＭＳ 明朝" w:eastAsia="ＭＳ 明朝" w:hAnsi="ＭＳ 明朝"/>
        </w:rPr>
        <w:t>の運用の例と見ることができ</w:t>
      </w:r>
      <w:r w:rsidR="00DA3753" w:rsidRPr="006E2E56">
        <w:rPr>
          <w:rFonts w:ascii="ＭＳ 明朝" w:eastAsia="ＭＳ 明朝" w:hAnsi="ＭＳ 明朝"/>
        </w:rPr>
        <w:t>る</w:t>
      </w:r>
      <w:r w:rsidRPr="006E2E56">
        <w:rPr>
          <w:rFonts w:ascii="ＭＳ 明朝" w:eastAsia="ＭＳ 明朝" w:hAnsi="ＭＳ 明朝"/>
        </w:rPr>
        <w:t>。</w:t>
      </w:r>
    </w:p>
    <w:p w14:paraId="5DE79C2D" w14:textId="77777777" w:rsidR="007F5A67" w:rsidRPr="006E2E56" w:rsidRDefault="007F5A67" w:rsidP="007F5A67">
      <w:pPr>
        <w:rPr>
          <w:rFonts w:ascii="ＭＳ 明朝" w:eastAsia="ＭＳ 明朝" w:hAnsi="ＭＳ 明朝"/>
        </w:rPr>
      </w:pPr>
    </w:p>
    <w:p w14:paraId="195F58B8" w14:textId="7938311C"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rPr>
        <w:t>CRPDとそれに付随する選択議定書は、各国がCRPDの権利をどの程度実施しているかを監視し、理解と効果を高めるための</w:t>
      </w:r>
      <w:r w:rsidR="008A4C78" w:rsidRPr="006E2E56">
        <w:rPr>
          <w:rFonts w:ascii="ＭＳ 明朝" w:eastAsia="ＭＳ 明朝" w:hAnsi="ＭＳ 明朝" w:hint="eastAsia"/>
        </w:rPr>
        <w:t>指針</w:t>
      </w:r>
      <w:r w:rsidRPr="006E2E56">
        <w:rPr>
          <w:rFonts w:ascii="ＭＳ 明朝" w:eastAsia="ＭＳ 明朝" w:hAnsi="ＭＳ 明朝"/>
        </w:rPr>
        <w:t>を提供するための国際的な枠組みの一部として、CRPD委員会を設立し、機能させるための基盤となって</w:t>
      </w:r>
      <w:r w:rsidR="00DA3753" w:rsidRPr="006E2E56">
        <w:rPr>
          <w:rFonts w:ascii="ＭＳ 明朝" w:eastAsia="ＭＳ 明朝" w:hAnsi="ＭＳ 明朝"/>
        </w:rPr>
        <w:t>いる</w:t>
      </w:r>
      <w:r w:rsidRPr="006E2E56">
        <w:rPr>
          <w:rFonts w:ascii="ＭＳ 明朝" w:eastAsia="ＭＳ 明朝" w:hAnsi="ＭＳ 明朝"/>
        </w:rPr>
        <w:t>。実際、CRPD委員会の</w:t>
      </w:r>
      <w:r w:rsidR="008E42CC" w:rsidRPr="006E2E56">
        <w:rPr>
          <w:rFonts w:ascii="ＭＳ 明朝" w:eastAsia="ＭＳ 明朝" w:hAnsi="ＭＳ 明朝"/>
        </w:rPr>
        <w:t>総括所見</w:t>
      </w:r>
      <w:r w:rsidRPr="006E2E56">
        <w:rPr>
          <w:rFonts w:ascii="ＭＳ 明朝" w:eastAsia="ＭＳ 明朝" w:hAnsi="ＭＳ 明朝"/>
        </w:rPr>
        <w:t>は、この国際的な監視プロセスの一部であり、関連する基準の明確化に貢献して</w:t>
      </w:r>
      <w:r w:rsidR="00DA3753" w:rsidRPr="006E2E56">
        <w:rPr>
          <w:rFonts w:ascii="ＭＳ 明朝" w:eastAsia="ＭＳ 明朝" w:hAnsi="ＭＳ 明朝"/>
        </w:rPr>
        <w:t>いる</w:t>
      </w:r>
      <w:r w:rsidRPr="006E2E56">
        <w:rPr>
          <w:rFonts w:ascii="ＭＳ 明朝" w:eastAsia="ＭＳ 明朝" w:hAnsi="ＭＳ 明朝"/>
        </w:rPr>
        <w:t>。</w:t>
      </w:r>
      <w:r w:rsidR="008E42CC" w:rsidRPr="006E2E56">
        <w:rPr>
          <w:rFonts w:ascii="ＭＳ 明朝" w:eastAsia="ＭＳ 明朝" w:hAnsi="ＭＳ 明朝"/>
        </w:rPr>
        <w:t>総括所見</w:t>
      </w:r>
      <w:r w:rsidRPr="006E2E56">
        <w:rPr>
          <w:rFonts w:ascii="ＭＳ 明朝" w:eastAsia="ＭＳ 明朝" w:hAnsi="ＭＳ 明朝"/>
        </w:rPr>
        <w:t>には、CRPDや人権モデルに合致した特定の戦略や</w:t>
      </w:r>
      <w:r w:rsidR="00F83F56" w:rsidRPr="006E2E56">
        <w:rPr>
          <w:rFonts w:ascii="ＭＳ 明朝" w:eastAsia="ＭＳ 明朝" w:hAnsi="ＭＳ 明朝" w:hint="eastAsia"/>
        </w:rPr>
        <w:t>改革</w:t>
      </w:r>
      <w:r w:rsidRPr="006E2E56">
        <w:rPr>
          <w:rFonts w:ascii="ＭＳ 明朝" w:eastAsia="ＭＳ 明朝" w:hAnsi="ＭＳ 明朝"/>
        </w:rPr>
        <w:t>を補完する形で、各国への賞賛が含まれているほか、時代に逆行する発展や不作為に対する批判も含まれて</w:t>
      </w:r>
      <w:r w:rsidR="00DA3753" w:rsidRPr="006E2E56">
        <w:rPr>
          <w:rFonts w:ascii="ＭＳ 明朝" w:eastAsia="ＭＳ 明朝" w:hAnsi="ＭＳ 明朝"/>
        </w:rPr>
        <w:t>いる</w:t>
      </w:r>
      <w:r w:rsidRPr="006E2E56">
        <w:rPr>
          <w:rFonts w:ascii="ＭＳ 明朝" w:eastAsia="ＭＳ 明朝" w:hAnsi="ＭＳ 明朝" w:hint="eastAsia"/>
        </w:rPr>
        <w:t>。</w:t>
      </w:r>
      <w:r w:rsidRPr="006E2E56">
        <w:rPr>
          <w:rFonts w:ascii="ＭＳ 明朝" w:eastAsia="ＭＳ 明朝" w:hAnsi="ＭＳ 明朝"/>
        </w:rPr>
        <w:t>CRPD委員会には、制裁措置を講じて国を「罰する」権限は</w:t>
      </w:r>
      <w:r w:rsidR="00947E71" w:rsidRPr="006E2E56">
        <w:rPr>
          <w:rFonts w:ascii="ＭＳ 明朝" w:eastAsia="ＭＳ 明朝" w:hAnsi="ＭＳ 明朝"/>
        </w:rPr>
        <w:t>ない</w:t>
      </w:r>
      <w:r w:rsidRPr="006E2E56">
        <w:rPr>
          <w:rFonts w:ascii="ＭＳ 明朝" w:eastAsia="ＭＳ 明朝" w:hAnsi="ＭＳ 明朝"/>
        </w:rPr>
        <w:t>が、このような機関からの公的な批判は、国際的にも国内的にも政府の地位にダメージを与える可能性が</w:t>
      </w:r>
      <w:r w:rsidR="00DA3753" w:rsidRPr="006E2E56">
        <w:rPr>
          <w:rFonts w:ascii="ＭＳ 明朝" w:eastAsia="ＭＳ 明朝" w:hAnsi="ＭＳ 明朝"/>
        </w:rPr>
        <w:t>ある</w:t>
      </w:r>
      <w:r w:rsidRPr="006E2E56">
        <w:rPr>
          <w:rFonts w:ascii="ＭＳ 明朝" w:eastAsia="ＭＳ 明朝" w:hAnsi="ＭＳ 明朝"/>
        </w:rPr>
        <w:t>。</w:t>
      </w:r>
    </w:p>
    <w:p w14:paraId="79DB53AC" w14:textId="77777777" w:rsidR="007F5A67" w:rsidRPr="006E2E56" w:rsidRDefault="007F5A67" w:rsidP="007F5A67">
      <w:pPr>
        <w:rPr>
          <w:rFonts w:ascii="ＭＳ 明朝" w:eastAsia="ＭＳ 明朝" w:hAnsi="ＭＳ 明朝"/>
        </w:rPr>
      </w:pPr>
    </w:p>
    <w:p w14:paraId="6E25DC9A" w14:textId="45D2478D"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人権モデルが規律の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として機能している例は、国レベルでも見受けられ</w:t>
      </w:r>
      <w:r w:rsidR="00DA3753" w:rsidRPr="006E2E56">
        <w:rPr>
          <w:rFonts w:ascii="ＭＳ 明朝" w:eastAsia="ＭＳ 明朝" w:hAnsi="ＭＳ 明朝" w:hint="eastAsia"/>
        </w:rPr>
        <w:t>る</w:t>
      </w:r>
      <w:r w:rsidRPr="006E2E56">
        <w:rPr>
          <w:rFonts w:ascii="ＭＳ 明朝" w:eastAsia="ＭＳ 明朝" w:hAnsi="ＭＳ 明朝" w:hint="eastAsia"/>
        </w:rPr>
        <w:t>。この点で特に重要なのは、</w:t>
      </w:r>
      <w:r w:rsidRPr="006E2E56">
        <w:rPr>
          <w:rFonts w:ascii="ＭＳ 明朝" w:eastAsia="ＭＳ 明朝" w:hAnsi="ＭＳ 明朝"/>
        </w:rPr>
        <w:t>CRPDが締約国に条約の実施を調整し、進捗を監視するために設立を求めているメカニズム</w:t>
      </w:r>
      <w:r w:rsidR="00947E71" w:rsidRPr="006E2E56">
        <w:rPr>
          <w:rFonts w:ascii="ＭＳ 明朝" w:eastAsia="ＭＳ 明朝" w:hAnsi="ＭＳ 明朝"/>
        </w:rPr>
        <w:t>である</w:t>
      </w:r>
      <w:r w:rsidRPr="006E2E56">
        <w:rPr>
          <w:rFonts w:ascii="ＭＳ 明朝" w:eastAsia="ＭＳ 明朝" w:hAnsi="ＭＳ 明朝"/>
        </w:rPr>
        <w:t>。また、特に国際法に一元的なアプローチをとっている</w:t>
      </w:r>
      <w:r w:rsidR="003670C5" w:rsidRPr="006E2E56">
        <w:rPr>
          <w:rFonts w:ascii="ＭＳ 明朝" w:eastAsia="ＭＳ 明朝" w:hAnsi="ＭＳ 明朝" w:hint="eastAsia"/>
        </w:rPr>
        <w:t>（訳注：批准した条約に国内法とおなじ効力を認める）</w:t>
      </w:r>
      <w:r w:rsidRPr="006E2E56">
        <w:rPr>
          <w:rFonts w:ascii="ＭＳ 明朝" w:eastAsia="ＭＳ 明朝" w:hAnsi="ＭＳ 明朝"/>
        </w:rPr>
        <w:t>国では、裁判所でCRPDを利用することができるという点も重要である</w:t>
      </w:r>
      <w:r w:rsidR="00F83F56" w:rsidRPr="006E2E56">
        <w:rPr>
          <w:rStyle w:val="a9"/>
          <w:rFonts w:ascii="ＭＳ 明朝" w:eastAsia="ＭＳ 明朝" w:hAnsi="ＭＳ 明朝"/>
        </w:rPr>
        <w:endnoteReference w:id="183"/>
      </w:r>
      <w:r w:rsidRPr="006E2E56">
        <w:rPr>
          <w:rFonts w:ascii="ＭＳ 明朝" w:eastAsia="ＭＳ 明朝" w:hAnsi="ＭＳ 明朝"/>
        </w:rPr>
        <w:t>。</w:t>
      </w:r>
    </w:p>
    <w:p w14:paraId="3D8CE82C" w14:textId="77777777" w:rsidR="007F5A67" w:rsidRPr="006E2E56" w:rsidRDefault="007F5A67" w:rsidP="007F5A67">
      <w:pPr>
        <w:rPr>
          <w:rFonts w:ascii="ＭＳ 明朝" w:eastAsia="ＭＳ 明朝" w:hAnsi="ＭＳ 明朝"/>
        </w:rPr>
      </w:pPr>
    </w:p>
    <w:p w14:paraId="61B3ACEF" w14:textId="77777777" w:rsidR="007F5A67" w:rsidRPr="00AA3CFA" w:rsidRDefault="007F5A67" w:rsidP="007F5A67">
      <w:pPr>
        <w:rPr>
          <w:rFonts w:ascii="ＭＳ ゴシック" w:eastAsia="ＭＳ ゴシック" w:hAnsi="ＭＳ ゴシック"/>
          <w:b/>
          <w:bCs/>
        </w:rPr>
      </w:pPr>
      <w:r w:rsidRPr="00AA3CFA">
        <w:rPr>
          <w:rFonts w:ascii="ＭＳ ゴシック" w:eastAsia="ＭＳ ゴシック" w:hAnsi="ＭＳ ゴシック"/>
          <w:b/>
          <w:bCs/>
        </w:rPr>
        <w:t>4.3. モデルの相補性</w:t>
      </w:r>
    </w:p>
    <w:p w14:paraId="44FE3B91" w14:textId="4D2EC03C"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障害政策の人権モデルと障害の社会モデルには多くの共通点がある。これらはどちらも、抑圧的で</w:t>
      </w:r>
      <w:r w:rsidR="00F83F56" w:rsidRPr="006E2E56">
        <w:rPr>
          <w:rFonts w:ascii="ＭＳ 明朝" w:eastAsia="ＭＳ 明朝" w:hAnsi="ＭＳ 明朝" w:hint="eastAsia"/>
        </w:rPr>
        <w:t>排斥</w:t>
      </w:r>
      <w:r w:rsidRPr="006E2E56">
        <w:rPr>
          <w:rFonts w:ascii="ＭＳ 明朝" w:eastAsia="ＭＳ 明朝" w:hAnsi="ＭＳ 明朝" w:hint="eastAsia"/>
        </w:rPr>
        <w:t>的な社会政治システムや慣行に対する障害者とその同盟者による抵抗によって形成され、</w:t>
      </w:r>
      <w:r w:rsidR="00F83F56" w:rsidRPr="006E2E56">
        <w:rPr>
          <w:rFonts w:ascii="ＭＳ 明朝" w:eastAsia="ＭＳ 明朝" w:hAnsi="ＭＳ 明朝" w:hint="eastAsia"/>
        </w:rPr>
        <w:t>その抵抗を</w:t>
      </w:r>
      <w:r w:rsidR="00577C02" w:rsidRPr="006E2E56">
        <w:rPr>
          <w:rFonts w:ascii="ＭＳ 明朝" w:eastAsia="ＭＳ 明朝" w:hAnsi="ＭＳ 明朝" w:hint="eastAsia"/>
        </w:rPr>
        <w:t>支えて</w:t>
      </w:r>
      <w:r w:rsidRPr="006E2E56">
        <w:rPr>
          <w:rFonts w:ascii="ＭＳ 明朝" w:eastAsia="ＭＳ 明朝" w:hAnsi="ＭＳ 明朝" w:hint="eastAsia"/>
        </w:rPr>
        <w:t>いる。このように、両者は同じ大きな目的に向かって活動しているが、モデルの性質上の重要な違いに応じて、特定の方法で活動している。最も基本的なことは、人権モデルが障害政策のモデルであるのに対し、社会モデルは障害のモデルであるということ</w:t>
      </w:r>
      <w:r w:rsidR="00947E71" w:rsidRPr="006E2E56">
        <w:rPr>
          <w:rFonts w:ascii="ＭＳ 明朝" w:eastAsia="ＭＳ 明朝" w:hAnsi="ＭＳ 明朝" w:hint="eastAsia"/>
        </w:rPr>
        <w:t>である</w:t>
      </w:r>
      <w:r w:rsidRPr="006E2E56">
        <w:rPr>
          <w:rFonts w:ascii="ＭＳ 明朝" w:eastAsia="ＭＳ 明朝" w:hAnsi="ＭＳ 明朝" w:hint="eastAsia"/>
        </w:rPr>
        <w:t>。したがって、それぞれのモデルの主題と焦点は異な</w:t>
      </w:r>
      <w:r w:rsidR="00DA3753" w:rsidRPr="006E2E56">
        <w:rPr>
          <w:rFonts w:ascii="ＭＳ 明朝" w:eastAsia="ＭＳ 明朝" w:hAnsi="ＭＳ 明朝" w:hint="eastAsia"/>
        </w:rPr>
        <w:t>る</w:t>
      </w:r>
      <w:r w:rsidRPr="006E2E56">
        <w:rPr>
          <w:rFonts w:ascii="ＭＳ 明朝" w:eastAsia="ＭＳ 明朝" w:hAnsi="ＭＳ 明朝" w:hint="eastAsia"/>
        </w:rPr>
        <w:t>。また、それぞれのモデルの</w:t>
      </w:r>
      <w:r w:rsidR="00577C02" w:rsidRPr="006E2E56">
        <w:rPr>
          <w:rFonts w:ascii="ＭＳ 明朝" w:eastAsia="ＭＳ 明朝" w:hAnsi="ＭＳ 明朝" w:hint="eastAsia"/>
        </w:rPr>
        <w:t>機能の仕方</w:t>
      </w:r>
      <w:r w:rsidRPr="006E2E56">
        <w:rPr>
          <w:rFonts w:ascii="ＭＳ 明朝" w:eastAsia="ＭＳ 明朝" w:hAnsi="ＭＳ 明朝" w:hint="eastAsia"/>
        </w:rPr>
        <w:t>も異なって</w:t>
      </w:r>
      <w:r w:rsidR="00DA3753" w:rsidRPr="006E2E56">
        <w:rPr>
          <w:rFonts w:ascii="ＭＳ 明朝" w:eastAsia="ＭＳ 明朝" w:hAnsi="ＭＳ 明朝" w:hint="eastAsia"/>
        </w:rPr>
        <w:t>いる</w:t>
      </w:r>
      <w:r w:rsidRPr="006E2E56">
        <w:rPr>
          <w:rFonts w:ascii="ＭＳ 明朝" w:eastAsia="ＭＳ 明朝" w:hAnsi="ＭＳ 明朝" w:hint="eastAsia"/>
        </w:rPr>
        <w:t>。</w:t>
      </w:r>
    </w:p>
    <w:p w14:paraId="68401558" w14:textId="77777777" w:rsidR="007F5A67" w:rsidRPr="006E2E56" w:rsidRDefault="007F5A67" w:rsidP="007F5A67">
      <w:pPr>
        <w:rPr>
          <w:rFonts w:ascii="ＭＳ 明朝" w:eastAsia="ＭＳ 明朝" w:hAnsi="ＭＳ 明朝"/>
        </w:rPr>
      </w:pPr>
    </w:p>
    <w:p w14:paraId="7D7FD1D8" w14:textId="7ADC4BC3"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この</w:t>
      </w:r>
      <w:r w:rsidRPr="006E2E56">
        <w:rPr>
          <w:rFonts w:ascii="ＭＳ 明朝" w:eastAsia="ＭＳ 明朝" w:hAnsi="ＭＳ 明朝"/>
        </w:rPr>
        <w:t>2つのモデルがどのように機能しているかを</w:t>
      </w:r>
      <w:r w:rsidR="00577C02" w:rsidRPr="006E2E56">
        <w:rPr>
          <w:rFonts w:ascii="ＭＳ 明朝" w:eastAsia="ＭＳ 明朝" w:hAnsi="ＭＳ 明朝" w:hint="eastAsia"/>
        </w:rPr>
        <w:t>上記のように</w:t>
      </w:r>
      <w:r w:rsidRPr="006E2E56">
        <w:rPr>
          <w:rFonts w:ascii="ＭＳ 明朝" w:eastAsia="ＭＳ 明朝" w:hAnsi="ＭＳ 明朝"/>
        </w:rPr>
        <w:t>詳細に分析すると、人権モデルが一般的に社会モデルに取って代わったり、改善されたりしていると考えるのは誤解を招くことが明らかになった。むしろ、この2つのモデルは、それぞれ異なる機能を果たしていると理解すべきであり、また、補完的な方法で協力し合っていると考えるべき</w:t>
      </w:r>
      <w:r w:rsidR="00947E71" w:rsidRPr="006E2E56">
        <w:rPr>
          <w:rFonts w:ascii="ＭＳ 明朝" w:eastAsia="ＭＳ 明朝" w:hAnsi="ＭＳ 明朝"/>
        </w:rPr>
        <w:t>である</w:t>
      </w:r>
      <w:r w:rsidRPr="006E2E56">
        <w:rPr>
          <w:rFonts w:ascii="ＭＳ 明朝" w:eastAsia="ＭＳ 明朝" w:hAnsi="ＭＳ 明朝"/>
        </w:rPr>
        <w:t>。この見解を裏付けるものとして、2つのポイントが挙げられ</w:t>
      </w:r>
      <w:r w:rsidR="00DA3753" w:rsidRPr="006E2E56">
        <w:rPr>
          <w:rFonts w:ascii="ＭＳ 明朝" w:eastAsia="ＭＳ 明朝" w:hAnsi="ＭＳ 明朝"/>
        </w:rPr>
        <w:t>る</w:t>
      </w:r>
      <w:r w:rsidRPr="006E2E56">
        <w:rPr>
          <w:rFonts w:ascii="ＭＳ 明朝" w:eastAsia="ＭＳ 明朝" w:hAnsi="ＭＳ 明朝"/>
        </w:rPr>
        <w:t>。</w:t>
      </w:r>
    </w:p>
    <w:p w14:paraId="2BA2357E" w14:textId="77777777" w:rsidR="007F5A67" w:rsidRPr="006E2E56" w:rsidRDefault="007F5A67" w:rsidP="007F5A67">
      <w:pPr>
        <w:rPr>
          <w:rFonts w:ascii="ＭＳ 明朝" w:eastAsia="ＭＳ 明朝" w:hAnsi="ＭＳ 明朝"/>
        </w:rPr>
      </w:pPr>
    </w:p>
    <w:p w14:paraId="67E13DFA" w14:textId="2FB01259" w:rsidR="007F5A67" w:rsidRPr="006E2E56" w:rsidRDefault="007F5A67" w:rsidP="007D5E7A">
      <w:pPr>
        <w:ind w:firstLineChars="100" w:firstLine="210"/>
        <w:rPr>
          <w:rFonts w:ascii="ＭＳ 明朝" w:eastAsia="ＭＳ 明朝" w:hAnsi="ＭＳ 明朝"/>
        </w:rPr>
      </w:pPr>
      <w:r w:rsidRPr="006E2E56">
        <w:rPr>
          <w:rFonts w:ascii="ＭＳ 明朝" w:eastAsia="ＭＳ 明朝" w:hAnsi="ＭＳ 明朝" w:hint="eastAsia"/>
        </w:rPr>
        <w:t>第一に、</w:t>
      </w:r>
      <w:r w:rsidR="00577C02" w:rsidRPr="006E2E56">
        <w:rPr>
          <w:rFonts w:ascii="ＭＳ 明朝" w:eastAsia="ＭＳ 明朝" w:hAnsi="ＭＳ 明朝" w:hint="eastAsia"/>
        </w:rPr>
        <w:t>記号</w:t>
      </w:r>
      <w:r w:rsidRPr="006E2E56">
        <w:rPr>
          <w:rFonts w:ascii="ＭＳ 明朝" w:eastAsia="ＭＳ 明朝" w:hAnsi="ＭＳ 明朝" w:hint="eastAsia"/>
        </w:rPr>
        <w:t>システム</w:t>
      </w:r>
      <w:r w:rsidR="00577C02" w:rsidRPr="006E2E56">
        <w:rPr>
          <w:rFonts w:ascii="ＭＳ 明朝" w:eastAsia="ＭＳ 明朝" w:hAnsi="ＭＳ 明朝" w:hint="eastAsia"/>
        </w:rPr>
        <w:t>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と規律の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に関連して前述したように、人権モデルは、特定の種類の法律と政策の発展を支援し、その実施を監督・監視するための特定の政府</w:t>
      </w:r>
      <w:r w:rsidR="002A5C67" w:rsidRPr="006E2E56">
        <w:rPr>
          <w:rFonts w:ascii="ＭＳ 明朝" w:eastAsia="ＭＳ 明朝" w:hAnsi="ＭＳ 明朝" w:hint="eastAsia"/>
        </w:rPr>
        <w:t>および国際的な</w:t>
      </w:r>
      <w:r w:rsidRPr="006E2E56">
        <w:rPr>
          <w:rFonts w:ascii="ＭＳ 明朝" w:eastAsia="ＭＳ 明朝" w:hAnsi="ＭＳ 明朝" w:hint="eastAsia"/>
        </w:rPr>
        <w:t>構造とメカニズムを</w:t>
      </w:r>
      <w:r w:rsidR="002A5C67" w:rsidRPr="006E2E56">
        <w:rPr>
          <w:rFonts w:ascii="ＭＳ 明朝" w:eastAsia="ＭＳ 明朝" w:hAnsi="ＭＳ 明朝" w:hint="eastAsia"/>
        </w:rPr>
        <w:t>支援</w:t>
      </w:r>
      <w:r w:rsidRPr="006E2E56">
        <w:rPr>
          <w:rFonts w:ascii="ＭＳ 明朝" w:eastAsia="ＭＳ 明朝" w:hAnsi="ＭＳ 明朝" w:hint="eastAsia"/>
        </w:rPr>
        <w:t>するように機能</w:t>
      </w:r>
      <w:r w:rsidR="00DA3753" w:rsidRPr="006E2E56">
        <w:rPr>
          <w:rFonts w:ascii="ＭＳ 明朝" w:eastAsia="ＭＳ 明朝" w:hAnsi="ＭＳ 明朝" w:hint="eastAsia"/>
        </w:rPr>
        <w:t>する</w:t>
      </w:r>
      <w:r w:rsidRPr="006E2E56">
        <w:rPr>
          <w:rFonts w:ascii="ＭＳ 明朝" w:eastAsia="ＭＳ 明朝" w:hAnsi="ＭＳ 明朝" w:hint="eastAsia"/>
        </w:rPr>
        <w:t>。対照的に、社会モ</w:t>
      </w:r>
      <w:r w:rsidRPr="006E2E56">
        <w:rPr>
          <w:rFonts w:ascii="ＭＳ 明朝" w:eastAsia="ＭＳ 明朝" w:hAnsi="ＭＳ 明朝" w:hint="eastAsia"/>
        </w:rPr>
        <w:lastRenderedPageBreak/>
        <w:t>デルは、よりオープンな</w:t>
      </w:r>
      <w:r w:rsidR="002A5C67" w:rsidRPr="006E2E56">
        <w:rPr>
          <w:rFonts w:ascii="ＭＳ 明朝" w:eastAsia="ＭＳ 明朝" w:hAnsi="ＭＳ 明朝" w:hint="eastAsia"/>
        </w:rPr>
        <w:t>性質である。</w:t>
      </w:r>
      <w:r w:rsidRPr="006E2E56">
        <w:rPr>
          <w:rFonts w:ascii="ＭＳ 明朝" w:eastAsia="ＭＳ 明朝" w:hAnsi="ＭＳ 明朝" w:hint="eastAsia"/>
        </w:rPr>
        <w:t>それは、より一般的な解放</w:t>
      </w:r>
      <w:r w:rsidR="002A5C67" w:rsidRPr="006E2E56">
        <w:rPr>
          <w:rFonts w:ascii="ＭＳ 明朝" w:eastAsia="ＭＳ 明朝" w:hAnsi="ＭＳ 明朝" w:hint="eastAsia"/>
        </w:rPr>
        <w:t>のための</w:t>
      </w:r>
      <w:r w:rsidRPr="006E2E56">
        <w:rPr>
          <w:rFonts w:ascii="ＭＳ 明朝" w:eastAsia="ＭＳ 明朝" w:hAnsi="ＭＳ 明朝" w:hint="eastAsia"/>
        </w:rPr>
        <w:t>障害の政治と関連して</w:t>
      </w:r>
      <w:r w:rsidR="002A5C67" w:rsidRPr="006E2E56">
        <w:rPr>
          <w:rFonts w:ascii="ＭＳ 明朝" w:eastAsia="ＭＳ 明朝" w:hAnsi="ＭＳ 明朝" w:hint="eastAsia"/>
        </w:rPr>
        <w:t>機能</w:t>
      </w:r>
      <w:r w:rsidR="00DA3753" w:rsidRPr="006E2E56">
        <w:rPr>
          <w:rFonts w:ascii="ＭＳ 明朝" w:eastAsia="ＭＳ 明朝" w:hAnsi="ＭＳ 明朝" w:hint="eastAsia"/>
        </w:rPr>
        <w:t>する</w:t>
      </w:r>
      <w:r w:rsidRPr="006E2E56">
        <w:rPr>
          <w:rFonts w:ascii="ＭＳ 明朝" w:eastAsia="ＭＳ 明朝" w:hAnsi="ＭＳ 明朝" w:hint="eastAsia"/>
        </w:rPr>
        <w:t>。前述の</w:t>
      </w:r>
      <w:r w:rsidR="002A5C67" w:rsidRPr="006E2E56">
        <w:rPr>
          <w:rFonts w:ascii="ＭＳ 明朝" w:eastAsia="ＭＳ 明朝" w:hAnsi="ＭＳ 明朝" w:hint="eastAsia"/>
        </w:rPr>
        <w:t>第</w:t>
      </w:r>
      <w:r w:rsidRPr="006E2E56">
        <w:rPr>
          <w:rFonts w:ascii="ＭＳ 明朝" w:eastAsia="ＭＳ 明朝" w:hAnsi="ＭＳ 明朝"/>
        </w:rPr>
        <w:t>2</w:t>
      </w:r>
      <w:r w:rsidR="002A5C67" w:rsidRPr="006E2E56">
        <w:rPr>
          <w:rFonts w:ascii="ＭＳ 明朝" w:eastAsia="ＭＳ 明朝" w:hAnsi="ＭＳ 明朝" w:hint="eastAsia"/>
        </w:rPr>
        <w:t>節での</w:t>
      </w:r>
      <w:r w:rsidRPr="006E2E56">
        <w:rPr>
          <w:rFonts w:ascii="ＭＳ 明朝" w:eastAsia="ＭＳ 明朝" w:hAnsi="ＭＳ 明朝"/>
        </w:rPr>
        <w:t>AHCの議論の分析が明らかにしているように、それは人権</w:t>
      </w:r>
      <w:r w:rsidR="002A5C67" w:rsidRPr="006E2E56">
        <w:rPr>
          <w:rFonts w:ascii="ＭＳ 明朝" w:eastAsia="ＭＳ 明朝" w:hAnsi="ＭＳ 明朝" w:hint="eastAsia"/>
        </w:rPr>
        <w:t>の</w:t>
      </w:r>
      <w:r w:rsidRPr="006E2E56">
        <w:rPr>
          <w:rFonts w:ascii="ＭＳ 明朝" w:eastAsia="ＭＳ 明朝" w:hAnsi="ＭＳ 明朝"/>
        </w:rPr>
        <w:t>政策や</w:t>
      </w:r>
      <w:r w:rsidR="002A5C67" w:rsidRPr="006E2E56">
        <w:rPr>
          <w:rFonts w:ascii="ＭＳ 明朝" w:eastAsia="ＭＳ 明朝" w:hAnsi="ＭＳ 明朝" w:hint="eastAsia"/>
        </w:rPr>
        <w:t>枠組み</w:t>
      </w:r>
      <w:r w:rsidRPr="006E2E56">
        <w:rPr>
          <w:rFonts w:ascii="ＭＳ 明朝" w:eastAsia="ＭＳ 明朝" w:hAnsi="ＭＳ 明朝"/>
        </w:rPr>
        <w:t>に焦点を当てた解放</w:t>
      </w:r>
      <w:r w:rsidR="002A5C67" w:rsidRPr="006E2E56">
        <w:rPr>
          <w:rFonts w:ascii="ＭＳ 明朝" w:eastAsia="ＭＳ 明朝" w:hAnsi="ＭＳ 明朝" w:hint="eastAsia"/>
        </w:rPr>
        <w:t>のための</w:t>
      </w:r>
      <w:r w:rsidRPr="006E2E56">
        <w:rPr>
          <w:rFonts w:ascii="ＭＳ 明朝" w:eastAsia="ＭＳ 明朝" w:hAnsi="ＭＳ 明朝"/>
        </w:rPr>
        <w:t>障害</w:t>
      </w:r>
      <w:r w:rsidR="002A5C67" w:rsidRPr="006E2E56">
        <w:rPr>
          <w:rFonts w:ascii="ＭＳ 明朝" w:eastAsia="ＭＳ 明朝" w:hAnsi="ＭＳ 明朝" w:hint="eastAsia"/>
        </w:rPr>
        <w:t>の</w:t>
      </w:r>
      <w:r w:rsidRPr="006E2E56">
        <w:rPr>
          <w:rFonts w:ascii="ＭＳ 明朝" w:eastAsia="ＭＳ 明朝" w:hAnsi="ＭＳ 明朝"/>
        </w:rPr>
        <w:t>政治と関連して使用することができ、また使用されてきた。</w:t>
      </w:r>
      <w:r w:rsidRPr="006E2E56">
        <w:rPr>
          <w:rFonts w:ascii="ＭＳ 明朝" w:eastAsia="ＭＳ 明朝" w:hAnsi="ＭＳ 明朝" w:hint="eastAsia"/>
        </w:rPr>
        <w:t>しかし、それは人権の</w:t>
      </w:r>
      <w:r w:rsidR="002A5C67" w:rsidRPr="006E2E56">
        <w:rPr>
          <w:rFonts w:ascii="ＭＳ 明朝" w:eastAsia="ＭＳ 明朝" w:hAnsi="ＭＳ 明朝" w:hint="eastAsia"/>
        </w:rPr>
        <w:t>場面</w:t>
      </w:r>
      <w:r w:rsidRPr="006E2E56">
        <w:rPr>
          <w:rFonts w:ascii="ＭＳ 明朝" w:eastAsia="ＭＳ 明朝" w:hAnsi="ＭＳ 明朝" w:hint="eastAsia"/>
        </w:rPr>
        <w:t>に限定されるものではなく、主張や</w:t>
      </w:r>
      <w:r w:rsidR="002A5C67" w:rsidRPr="006E2E56">
        <w:rPr>
          <w:rFonts w:ascii="ＭＳ 明朝" w:eastAsia="ＭＳ 明朝" w:hAnsi="ＭＳ 明朝" w:hint="eastAsia"/>
        </w:rPr>
        <w:t>運動</w:t>
      </w:r>
      <w:r w:rsidRPr="006E2E56">
        <w:rPr>
          <w:rFonts w:ascii="ＭＳ 明朝" w:eastAsia="ＭＳ 明朝" w:hAnsi="ＭＳ 明朝" w:hint="eastAsia"/>
        </w:rPr>
        <w:t>の目的が異なる文脈でも機能</w:t>
      </w:r>
      <w:r w:rsidR="002A5C67" w:rsidRPr="006E2E56">
        <w:rPr>
          <w:rFonts w:ascii="ＭＳ 明朝" w:eastAsia="ＭＳ 明朝" w:hAnsi="ＭＳ 明朝" w:hint="eastAsia"/>
        </w:rPr>
        <w:t>できる</w:t>
      </w:r>
      <w:r w:rsidRPr="006E2E56">
        <w:rPr>
          <w:rFonts w:ascii="ＭＳ 明朝" w:eastAsia="ＭＳ 明朝" w:hAnsi="ＭＳ 明朝" w:hint="eastAsia"/>
        </w:rPr>
        <w:t>。この意味で、人権モデルは社会モデルよりも範囲が狭く、柔軟性に欠け</w:t>
      </w:r>
      <w:r w:rsidR="002A5C67" w:rsidRPr="006E2E56">
        <w:rPr>
          <w:rFonts w:ascii="ＭＳ 明朝" w:eastAsia="ＭＳ 明朝" w:hAnsi="ＭＳ 明朝" w:hint="eastAsia"/>
        </w:rPr>
        <w:t>る</w:t>
      </w:r>
      <w:r w:rsidRPr="006E2E56">
        <w:rPr>
          <w:rFonts w:ascii="ＭＳ 明朝" w:eastAsia="ＭＳ 明朝" w:hAnsi="ＭＳ 明朝" w:hint="eastAsia"/>
        </w:rPr>
        <w:t>。つまり、</w:t>
      </w:r>
      <w:r w:rsidR="007912F2" w:rsidRPr="006E2E56">
        <w:rPr>
          <w:rFonts w:ascii="ＭＳ 明朝" w:eastAsia="ＭＳ 明朝" w:hAnsi="ＭＳ 明朝" w:hint="eastAsia"/>
        </w:rPr>
        <w:t>社会モデル</w:t>
      </w:r>
      <w:r w:rsidRPr="006E2E56">
        <w:rPr>
          <w:rFonts w:ascii="ＭＳ 明朝" w:eastAsia="ＭＳ 明朝" w:hAnsi="ＭＳ 明朝" w:hint="eastAsia"/>
        </w:rPr>
        <w:t>は、人権モデルが機能しない文脈でも、障害者が障害を</w:t>
      </w:r>
      <w:r w:rsidR="00824CEC" w:rsidRPr="006E2E56">
        <w:rPr>
          <w:rFonts w:ascii="ＭＳ 明朝" w:eastAsia="ＭＳ 明朝" w:hAnsi="ＭＳ 明朝" w:hint="eastAsia"/>
        </w:rPr>
        <w:t>生み出す</w:t>
      </w:r>
      <w:r w:rsidRPr="006E2E56">
        <w:rPr>
          <w:rFonts w:ascii="ＭＳ 明朝" w:eastAsia="ＭＳ 明朝" w:hAnsi="ＭＳ 明朝" w:hint="eastAsia"/>
        </w:rPr>
        <w:t>システムや慣行に抵抗</w:t>
      </w:r>
      <w:r w:rsidR="00824CEC" w:rsidRPr="006E2E56">
        <w:rPr>
          <w:rFonts w:ascii="ＭＳ 明朝" w:eastAsia="ＭＳ 明朝" w:hAnsi="ＭＳ 明朝" w:hint="eastAsia"/>
        </w:rPr>
        <w:t>できるよう</w:t>
      </w:r>
      <w:r w:rsidRPr="006E2E56">
        <w:rPr>
          <w:rFonts w:ascii="ＭＳ 明朝" w:eastAsia="ＭＳ 明朝" w:hAnsi="ＭＳ 明朝" w:hint="eastAsia"/>
        </w:rPr>
        <w:t>機能する。</w:t>
      </w:r>
    </w:p>
    <w:p w14:paraId="0844C3D6" w14:textId="51199519" w:rsidR="007F5A67" w:rsidRPr="006E2E56" w:rsidRDefault="007F5A67" w:rsidP="007F5A67">
      <w:pPr>
        <w:rPr>
          <w:rFonts w:ascii="ＭＳ 明朝" w:eastAsia="ＭＳ 明朝" w:hAnsi="ＭＳ 明朝"/>
        </w:rPr>
      </w:pPr>
    </w:p>
    <w:p w14:paraId="40628F68" w14:textId="52792D31" w:rsidR="006748E7" w:rsidRPr="006E2E56" w:rsidRDefault="006748E7" w:rsidP="007D5E7A">
      <w:pPr>
        <w:ind w:firstLineChars="100" w:firstLine="210"/>
        <w:rPr>
          <w:rFonts w:ascii="ＭＳ 明朝" w:eastAsia="ＭＳ 明朝" w:hAnsi="ＭＳ 明朝"/>
        </w:rPr>
      </w:pPr>
      <w:r w:rsidRPr="006E2E56">
        <w:rPr>
          <w:rFonts w:ascii="ＭＳ 明朝" w:eastAsia="ＭＳ 明朝" w:hAnsi="ＭＳ 明朝" w:hint="eastAsia"/>
        </w:rPr>
        <w:t>第二に、この</w:t>
      </w:r>
      <w:r w:rsidR="001614BB" w:rsidRPr="006E2E56">
        <w:rPr>
          <w:rFonts w:ascii="ＭＳ 明朝" w:eastAsia="ＭＳ 明朝" w:hAnsi="ＭＳ 明朝" w:hint="eastAsia"/>
        </w:rPr>
        <w:t>２</w:t>
      </w:r>
      <w:r w:rsidRPr="006E2E56">
        <w:rPr>
          <w:rFonts w:ascii="ＭＳ 明朝" w:eastAsia="ＭＳ 明朝" w:hAnsi="ＭＳ 明朝" w:hint="eastAsia"/>
        </w:rPr>
        <w:t>つのモデルは、重要な点において、人権モデルの</w:t>
      </w:r>
      <w:r w:rsidR="001614BB" w:rsidRPr="006E2E56">
        <w:rPr>
          <w:rFonts w:ascii="ＭＳ 明朝" w:eastAsia="ＭＳ 明朝" w:hAnsi="ＭＳ 明朝" w:hint="eastAsia"/>
        </w:rPr>
        <w:t>働き</w:t>
      </w:r>
      <w:r w:rsidRPr="006E2E56">
        <w:rPr>
          <w:rFonts w:ascii="ＭＳ 明朝" w:eastAsia="ＭＳ 明朝" w:hAnsi="ＭＳ 明朝" w:hint="eastAsia"/>
        </w:rPr>
        <w:t>が社会モデルに依存しているという点で補完的である。</w:t>
      </w:r>
      <w:r w:rsidRPr="006E2E56">
        <w:rPr>
          <w:rFonts w:ascii="ＭＳ 明朝" w:eastAsia="ＭＳ 明朝" w:hAnsi="ＭＳ 明朝"/>
        </w:rPr>
        <w:t>CRPD、ひいては人権モデルの重要な要素は、障害関連の政策、実践、手続きの</w:t>
      </w:r>
      <w:r w:rsidR="00097666" w:rsidRPr="006E2E56">
        <w:rPr>
          <w:rFonts w:ascii="ＭＳ 明朝" w:eastAsia="ＭＳ 明朝" w:hAnsi="ＭＳ 明朝" w:hint="eastAsia"/>
        </w:rPr>
        <w:t>作成</w:t>
      </w:r>
      <w:r w:rsidRPr="006E2E56">
        <w:rPr>
          <w:rFonts w:ascii="ＭＳ 明朝" w:eastAsia="ＭＳ 明朝" w:hAnsi="ＭＳ 明朝"/>
        </w:rPr>
        <w:t>に障害者組織が関与すること</w:t>
      </w:r>
      <w:r w:rsidR="00947E71" w:rsidRPr="006E2E56">
        <w:rPr>
          <w:rFonts w:ascii="ＭＳ 明朝" w:eastAsia="ＭＳ 明朝" w:hAnsi="ＭＳ 明朝"/>
        </w:rPr>
        <w:t>である</w:t>
      </w:r>
      <w:r w:rsidR="00097666" w:rsidRPr="006E2E56">
        <w:rPr>
          <w:rStyle w:val="a9"/>
          <w:rFonts w:ascii="ＭＳ 明朝" w:eastAsia="ＭＳ 明朝" w:hAnsi="ＭＳ 明朝"/>
        </w:rPr>
        <w:endnoteReference w:id="184"/>
      </w:r>
      <w:r w:rsidRPr="006E2E56">
        <w:rPr>
          <w:rFonts w:ascii="ＭＳ 明朝" w:eastAsia="ＭＳ 明朝" w:hAnsi="ＭＳ 明朝"/>
        </w:rPr>
        <w:t>。上記の議論から明らかなように、生産の</w:t>
      </w:r>
      <w:r w:rsidR="00212D3B" w:rsidRPr="006E2E56">
        <w:rPr>
          <w:rFonts w:ascii="ＭＳ 明朝" w:eastAsia="ＭＳ 明朝" w:hAnsi="ＭＳ 明朝"/>
        </w:rPr>
        <w:t>テクノロジー</w:t>
      </w:r>
      <w:r w:rsidRPr="006E2E56">
        <w:rPr>
          <w:rFonts w:ascii="ＭＳ 明朝" w:eastAsia="ＭＳ 明朝" w:hAnsi="ＭＳ 明朝"/>
        </w:rPr>
        <w:t>と自己の</w:t>
      </w:r>
      <w:r w:rsidR="00212D3B" w:rsidRPr="006E2E56">
        <w:rPr>
          <w:rFonts w:ascii="ＭＳ 明朝" w:eastAsia="ＭＳ 明朝" w:hAnsi="ＭＳ 明朝"/>
        </w:rPr>
        <w:t>テクノロジー</w:t>
      </w:r>
      <w:r w:rsidRPr="006E2E56">
        <w:rPr>
          <w:rFonts w:ascii="ＭＳ 明朝" w:eastAsia="ＭＳ 明朝" w:hAnsi="ＭＳ 明朝"/>
        </w:rPr>
        <w:t>としての社会モデルの</w:t>
      </w:r>
      <w:r w:rsidR="00097666" w:rsidRPr="006E2E56">
        <w:rPr>
          <w:rFonts w:ascii="ＭＳ 明朝" w:eastAsia="ＭＳ 明朝" w:hAnsi="ＭＳ 明朝" w:hint="eastAsia"/>
        </w:rPr>
        <w:t>働き</w:t>
      </w:r>
      <w:r w:rsidRPr="006E2E56">
        <w:rPr>
          <w:rFonts w:ascii="ＭＳ 明朝" w:eastAsia="ＭＳ 明朝" w:hAnsi="ＭＳ 明朝"/>
        </w:rPr>
        <w:t>が、障害</w:t>
      </w:r>
      <w:r w:rsidR="00097666" w:rsidRPr="006E2E56">
        <w:rPr>
          <w:rFonts w:ascii="ＭＳ 明朝" w:eastAsia="ＭＳ 明朝" w:hAnsi="ＭＳ 明朝" w:hint="eastAsia"/>
        </w:rPr>
        <w:t>化</w:t>
      </w:r>
      <w:r w:rsidRPr="006E2E56">
        <w:rPr>
          <w:rFonts w:ascii="ＭＳ 明朝" w:eastAsia="ＭＳ 明朝" w:hAnsi="ＭＳ 明朝"/>
        </w:rPr>
        <w:t>に抵抗するために様々な</w:t>
      </w:r>
      <w:r w:rsidR="00097666" w:rsidRPr="006E2E56">
        <w:rPr>
          <w:rFonts w:ascii="ＭＳ 明朝" w:eastAsia="ＭＳ 明朝" w:hAnsi="ＭＳ 明朝" w:hint="eastAsia"/>
        </w:rPr>
        <w:t>種類</w:t>
      </w:r>
      <w:r w:rsidRPr="006E2E56">
        <w:rPr>
          <w:rFonts w:ascii="ＭＳ 明朝" w:eastAsia="ＭＳ 明朝" w:hAnsi="ＭＳ 明朝"/>
        </w:rPr>
        <w:t>の</w:t>
      </w:r>
      <w:r w:rsidR="00097666" w:rsidRPr="006E2E56">
        <w:rPr>
          <w:rFonts w:ascii="ＭＳ 明朝" w:eastAsia="ＭＳ 明朝" w:hAnsi="ＭＳ 明朝" w:hint="eastAsia"/>
        </w:rPr>
        <w:t>機能</w:t>
      </w:r>
      <w:r w:rsidRPr="006E2E56">
        <w:rPr>
          <w:rFonts w:ascii="ＭＳ 明朝" w:eastAsia="ＭＳ 明朝" w:hAnsi="ＭＳ 明朝"/>
        </w:rPr>
        <w:t>障害</w:t>
      </w:r>
      <w:r w:rsidR="00097666" w:rsidRPr="006E2E56">
        <w:rPr>
          <w:rFonts w:ascii="ＭＳ 明朝" w:eastAsia="ＭＳ 明朝" w:hAnsi="ＭＳ 明朝" w:hint="eastAsia"/>
        </w:rPr>
        <w:t>のある</w:t>
      </w:r>
      <w:r w:rsidRPr="006E2E56">
        <w:rPr>
          <w:rFonts w:ascii="ＭＳ 明朝" w:eastAsia="ＭＳ 明朝" w:hAnsi="ＭＳ 明朝"/>
        </w:rPr>
        <w:t>人々をまとめる障害者組織の形成を可能にしているの</w:t>
      </w:r>
      <w:r w:rsidR="00947E71" w:rsidRPr="006E2E56">
        <w:rPr>
          <w:rFonts w:ascii="ＭＳ 明朝" w:eastAsia="ＭＳ 明朝" w:hAnsi="ＭＳ 明朝"/>
        </w:rPr>
        <w:t>である</w:t>
      </w:r>
      <w:r w:rsidRPr="006E2E56">
        <w:rPr>
          <w:rFonts w:ascii="ＭＳ 明朝" w:eastAsia="ＭＳ 明朝" w:hAnsi="ＭＳ 明朝"/>
        </w:rPr>
        <w:t>。社会モデルによって生み出される連帯は、主に異なるタイプの</w:t>
      </w:r>
      <w:r w:rsidR="00097666" w:rsidRPr="006E2E56">
        <w:rPr>
          <w:rFonts w:ascii="ＭＳ 明朝" w:eastAsia="ＭＳ 明朝" w:hAnsi="ＭＳ 明朝" w:hint="eastAsia"/>
        </w:rPr>
        <w:t>機能</w:t>
      </w:r>
      <w:r w:rsidRPr="006E2E56">
        <w:rPr>
          <w:rFonts w:ascii="ＭＳ 明朝" w:eastAsia="ＭＳ 明朝" w:hAnsi="ＭＳ 明朝"/>
        </w:rPr>
        <w:t>障害</w:t>
      </w:r>
      <w:r w:rsidR="00097666" w:rsidRPr="006E2E56">
        <w:rPr>
          <w:rFonts w:ascii="ＭＳ 明朝" w:eastAsia="ＭＳ 明朝" w:hAnsi="ＭＳ 明朝" w:hint="eastAsia"/>
        </w:rPr>
        <w:t>のある</w:t>
      </w:r>
      <w:r w:rsidRPr="006E2E56">
        <w:rPr>
          <w:rFonts w:ascii="ＭＳ 明朝" w:eastAsia="ＭＳ 明朝" w:hAnsi="ＭＳ 明朝"/>
        </w:rPr>
        <w:t>人々の間で行われ、障害者の集団への帰属意識を生</w:t>
      </w:r>
      <w:r w:rsidRPr="006E2E56">
        <w:rPr>
          <w:rFonts w:ascii="ＭＳ 明朝" w:eastAsia="ＭＳ 明朝" w:hAnsi="ＭＳ 明朝" w:hint="eastAsia"/>
        </w:rPr>
        <w:t>み出</w:t>
      </w:r>
      <w:r w:rsidR="00DA3753" w:rsidRPr="006E2E56">
        <w:rPr>
          <w:rFonts w:ascii="ＭＳ 明朝" w:eastAsia="ＭＳ 明朝" w:hAnsi="ＭＳ 明朝" w:hint="eastAsia"/>
        </w:rPr>
        <w:t>す</w:t>
      </w:r>
      <w:r w:rsidRPr="006E2E56">
        <w:rPr>
          <w:rFonts w:ascii="ＭＳ 明朝" w:eastAsia="ＭＳ 明朝" w:hAnsi="ＭＳ 明朝" w:hint="eastAsia"/>
        </w:rPr>
        <w:t>。これは、障害者とその他の人々との間で、人類への帰属意識を</w:t>
      </w:r>
      <w:r w:rsidR="00AA350D" w:rsidRPr="006E2E56">
        <w:rPr>
          <w:rFonts w:ascii="ＭＳ 明朝" w:eastAsia="ＭＳ 明朝" w:hAnsi="ＭＳ 明朝" w:hint="eastAsia"/>
        </w:rPr>
        <w:t>生み出す</w:t>
      </w:r>
      <w:r w:rsidRPr="006E2E56">
        <w:rPr>
          <w:rFonts w:ascii="ＭＳ 明朝" w:eastAsia="ＭＳ 明朝" w:hAnsi="ＭＳ 明朝" w:hint="eastAsia"/>
        </w:rPr>
        <w:t>人権モデルの連帯とは対照的</w:t>
      </w:r>
      <w:r w:rsidR="00947E71" w:rsidRPr="006E2E56">
        <w:rPr>
          <w:rFonts w:ascii="ＭＳ 明朝" w:eastAsia="ＭＳ 明朝" w:hAnsi="ＭＳ 明朝" w:hint="eastAsia"/>
        </w:rPr>
        <w:t>である</w:t>
      </w:r>
      <w:r w:rsidRPr="006E2E56">
        <w:rPr>
          <w:rFonts w:ascii="ＭＳ 明朝" w:eastAsia="ＭＳ 明朝" w:hAnsi="ＭＳ 明朝" w:hint="eastAsia"/>
        </w:rPr>
        <w:t>。障害者が集まって</w:t>
      </w:r>
      <w:r w:rsidR="00AA350D" w:rsidRPr="006E2E56">
        <w:rPr>
          <w:rFonts w:ascii="ＭＳ 明朝" w:eastAsia="ＭＳ 明朝" w:hAnsi="ＭＳ 明朝" w:hint="eastAsia"/>
        </w:rPr>
        <w:t>多種類の機能障害のある人を代表する</w:t>
      </w:r>
      <w:r w:rsidRPr="006E2E56">
        <w:rPr>
          <w:rFonts w:ascii="ＭＳ 明朝" w:eastAsia="ＭＳ 明朝" w:hAnsi="ＭＳ 明朝" w:hint="eastAsia"/>
        </w:rPr>
        <w:t>組織を形成するのは、人権モデルではなく社会モデルである。社会モデルがなければ、</w:t>
      </w:r>
      <w:r w:rsidR="00AA350D" w:rsidRPr="006E2E56">
        <w:rPr>
          <w:rFonts w:ascii="ＭＳ 明朝" w:eastAsia="ＭＳ 明朝" w:hAnsi="ＭＳ 明朝" w:hint="eastAsia"/>
        </w:rPr>
        <w:t>機能</w:t>
      </w:r>
      <w:r w:rsidRPr="006E2E56">
        <w:rPr>
          <w:rFonts w:ascii="ＭＳ 明朝" w:eastAsia="ＭＳ 明朝" w:hAnsi="ＭＳ 明朝" w:hint="eastAsia"/>
        </w:rPr>
        <w:t>障害に特化した組織はあっても、</w:t>
      </w:r>
      <w:r w:rsidR="00AA350D" w:rsidRPr="006E2E56">
        <w:rPr>
          <w:rFonts w:ascii="ＭＳ 明朝" w:eastAsia="ＭＳ 明朝" w:hAnsi="ＭＳ 明朝" w:hint="eastAsia"/>
        </w:rPr>
        <w:t>連合</w:t>
      </w:r>
      <w:r w:rsidRPr="006E2E56">
        <w:rPr>
          <w:rFonts w:ascii="ＭＳ 明朝" w:eastAsia="ＭＳ 明朝" w:hAnsi="ＭＳ 明朝" w:hint="eastAsia"/>
        </w:rPr>
        <w:t>組織やその他の複数の</w:t>
      </w:r>
      <w:r w:rsidR="00AA350D" w:rsidRPr="006E2E56">
        <w:rPr>
          <w:rFonts w:ascii="ＭＳ 明朝" w:eastAsia="ＭＳ 明朝" w:hAnsi="ＭＳ 明朝" w:hint="eastAsia"/>
        </w:rPr>
        <w:t>機能</w:t>
      </w:r>
      <w:r w:rsidRPr="006E2E56">
        <w:rPr>
          <w:rFonts w:ascii="ＭＳ 明朝" w:eastAsia="ＭＳ 明朝" w:hAnsi="ＭＳ 明朝" w:hint="eastAsia"/>
        </w:rPr>
        <w:t>障害</w:t>
      </w:r>
      <w:r w:rsidR="00AA350D" w:rsidRPr="006E2E56">
        <w:rPr>
          <w:rFonts w:ascii="ＭＳ 明朝" w:eastAsia="ＭＳ 明朝" w:hAnsi="ＭＳ 明朝" w:hint="eastAsia"/>
        </w:rPr>
        <w:t>の障害者組織</w:t>
      </w:r>
      <w:r w:rsidRPr="006E2E56">
        <w:rPr>
          <w:rFonts w:ascii="ＭＳ 明朝" w:eastAsia="ＭＳ 明朝" w:hAnsi="ＭＳ 明朝" w:hint="eastAsia"/>
        </w:rPr>
        <w:t>の数は格段に少なくなり、</w:t>
      </w:r>
      <w:r w:rsidRPr="006E2E56">
        <w:rPr>
          <w:rFonts w:ascii="ＭＳ 明朝" w:eastAsia="ＭＳ 明朝" w:hAnsi="ＭＳ 明朝"/>
        </w:rPr>
        <w:t>CRPDや人権モデルで想定されている重要な役割を果たすことができな</w:t>
      </w:r>
      <w:r w:rsidR="00AA350D" w:rsidRPr="006E2E56">
        <w:rPr>
          <w:rFonts w:ascii="ＭＳ 明朝" w:eastAsia="ＭＳ 明朝" w:hAnsi="ＭＳ 明朝" w:hint="eastAsia"/>
        </w:rPr>
        <w:t>い</w:t>
      </w:r>
      <w:r w:rsidRPr="006E2E56">
        <w:rPr>
          <w:rFonts w:ascii="ＭＳ 明朝" w:eastAsia="ＭＳ 明朝" w:hAnsi="ＭＳ 明朝"/>
        </w:rPr>
        <w:t>。このような代表的な組織がCRPDにとって重要であることは、AHCによる条約の起草において重要な役割を果た</w:t>
      </w:r>
      <w:r w:rsidRPr="006E2E56">
        <w:rPr>
          <w:rFonts w:ascii="ＭＳ 明朝" w:eastAsia="ＭＳ 明朝" w:hAnsi="ＭＳ 明朝" w:hint="eastAsia"/>
        </w:rPr>
        <w:t>したことを考えれば当然のことであり</w:t>
      </w:r>
      <w:r w:rsidR="00AA350D" w:rsidRPr="006E2E56">
        <w:rPr>
          <w:rStyle w:val="a9"/>
          <w:rFonts w:ascii="ＭＳ 明朝" w:eastAsia="ＭＳ 明朝" w:hAnsi="ＭＳ 明朝"/>
        </w:rPr>
        <w:endnoteReference w:id="185"/>
      </w:r>
      <w:r w:rsidRPr="006E2E56">
        <w:rPr>
          <w:rFonts w:ascii="ＭＳ 明朝" w:eastAsia="ＭＳ 明朝" w:hAnsi="ＭＳ 明朝" w:hint="eastAsia"/>
        </w:rPr>
        <w:t>、</w:t>
      </w:r>
      <w:r w:rsidRPr="006E2E56">
        <w:rPr>
          <w:rFonts w:ascii="ＭＳ 明朝" w:eastAsia="ＭＳ 明朝" w:hAnsi="ＭＳ 明朝"/>
        </w:rPr>
        <w:t>また、CRPD委員会の一般的意見7</w:t>
      </w:r>
      <w:r w:rsidR="00AA350D" w:rsidRPr="006E2E56">
        <w:rPr>
          <w:rFonts w:ascii="ＭＳ 明朝" w:eastAsia="ＭＳ 明朝" w:hAnsi="ＭＳ 明朝" w:hint="eastAsia"/>
        </w:rPr>
        <w:t>号</w:t>
      </w:r>
      <w:r w:rsidRPr="006E2E56">
        <w:rPr>
          <w:rFonts w:ascii="ＭＳ 明朝" w:eastAsia="ＭＳ 明朝" w:hAnsi="ＭＳ 明朝"/>
        </w:rPr>
        <w:t>やCRPD</w:t>
      </w:r>
      <w:r w:rsidR="001614BB" w:rsidRPr="006E2E56">
        <w:rPr>
          <w:rFonts w:ascii="ＭＳ 明朝" w:eastAsia="ＭＳ 明朝" w:hAnsi="ＭＳ 明朝" w:hint="eastAsia"/>
        </w:rPr>
        <w:t>の条文自体</w:t>
      </w:r>
      <w:r w:rsidRPr="006E2E56">
        <w:rPr>
          <w:rFonts w:ascii="ＭＳ 明朝" w:eastAsia="ＭＳ 明朝" w:hAnsi="ＭＳ 明朝"/>
        </w:rPr>
        <w:t>も強調され、説明されている</w:t>
      </w:r>
      <w:r w:rsidR="00AA350D" w:rsidRPr="006E2E56">
        <w:rPr>
          <w:rStyle w:val="a9"/>
          <w:rFonts w:ascii="ＭＳ 明朝" w:eastAsia="ＭＳ 明朝" w:hAnsi="ＭＳ 明朝"/>
        </w:rPr>
        <w:endnoteReference w:id="186"/>
      </w:r>
      <w:r w:rsidRPr="006E2E56">
        <w:rPr>
          <w:rFonts w:ascii="ＭＳ 明朝" w:eastAsia="ＭＳ 明朝" w:hAnsi="ＭＳ 明朝"/>
        </w:rPr>
        <w:t>。</w:t>
      </w:r>
    </w:p>
    <w:p w14:paraId="202460D3" w14:textId="77777777" w:rsidR="006748E7" w:rsidRPr="006E2E56" w:rsidRDefault="006748E7" w:rsidP="006748E7">
      <w:pPr>
        <w:rPr>
          <w:rFonts w:ascii="ＭＳ 明朝" w:eastAsia="ＭＳ 明朝" w:hAnsi="ＭＳ 明朝"/>
        </w:rPr>
      </w:pPr>
    </w:p>
    <w:p w14:paraId="2EA3428A" w14:textId="77777777" w:rsidR="006748E7" w:rsidRPr="00AA3CFA" w:rsidRDefault="006748E7" w:rsidP="006748E7">
      <w:pPr>
        <w:rPr>
          <w:rFonts w:ascii="ＭＳ ゴシック" w:eastAsia="ＭＳ ゴシック" w:hAnsi="ＭＳ ゴシック"/>
          <w:b/>
          <w:bCs/>
        </w:rPr>
      </w:pPr>
      <w:r w:rsidRPr="00AA3CFA">
        <w:rPr>
          <w:rFonts w:ascii="ＭＳ ゴシック" w:eastAsia="ＭＳ ゴシック" w:hAnsi="ＭＳ ゴシック"/>
          <w:b/>
          <w:bCs/>
        </w:rPr>
        <w:t>5. 結論</w:t>
      </w:r>
    </w:p>
    <w:p w14:paraId="483C7156" w14:textId="7C58E489" w:rsidR="006748E7" w:rsidRPr="006E2E56" w:rsidRDefault="006748E7" w:rsidP="007D5E7A">
      <w:pPr>
        <w:ind w:firstLineChars="100" w:firstLine="210"/>
        <w:rPr>
          <w:rFonts w:ascii="ＭＳ 明朝" w:eastAsia="ＭＳ 明朝" w:hAnsi="ＭＳ 明朝"/>
        </w:rPr>
      </w:pPr>
      <w:r w:rsidRPr="006E2E56">
        <w:rPr>
          <w:rFonts w:ascii="ＭＳ 明朝" w:eastAsia="ＭＳ 明朝" w:hAnsi="ＭＳ 明朝" w:hint="eastAsia"/>
        </w:rPr>
        <w:t>障害</w:t>
      </w:r>
      <w:r w:rsidR="00AA350D" w:rsidRPr="006E2E56">
        <w:rPr>
          <w:rFonts w:ascii="ＭＳ 明朝" w:eastAsia="ＭＳ 明朝" w:hAnsi="ＭＳ 明朝" w:hint="eastAsia"/>
        </w:rPr>
        <w:t>の</w:t>
      </w:r>
      <w:r w:rsidRPr="006E2E56">
        <w:rPr>
          <w:rFonts w:ascii="ＭＳ 明朝" w:eastAsia="ＭＳ 明朝" w:hAnsi="ＭＳ 明朝" w:hint="eastAsia"/>
        </w:rPr>
        <w:t>モデル、特に障害の社会モデルは、障害者の政治的</w:t>
      </w:r>
      <w:r w:rsidR="004A4BA4" w:rsidRPr="006E2E56">
        <w:rPr>
          <w:rFonts w:ascii="ＭＳ 明朝" w:eastAsia="ＭＳ 明朝" w:hAnsi="ＭＳ 明朝" w:hint="eastAsia"/>
        </w:rPr>
        <w:t>参加</w:t>
      </w:r>
      <w:r w:rsidRPr="006E2E56">
        <w:rPr>
          <w:rFonts w:ascii="ＭＳ 明朝" w:eastAsia="ＭＳ 明朝" w:hAnsi="ＭＳ 明朝" w:hint="eastAsia"/>
        </w:rPr>
        <w:t>、障害関連の法律や政策の策定、学際的な障害研究の発展の歴史において極めて重要な役割を果たしてきた。人権モデルは、</w:t>
      </w:r>
      <w:r w:rsidRPr="006E2E56">
        <w:rPr>
          <w:rFonts w:ascii="ＭＳ 明朝" w:eastAsia="ＭＳ 明朝" w:hAnsi="ＭＳ 明朝"/>
        </w:rPr>
        <w:t>2006年にCRPDが採択されて以来、特に法律や政策の文脈で注目され、大きな影響力を持つようにな</w:t>
      </w:r>
      <w:r w:rsidR="004A4BA4" w:rsidRPr="006E2E56">
        <w:rPr>
          <w:rFonts w:ascii="ＭＳ 明朝" w:eastAsia="ＭＳ 明朝" w:hAnsi="ＭＳ 明朝" w:hint="eastAsia"/>
        </w:rPr>
        <w:t>った</w:t>
      </w:r>
      <w:r w:rsidRPr="006E2E56">
        <w:rPr>
          <w:rFonts w:ascii="ＭＳ 明朝" w:eastAsia="ＭＳ 明朝" w:hAnsi="ＭＳ 明朝"/>
        </w:rPr>
        <w:t>。</w:t>
      </w:r>
      <w:r w:rsidR="00212D3B" w:rsidRPr="006E2E56">
        <w:rPr>
          <w:rFonts w:ascii="ＭＳ 明朝" w:eastAsia="ＭＳ 明朝" w:hAnsi="ＭＳ 明朝"/>
        </w:rPr>
        <w:t>我々</w:t>
      </w:r>
      <w:r w:rsidRPr="006E2E56">
        <w:rPr>
          <w:rFonts w:ascii="ＭＳ 明朝" w:eastAsia="ＭＳ 明朝" w:hAnsi="ＭＳ 明朝"/>
        </w:rPr>
        <w:t>が行った分析は、社会モデルと人権モデルの関係を検証し、後者が前者に</w:t>
      </w:r>
      <w:r w:rsidR="004A4BA4" w:rsidRPr="006E2E56">
        <w:rPr>
          <w:rFonts w:ascii="ＭＳ 明朝" w:eastAsia="ＭＳ 明朝" w:hAnsi="ＭＳ 明朝" w:hint="eastAsia"/>
        </w:rPr>
        <w:t>置き換わる</w:t>
      </w:r>
      <w:r w:rsidRPr="006E2E56">
        <w:rPr>
          <w:rFonts w:ascii="ＭＳ 明朝" w:eastAsia="ＭＳ 明朝" w:hAnsi="ＭＳ 明朝"/>
        </w:rPr>
        <w:t>、あるいは</w:t>
      </w:r>
      <w:r w:rsidR="004A4BA4" w:rsidRPr="006E2E56">
        <w:rPr>
          <w:rFonts w:ascii="ＭＳ 明朝" w:eastAsia="ＭＳ 明朝" w:hAnsi="ＭＳ 明朝" w:hint="eastAsia"/>
        </w:rPr>
        <w:t>前者を</w:t>
      </w:r>
      <w:r w:rsidRPr="006E2E56">
        <w:rPr>
          <w:rFonts w:ascii="ＭＳ 明朝" w:eastAsia="ＭＳ 明朝" w:hAnsi="ＭＳ 明朝"/>
        </w:rPr>
        <w:t>改善するという一般的な見解に代わるもの</w:t>
      </w:r>
      <w:r w:rsidR="00947E71" w:rsidRPr="006E2E56">
        <w:rPr>
          <w:rFonts w:ascii="ＭＳ 明朝" w:eastAsia="ＭＳ 明朝" w:hAnsi="ＭＳ 明朝"/>
        </w:rPr>
        <w:t>である</w:t>
      </w:r>
      <w:r w:rsidRPr="006E2E56">
        <w:rPr>
          <w:rFonts w:ascii="ＭＳ 明朝" w:eastAsia="ＭＳ 明朝" w:hAnsi="ＭＳ 明朝"/>
        </w:rPr>
        <w:t>。</w:t>
      </w:r>
    </w:p>
    <w:p w14:paraId="51D4DBD7" w14:textId="77777777" w:rsidR="006748E7" w:rsidRPr="006E2E56" w:rsidRDefault="006748E7" w:rsidP="006748E7">
      <w:pPr>
        <w:rPr>
          <w:rFonts w:ascii="ＭＳ 明朝" w:eastAsia="ＭＳ 明朝" w:hAnsi="ＭＳ 明朝"/>
        </w:rPr>
      </w:pPr>
    </w:p>
    <w:p w14:paraId="6E029AA6" w14:textId="445BA85E" w:rsidR="006748E7" w:rsidRPr="006E2E56" w:rsidRDefault="006748E7" w:rsidP="007D5E7A">
      <w:pPr>
        <w:ind w:firstLineChars="100" w:firstLine="210"/>
        <w:rPr>
          <w:rFonts w:ascii="ＭＳ 明朝" w:eastAsia="ＭＳ 明朝" w:hAnsi="ＭＳ 明朝"/>
        </w:rPr>
      </w:pPr>
      <w:r w:rsidRPr="006E2E56">
        <w:rPr>
          <w:rFonts w:ascii="ＭＳ 明朝" w:eastAsia="ＭＳ 明朝" w:hAnsi="ＭＳ 明朝"/>
        </w:rPr>
        <w:t>CRPDの草案作成および</w:t>
      </w:r>
      <w:r w:rsidR="00D561C7" w:rsidRPr="006E2E56">
        <w:rPr>
          <w:rFonts w:ascii="ＭＳ 明朝" w:eastAsia="ＭＳ 明朝" w:hAnsi="ＭＳ 明朝"/>
        </w:rPr>
        <w:t>監視</w:t>
      </w:r>
      <w:r w:rsidRPr="006E2E56">
        <w:rPr>
          <w:rFonts w:ascii="ＭＳ 明朝" w:eastAsia="ＭＳ 明朝" w:hAnsi="ＭＳ 明朝"/>
        </w:rPr>
        <w:t>にお</w:t>
      </w:r>
      <w:r w:rsidR="004A4BA4" w:rsidRPr="006E2E56">
        <w:rPr>
          <w:rFonts w:ascii="ＭＳ 明朝" w:eastAsia="ＭＳ 明朝" w:hAnsi="ＭＳ 明朝" w:hint="eastAsia"/>
        </w:rPr>
        <w:t>ける</w:t>
      </w:r>
      <w:r w:rsidRPr="006E2E56">
        <w:rPr>
          <w:rFonts w:ascii="ＭＳ 明朝" w:eastAsia="ＭＳ 明朝" w:hAnsi="ＭＳ 明朝"/>
        </w:rPr>
        <w:t>それぞれのモデル</w:t>
      </w:r>
      <w:r w:rsidR="004A4BA4" w:rsidRPr="006E2E56">
        <w:rPr>
          <w:rFonts w:ascii="ＭＳ 明朝" w:eastAsia="ＭＳ 明朝" w:hAnsi="ＭＳ 明朝" w:hint="eastAsia"/>
        </w:rPr>
        <w:t>の</w:t>
      </w:r>
      <w:r w:rsidRPr="006E2E56">
        <w:rPr>
          <w:rFonts w:ascii="ＭＳ 明朝" w:eastAsia="ＭＳ 明朝" w:hAnsi="ＭＳ 明朝"/>
        </w:rPr>
        <w:t>使用</w:t>
      </w:r>
      <w:r w:rsidR="004A4BA4" w:rsidRPr="006E2E56">
        <w:rPr>
          <w:rFonts w:ascii="ＭＳ 明朝" w:eastAsia="ＭＳ 明朝" w:hAnsi="ＭＳ 明朝" w:hint="eastAsia"/>
        </w:rPr>
        <w:t>に関する</w:t>
      </w:r>
      <w:r w:rsidRPr="006E2E56">
        <w:rPr>
          <w:rFonts w:ascii="ＭＳ 明朝" w:eastAsia="ＭＳ 明朝" w:hAnsi="ＭＳ 明朝"/>
        </w:rPr>
        <w:t>言説的な分析は、両モデルの性質と機能を詳細に比較するための文脈と例を提供</w:t>
      </w:r>
      <w:r w:rsidR="004A4BA4" w:rsidRPr="006E2E56">
        <w:rPr>
          <w:rFonts w:ascii="ＭＳ 明朝" w:eastAsia="ＭＳ 明朝" w:hAnsi="ＭＳ 明朝" w:hint="eastAsia"/>
        </w:rPr>
        <w:t>した</w:t>
      </w:r>
      <w:r w:rsidRPr="006E2E56">
        <w:rPr>
          <w:rFonts w:ascii="ＭＳ 明朝" w:eastAsia="ＭＳ 明朝" w:hAnsi="ＭＳ 明朝"/>
        </w:rPr>
        <w:t>。この検証に基づいて、</w:t>
      </w:r>
      <w:r w:rsidR="00212D3B" w:rsidRPr="006E2E56">
        <w:rPr>
          <w:rFonts w:ascii="ＭＳ 明朝" w:eastAsia="ＭＳ 明朝" w:hAnsi="ＭＳ 明朝"/>
        </w:rPr>
        <w:t>我々</w:t>
      </w:r>
      <w:r w:rsidRPr="006E2E56">
        <w:rPr>
          <w:rFonts w:ascii="ＭＳ 明朝" w:eastAsia="ＭＳ 明朝" w:hAnsi="ＭＳ 明朝"/>
        </w:rPr>
        <w:t>は、これまでの研究が2つのモデルの間に描き、「改善</w:t>
      </w:r>
      <w:r w:rsidR="007912F2" w:rsidRPr="006E2E56">
        <w:rPr>
          <w:rFonts w:ascii="ＭＳ 明朝" w:eastAsia="ＭＳ 明朝" w:hAnsi="ＭＳ 明朝"/>
        </w:rPr>
        <w:t>論</w:t>
      </w:r>
      <w:r w:rsidRPr="006E2E56">
        <w:rPr>
          <w:rFonts w:ascii="ＭＳ 明朝" w:eastAsia="ＭＳ 明朝" w:hAnsi="ＭＳ 明朝"/>
        </w:rPr>
        <w:t>」の根拠としてきた多くの対比の</w:t>
      </w:r>
      <w:r w:rsidR="00CA1E15" w:rsidRPr="006E2E56">
        <w:rPr>
          <w:rFonts w:ascii="ＭＳ 明朝" w:eastAsia="ＭＳ 明朝" w:hAnsi="ＭＳ 明朝" w:hint="eastAsia"/>
        </w:rPr>
        <w:t>妥当</w:t>
      </w:r>
      <w:r w:rsidRPr="006E2E56">
        <w:rPr>
          <w:rFonts w:ascii="ＭＳ 明朝" w:eastAsia="ＭＳ 明朝" w:hAnsi="ＭＳ 明朝"/>
        </w:rPr>
        <w:t>性に疑問を呈する理由を見出</w:t>
      </w:r>
      <w:r w:rsidR="00DA3753" w:rsidRPr="006E2E56">
        <w:rPr>
          <w:rFonts w:ascii="ＭＳ 明朝" w:eastAsia="ＭＳ 明朝" w:hAnsi="ＭＳ 明朝"/>
        </w:rPr>
        <w:t>した</w:t>
      </w:r>
      <w:r w:rsidRPr="006E2E56">
        <w:rPr>
          <w:rFonts w:ascii="ＭＳ 明朝" w:eastAsia="ＭＳ 明朝" w:hAnsi="ＭＳ 明朝"/>
        </w:rPr>
        <w:t>。</w:t>
      </w:r>
      <w:r w:rsidR="00212D3B" w:rsidRPr="006E2E56">
        <w:rPr>
          <w:rFonts w:ascii="ＭＳ 明朝" w:eastAsia="ＭＳ 明朝" w:hAnsi="ＭＳ 明朝"/>
        </w:rPr>
        <w:t>我々</w:t>
      </w:r>
      <w:r w:rsidRPr="006E2E56">
        <w:rPr>
          <w:rFonts w:ascii="ＭＳ 明朝" w:eastAsia="ＭＳ 明朝" w:hAnsi="ＭＳ 明朝"/>
        </w:rPr>
        <w:t>が行った2つのモデルの比較では、デグナーの2つの区別を支持し、その他の重要な相違点</w:t>
      </w:r>
      <w:r w:rsidR="00CA1E15" w:rsidRPr="006E2E56">
        <w:rPr>
          <w:rFonts w:ascii="ＭＳ 明朝" w:eastAsia="ＭＳ 明朝" w:hAnsi="ＭＳ 明朝" w:hint="eastAsia"/>
        </w:rPr>
        <w:t>（社会モデルの主題が障害であり、人権モ</w:t>
      </w:r>
      <w:r w:rsidR="00CA1E15" w:rsidRPr="006E2E56">
        <w:rPr>
          <w:rFonts w:ascii="ＭＳ 明朝" w:eastAsia="ＭＳ 明朝" w:hAnsi="ＭＳ 明朝" w:hint="eastAsia"/>
        </w:rPr>
        <w:lastRenderedPageBreak/>
        <w:t>デルの主題が障害政策であるという事実を含む）</w:t>
      </w:r>
      <w:r w:rsidRPr="006E2E56">
        <w:rPr>
          <w:rFonts w:ascii="ＭＳ 明朝" w:eastAsia="ＭＳ 明朝" w:hAnsi="ＭＳ 明朝"/>
        </w:rPr>
        <w:t>を明らかに</w:t>
      </w:r>
      <w:r w:rsidR="00DA3753" w:rsidRPr="006E2E56">
        <w:rPr>
          <w:rFonts w:ascii="ＭＳ 明朝" w:eastAsia="ＭＳ 明朝" w:hAnsi="ＭＳ 明朝"/>
        </w:rPr>
        <w:t>した</w:t>
      </w:r>
      <w:r w:rsidRPr="006E2E56">
        <w:rPr>
          <w:rFonts w:ascii="ＭＳ 明朝" w:eastAsia="ＭＳ 明朝" w:hAnsi="ＭＳ 明朝"/>
        </w:rPr>
        <w:t>。</w:t>
      </w:r>
    </w:p>
    <w:p w14:paraId="74F3C072" w14:textId="77777777" w:rsidR="006748E7" w:rsidRPr="006E2E56" w:rsidRDefault="006748E7" w:rsidP="006748E7">
      <w:pPr>
        <w:rPr>
          <w:rFonts w:ascii="ＭＳ 明朝" w:eastAsia="ＭＳ 明朝" w:hAnsi="ＭＳ 明朝"/>
        </w:rPr>
      </w:pPr>
    </w:p>
    <w:p w14:paraId="462AD637" w14:textId="3C7CC957" w:rsidR="006748E7" w:rsidRPr="006E2E56" w:rsidRDefault="006748E7" w:rsidP="007D5E7A">
      <w:pPr>
        <w:ind w:firstLineChars="100" w:firstLine="210"/>
        <w:rPr>
          <w:rFonts w:ascii="ＭＳ 明朝" w:eastAsia="ＭＳ 明朝" w:hAnsi="ＭＳ 明朝"/>
        </w:rPr>
      </w:pPr>
      <w:r w:rsidRPr="006E2E56">
        <w:rPr>
          <w:rFonts w:ascii="ＭＳ 明朝" w:eastAsia="ＭＳ 明朝" w:hAnsi="ＭＳ 明朝" w:hint="eastAsia"/>
        </w:rPr>
        <w:t>障害政策の人権モデルと障害の社会モデルは、どちらも対立装置として機能しており、不当な障害</w:t>
      </w:r>
      <w:r w:rsidR="005C684B" w:rsidRPr="006E2E56">
        <w:rPr>
          <w:rFonts w:ascii="ＭＳ 明朝" w:eastAsia="ＭＳ 明朝" w:hAnsi="ＭＳ 明朝" w:hint="eastAsia"/>
        </w:rPr>
        <w:t>を生む</w:t>
      </w:r>
      <w:r w:rsidRPr="006E2E56">
        <w:rPr>
          <w:rFonts w:ascii="ＭＳ 明朝" w:eastAsia="ＭＳ 明朝" w:hAnsi="ＭＳ 明朝" w:hint="eastAsia"/>
        </w:rPr>
        <w:t>社会に対する障害者の抵抗によって形成され、同時にそ</w:t>
      </w:r>
      <w:r w:rsidR="005C684B" w:rsidRPr="006E2E56">
        <w:rPr>
          <w:rFonts w:ascii="ＭＳ 明朝" w:eastAsia="ＭＳ 明朝" w:hAnsi="ＭＳ 明朝" w:hint="eastAsia"/>
        </w:rPr>
        <w:t>の抵抗を支えて</w:t>
      </w:r>
      <w:r w:rsidRPr="006E2E56">
        <w:rPr>
          <w:rFonts w:ascii="ＭＳ 明朝" w:eastAsia="ＭＳ 明朝" w:hAnsi="ＭＳ 明朝" w:hint="eastAsia"/>
        </w:rPr>
        <w:t>いる。両者は、異なる方法で、生産、記号システム、自己の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として機能しており、人権モデルは、非常に特殊な方法で、規律の</w:t>
      </w:r>
      <w:r w:rsidR="00212D3B" w:rsidRPr="006E2E56">
        <w:rPr>
          <w:rFonts w:ascii="ＭＳ 明朝" w:eastAsia="ＭＳ 明朝" w:hAnsi="ＭＳ 明朝" w:hint="eastAsia"/>
        </w:rPr>
        <w:t>テクノロジー</w:t>
      </w:r>
      <w:r w:rsidRPr="006E2E56">
        <w:rPr>
          <w:rFonts w:ascii="ＭＳ 明朝" w:eastAsia="ＭＳ 明朝" w:hAnsi="ＭＳ 明朝" w:hint="eastAsia"/>
        </w:rPr>
        <w:t>としても機能している。人権モデルは、社会モデルの上に構築され、それを補完するものである。どちらのモデルも貴重なツールであり、学者であれ、障害</w:t>
      </w:r>
      <w:r w:rsidR="0044699C" w:rsidRPr="006E2E56">
        <w:rPr>
          <w:rFonts w:ascii="ＭＳ 明朝" w:eastAsia="ＭＳ 明朝" w:hAnsi="ＭＳ 明朝" w:hint="eastAsia"/>
        </w:rPr>
        <w:t>運動</w:t>
      </w:r>
      <w:r w:rsidRPr="006E2E56">
        <w:rPr>
          <w:rFonts w:ascii="ＭＳ 明朝" w:eastAsia="ＭＳ 明朝" w:hAnsi="ＭＳ 明朝" w:hint="eastAsia"/>
        </w:rPr>
        <w:t>家であれ、障害者の平等、参加、包摂、生活の質、尊厳を達成しようと努力している熟練</w:t>
      </w:r>
      <w:r w:rsidR="0044699C" w:rsidRPr="006E2E56">
        <w:rPr>
          <w:rFonts w:ascii="ＭＳ 明朝" w:eastAsia="ＭＳ 明朝" w:hAnsi="ＭＳ 明朝" w:hint="eastAsia"/>
        </w:rPr>
        <w:t>者に</w:t>
      </w:r>
      <w:r w:rsidR="00F46D70" w:rsidRPr="006E2E56">
        <w:rPr>
          <w:rFonts w:ascii="ＭＳ 明朝" w:eastAsia="ＭＳ 明朝" w:hAnsi="ＭＳ 明朝" w:hint="eastAsia"/>
        </w:rPr>
        <w:t>とって、</w:t>
      </w:r>
      <w:r w:rsidRPr="006E2E56">
        <w:rPr>
          <w:rFonts w:ascii="ＭＳ 明朝" w:eastAsia="ＭＳ 明朝" w:hAnsi="ＭＳ 明朝" w:hint="eastAsia"/>
        </w:rPr>
        <w:t>自分の</w:t>
      </w:r>
      <w:r w:rsidR="0044699C" w:rsidRPr="006E2E56">
        <w:rPr>
          <w:rFonts w:ascii="ＭＳ 明朝" w:eastAsia="ＭＳ 明朝" w:hAnsi="ＭＳ 明朝" w:hint="eastAsia"/>
        </w:rPr>
        <w:t>道具箱</w:t>
      </w:r>
      <w:r w:rsidRPr="006E2E56">
        <w:rPr>
          <w:rFonts w:ascii="ＭＳ 明朝" w:eastAsia="ＭＳ 明朝" w:hAnsi="ＭＳ 明朝" w:hint="eastAsia"/>
        </w:rPr>
        <w:t>に必要</w:t>
      </w:r>
      <w:r w:rsidR="00F46D70" w:rsidRPr="006E2E56">
        <w:rPr>
          <w:rFonts w:ascii="ＭＳ 明朝" w:eastAsia="ＭＳ 明朝" w:hAnsi="ＭＳ 明朝" w:hint="eastAsia"/>
        </w:rPr>
        <w:t>なものである</w:t>
      </w:r>
      <w:r w:rsidRPr="006E2E56">
        <w:rPr>
          <w:rFonts w:ascii="ＭＳ 明朝" w:eastAsia="ＭＳ 明朝" w:hAnsi="ＭＳ 明朝" w:hint="eastAsia"/>
        </w:rPr>
        <w:t>。</w:t>
      </w:r>
      <w:r w:rsidR="0044699C" w:rsidRPr="006E2E56">
        <w:rPr>
          <w:rFonts w:ascii="ＭＳ 明朝" w:eastAsia="ＭＳ 明朝" w:hAnsi="ＭＳ 明朝" w:hint="eastAsia"/>
        </w:rPr>
        <w:t>仕事</w:t>
      </w:r>
      <w:r w:rsidRPr="006E2E56">
        <w:rPr>
          <w:rFonts w:ascii="ＭＳ 明朝" w:eastAsia="ＭＳ 明朝" w:hAnsi="ＭＳ 明朝" w:hint="eastAsia"/>
        </w:rPr>
        <w:t>に最適なツールを選</w:t>
      </w:r>
      <w:r w:rsidR="0044699C" w:rsidRPr="006E2E56">
        <w:rPr>
          <w:rFonts w:ascii="ＭＳ 明朝" w:eastAsia="ＭＳ 明朝" w:hAnsi="ＭＳ 明朝" w:hint="eastAsia"/>
        </w:rPr>
        <w:t>ぶ</w:t>
      </w:r>
      <w:r w:rsidRPr="006E2E56">
        <w:rPr>
          <w:rFonts w:ascii="ＭＳ 明朝" w:eastAsia="ＭＳ 明朝" w:hAnsi="ＭＳ 明朝" w:hint="eastAsia"/>
        </w:rPr>
        <w:t>ことが重要</w:t>
      </w:r>
      <w:r w:rsidR="00947E71" w:rsidRPr="006E2E56">
        <w:rPr>
          <w:rFonts w:ascii="ＭＳ 明朝" w:eastAsia="ＭＳ 明朝" w:hAnsi="ＭＳ 明朝" w:hint="eastAsia"/>
        </w:rPr>
        <w:t>である</w:t>
      </w:r>
      <w:r w:rsidRPr="006E2E56">
        <w:rPr>
          <w:rFonts w:ascii="ＭＳ 明朝" w:eastAsia="ＭＳ 明朝" w:hAnsi="ＭＳ 明朝" w:hint="eastAsia"/>
        </w:rPr>
        <w:t>。</w:t>
      </w:r>
      <w:r w:rsidRPr="006E2E56">
        <w:rPr>
          <w:rFonts w:ascii="ＭＳ 明朝" w:eastAsia="ＭＳ 明朝" w:hAnsi="ＭＳ 明朝"/>
        </w:rPr>
        <w:t>CRPDを実施するための国家の努力の</w:t>
      </w:r>
      <w:r w:rsidR="00D561C7" w:rsidRPr="006E2E56">
        <w:rPr>
          <w:rFonts w:ascii="ＭＳ 明朝" w:eastAsia="ＭＳ 明朝" w:hAnsi="ＭＳ 明朝"/>
        </w:rPr>
        <w:t>監視</w:t>
      </w:r>
      <w:r w:rsidRPr="006E2E56">
        <w:rPr>
          <w:rFonts w:ascii="ＭＳ 明朝" w:eastAsia="ＭＳ 明朝" w:hAnsi="ＭＳ 明朝"/>
        </w:rPr>
        <w:t>など、ある目的のためには、人権モデルがより適切であるかもしれ</w:t>
      </w:r>
      <w:r w:rsidR="0044699C" w:rsidRPr="006E2E56">
        <w:rPr>
          <w:rFonts w:ascii="ＭＳ 明朝" w:eastAsia="ＭＳ 明朝" w:hAnsi="ＭＳ 明朝" w:hint="eastAsia"/>
        </w:rPr>
        <w:t>ない</w:t>
      </w:r>
      <w:r w:rsidRPr="006E2E56">
        <w:rPr>
          <w:rFonts w:ascii="ＭＳ 明朝" w:eastAsia="ＭＳ 明朝" w:hAnsi="ＭＳ 明朝"/>
        </w:rPr>
        <w:t>。しかし、それ以外の目的では、社会モデルの方が引き続き適して</w:t>
      </w:r>
      <w:r w:rsidR="00DA3753" w:rsidRPr="006E2E56">
        <w:rPr>
          <w:rFonts w:ascii="ＭＳ 明朝" w:eastAsia="ＭＳ 明朝" w:hAnsi="ＭＳ 明朝"/>
        </w:rPr>
        <w:t>いる</w:t>
      </w:r>
      <w:r w:rsidRPr="006E2E56">
        <w:rPr>
          <w:rFonts w:ascii="ＭＳ 明朝" w:eastAsia="ＭＳ 明朝" w:hAnsi="ＭＳ 明朝"/>
        </w:rPr>
        <w:t>。</w:t>
      </w:r>
    </w:p>
    <w:p w14:paraId="7468DF1C" w14:textId="77777777" w:rsidR="006748E7" w:rsidRPr="006E2E56" w:rsidRDefault="006748E7" w:rsidP="006748E7">
      <w:pPr>
        <w:rPr>
          <w:rFonts w:ascii="ＭＳ 明朝" w:eastAsia="ＭＳ 明朝" w:hAnsi="ＭＳ 明朝"/>
        </w:rPr>
      </w:pPr>
    </w:p>
    <w:p w14:paraId="5D79CE4D" w14:textId="07343A69" w:rsidR="007F5A67" w:rsidRPr="006E2E56" w:rsidRDefault="006748E7" w:rsidP="007D5E7A">
      <w:pPr>
        <w:ind w:firstLineChars="100" w:firstLine="210"/>
        <w:rPr>
          <w:rFonts w:ascii="ＭＳ 明朝" w:eastAsia="ＭＳ 明朝" w:hAnsi="ＭＳ 明朝"/>
        </w:rPr>
      </w:pPr>
      <w:r w:rsidRPr="006E2E56">
        <w:rPr>
          <w:rFonts w:ascii="ＭＳ 明朝" w:eastAsia="ＭＳ 明朝" w:hAnsi="ＭＳ 明朝" w:hint="eastAsia"/>
        </w:rPr>
        <w:t>この</w:t>
      </w:r>
      <w:r w:rsidRPr="006E2E56">
        <w:rPr>
          <w:rFonts w:ascii="ＭＳ 明朝" w:eastAsia="ＭＳ 明朝" w:hAnsi="ＭＳ 明朝"/>
        </w:rPr>
        <w:t>2つのモデルの役割とその関係を明確にすることは、障害と人権の分野における今後の研究や、障害学全般にとって不可欠</w:t>
      </w:r>
      <w:r w:rsidR="00947E71" w:rsidRPr="006E2E56">
        <w:rPr>
          <w:rFonts w:ascii="ＭＳ 明朝" w:eastAsia="ＭＳ 明朝" w:hAnsi="ＭＳ 明朝"/>
        </w:rPr>
        <w:t>である</w:t>
      </w:r>
      <w:r w:rsidRPr="006E2E56">
        <w:rPr>
          <w:rFonts w:ascii="ＭＳ 明朝" w:eastAsia="ＭＳ 明朝" w:hAnsi="ＭＳ 明朝"/>
        </w:rPr>
        <w:t>。人権モデルは、障害者政策のモデルとして重要である。人権モデルは、人権に合致した法律や政策を策定するための詳細な</w:t>
      </w:r>
      <w:r w:rsidR="0044699C" w:rsidRPr="006E2E56">
        <w:rPr>
          <w:rFonts w:ascii="ＭＳ 明朝" w:eastAsia="ＭＳ 明朝" w:hAnsi="ＭＳ 明朝" w:hint="eastAsia"/>
        </w:rPr>
        <w:t>工程表</w:t>
      </w:r>
      <w:r w:rsidRPr="006E2E56">
        <w:rPr>
          <w:rFonts w:ascii="ＭＳ 明朝" w:eastAsia="ＭＳ 明朝" w:hAnsi="ＭＳ 明朝"/>
        </w:rPr>
        <w:t>や、進捗状況を</w:t>
      </w:r>
      <w:r w:rsidR="00D561C7" w:rsidRPr="006E2E56">
        <w:rPr>
          <w:rFonts w:ascii="ＭＳ 明朝" w:eastAsia="ＭＳ 明朝" w:hAnsi="ＭＳ 明朝"/>
        </w:rPr>
        <w:t>監視</w:t>
      </w:r>
      <w:r w:rsidRPr="006E2E56">
        <w:rPr>
          <w:rFonts w:ascii="ＭＳ 明朝" w:eastAsia="ＭＳ 明朝" w:hAnsi="ＭＳ 明朝"/>
        </w:rPr>
        <w:t>するためのシステムや</w:t>
      </w:r>
      <w:r w:rsidR="009B61DF" w:rsidRPr="006E2E56">
        <w:rPr>
          <w:rFonts w:ascii="ＭＳ 明朝" w:eastAsia="ＭＳ 明朝" w:hAnsi="ＭＳ 明朝" w:hint="eastAsia"/>
        </w:rPr>
        <w:t>枠組み</w:t>
      </w:r>
      <w:r w:rsidRPr="006E2E56">
        <w:rPr>
          <w:rFonts w:ascii="ＭＳ 明朝" w:eastAsia="ＭＳ 明朝" w:hAnsi="ＭＳ 明朝"/>
        </w:rPr>
        <w:t>を提供している。</w:t>
      </w:r>
      <w:r w:rsidR="009B61DF" w:rsidRPr="006E2E56">
        <w:rPr>
          <w:rFonts w:ascii="ＭＳ 明朝" w:eastAsia="ＭＳ 明朝" w:hAnsi="ＭＳ 明朝" w:hint="eastAsia"/>
        </w:rPr>
        <w:t>より柔軟な社会モデルは、人権の枠組みに関連しない文脈において、解放のための障害政治を支援するために機能する。</w:t>
      </w:r>
      <w:r w:rsidRPr="006E2E56">
        <w:rPr>
          <w:rFonts w:ascii="ＭＳ 明朝" w:eastAsia="ＭＳ 明朝" w:hAnsi="ＭＳ 明朝"/>
        </w:rPr>
        <w:t>また、</w:t>
      </w:r>
      <w:r w:rsidR="009B61DF" w:rsidRPr="006E2E56">
        <w:rPr>
          <w:rFonts w:ascii="ＭＳ 明朝" w:eastAsia="ＭＳ 明朝" w:hAnsi="ＭＳ 明朝" w:hint="eastAsia"/>
        </w:rPr>
        <w:t>機能</w:t>
      </w:r>
      <w:r w:rsidRPr="006E2E56">
        <w:rPr>
          <w:rFonts w:ascii="ＭＳ 明朝" w:eastAsia="ＭＳ 明朝" w:hAnsi="ＭＳ 明朝"/>
        </w:rPr>
        <w:t>障害</w:t>
      </w:r>
      <w:r w:rsidR="009B61DF" w:rsidRPr="006E2E56">
        <w:rPr>
          <w:rFonts w:ascii="ＭＳ 明朝" w:eastAsia="ＭＳ 明朝" w:hAnsi="ＭＳ 明朝" w:hint="eastAsia"/>
        </w:rPr>
        <w:t>のある</w:t>
      </w:r>
      <w:r w:rsidRPr="006E2E56">
        <w:rPr>
          <w:rFonts w:ascii="ＭＳ 明朝" w:eastAsia="ＭＳ 明朝" w:hAnsi="ＭＳ 明朝"/>
        </w:rPr>
        <w:t>人々が、障害を</w:t>
      </w:r>
      <w:r w:rsidR="009B61DF" w:rsidRPr="006E2E56">
        <w:rPr>
          <w:rFonts w:ascii="ＭＳ 明朝" w:eastAsia="ＭＳ 明朝" w:hAnsi="ＭＳ 明朝" w:hint="eastAsia"/>
        </w:rPr>
        <w:t>生む</w:t>
      </w:r>
      <w:r w:rsidRPr="006E2E56">
        <w:rPr>
          <w:rFonts w:ascii="ＭＳ 明朝" w:eastAsia="ＭＳ 明朝" w:hAnsi="ＭＳ 明朝"/>
        </w:rPr>
        <w:t>社会の経験を共有することで、抵抗</w:t>
      </w:r>
      <w:r w:rsidR="009B61DF" w:rsidRPr="006E2E56">
        <w:rPr>
          <w:rFonts w:ascii="ＭＳ 明朝" w:eastAsia="ＭＳ 明朝" w:hAnsi="ＭＳ 明朝" w:hint="eastAsia"/>
        </w:rPr>
        <w:t>する</w:t>
      </w:r>
      <w:r w:rsidRPr="006E2E56">
        <w:rPr>
          <w:rFonts w:ascii="ＭＳ 明朝" w:eastAsia="ＭＳ 明朝" w:hAnsi="ＭＳ 明朝"/>
        </w:rPr>
        <w:t>主観性を形成する上で極めて重要な役割を果たしている。人権モデルが効果的に機能するためには、社会モデルと一緒に働かなければ</w:t>
      </w:r>
      <w:r w:rsidRPr="006E2E56">
        <w:rPr>
          <w:rFonts w:ascii="ＭＳ 明朝" w:eastAsia="ＭＳ 明朝" w:hAnsi="ＭＳ 明朝" w:hint="eastAsia"/>
        </w:rPr>
        <w:t>な</w:t>
      </w:r>
      <w:r w:rsidR="006E153D" w:rsidRPr="006E2E56">
        <w:rPr>
          <w:rFonts w:ascii="ＭＳ 明朝" w:eastAsia="ＭＳ 明朝" w:hAnsi="ＭＳ 明朝" w:hint="eastAsia"/>
        </w:rPr>
        <w:t>らない</w:t>
      </w:r>
      <w:r w:rsidRPr="006E2E56">
        <w:rPr>
          <w:rFonts w:ascii="ＭＳ 明朝" w:eastAsia="ＭＳ 明朝" w:hAnsi="ＭＳ 明朝" w:hint="eastAsia"/>
        </w:rPr>
        <w:t>。したがって、人権モデルは、社会モデルを補完するものであり、社会モデルを改善するものでは</w:t>
      </w:r>
      <w:r w:rsidR="00947E71" w:rsidRPr="006E2E56">
        <w:rPr>
          <w:rFonts w:ascii="ＭＳ 明朝" w:eastAsia="ＭＳ 明朝" w:hAnsi="ＭＳ 明朝" w:hint="eastAsia"/>
        </w:rPr>
        <w:t>ない</w:t>
      </w:r>
      <w:r w:rsidRPr="006E2E56">
        <w:rPr>
          <w:rFonts w:ascii="ＭＳ 明朝" w:eastAsia="ＭＳ 明朝" w:hAnsi="ＭＳ 明朝" w:hint="eastAsia"/>
        </w:rPr>
        <w:t>。</w:t>
      </w:r>
    </w:p>
    <w:p w14:paraId="305811AA" w14:textId="3DAA628D" w:rsidR="006748E7" w:rsidRPr="006E2E56" w:rsidRDefault="006748E7" w:rsidP="006748E7">
      <w:pPr>
        <w:rPr>
          <w:rFonts w:ascii="ＭＳ 明朝" w:eastAsia="ＭＳ 明朝" w:hAnsi="ＭＳ 明朝"/>
        </w:rPr>
      </w:pPr>
    </w:p>
    <w:p w14:paraId="0BC86231" w14:textId="4EEA4149" w:rsidR="006E153D" w:rsidRPr="006E2E56" w:rsidRDefault="006748E7" w:rsidP="006E153D">
      <w:pPr>
        <w:rPr>
          <w:rFonts w:ascii="ＭＳ 明朝" w:eastAsia="ＭＳ 明朝" w:hAnsi="ＭＳ 明朝" w:cs="Times New Roman"/>
          <w:sz w:val="18"/>
          <w:szCs w:val="18"/>
        </w:rPr>
      </w:pPr>
      <w:r w:rsidRPr="006E2E56">
        <w:rPr>
          <w:rFonts w:ascii="ＭＳ 明朝" w:eastAsia="ＭＳ 明朝" w:hAnsi="ＭＳ 明朝" w:cs="Times New Roman"/>
          <w:b/>
          <w:bCs/>
        </w:rPr>
        <w:t>Notes</w:t>
      </w:r>
    </w:p>
    <w:sectPr w:rsidR="006E153D" w:rsidRPr="006E2E56">
      <w:footerReference w:type="default" r:id="rId7"/>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A17" w14:textId="77777777" w:rsidR="00E60141" w:rsidRDefault="00E60141" w:rsidP="006748E7">
      <w:r>
        <w:separator/>
      </w:r>
    </w:p>
  </w:endnote>
  <w:endnote w:type="continuationSeparator" w:id="0">
    <w:p w14:paraId="6D43FECA" w14:textId="77777777" w:rsidR="00E60141" w:rsidRDefault="00E60141" w:rsidP="006748E7">
      <w:r>
        <w:continuationSeparator/>
      </w:r>
    </w:p>
  </w:endnote>
  <w:endnote w:id="1">
    <w:p w14:paraId="0AE7FF5A" w14:textId="1A38D5A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M. Oliver, ‘A New Model in the Social Work Role in Relation to Disability’, in The Handicapped Person: A New Perspective for Social Workers, J. Campling (RADAR, 1981), https://disability-studies.leeds.ac.uk/wp-content/uploads/sites/40/library/Campling-handicppaed.pdf (accessed October 21, 2019); M. Oliver, Social Work and Disabled People (Macmillan, 1983).</w:t>
      </w:r>
    </w:p>
  </w:endnote>
  <w:endnote w:id="2">
    <w:p w14:paraId="6A125F33" w14:textId="4BBA51E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Constitution of Disabled People’s International’, preamble, http://dpi.org/document/documents-of-reference/dpi-constitutionen.pdf (accessed November 26, 2019). Note, however, that the terms ‘impairment’ and ‘disability’ are not used to describe these ideas in the same way as by UPIAS. See further, D. </w:t>
      </w:r>
      <w:r w:rsidRPr="006E2E56">
        <w:rPr>
          <w:rFonts w:ascii="Century" w:eastAsia="ＭＳ 明朝" w:hAnsi="Century"/>
          <w:sz w:val="18"/>
          <w:szCs w:val="18"/>
        </w:rPr>
        <w:t>Driedger, The Last Civil Rights Movement: Disabled Peoples’ International (Hurst &amp; Co, 1989), ch 5.</w:t>
      </w:r>
    </w:p>
  </w:endnote>
  <w:endnote w:id="3">
    <w:p w14:paraId="7E33B9D2" w14:textId="429FF6A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‘Union of Physically Impaired Against Segregation/Disability Alliance: Fundamental Principles of Disability’, (UPIAS/Disability Alliance, 1976), p. 3.</w:t>
      </w:r>
    </w:p>
  </w:endnote>
  <w:endnote w:id="4">
    <w:p w14:paraId="67B4634C" w14:textId="0DC610C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Oliver, ‘A New Model’ (n 1), pp. 31–32 of the online document.</w:t>
      </w:r>
    </w:p>
  </w:endnote>
  <w:endnote w:id="5">
    <w:p w14:paraId="50136AF5" w14:textId="4FB959C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M. Oliver, ‘The Individual and Social Models of Disability’ (paper presented at Joint Workshop of the Living Options Group and the Research Unit of the Royal College of Physicians on People with Established Locomotor Disabilities in Hospitals, 1990), p. 3. https://disability-studies.leeds.ac.uk/wp-content/uploads/sites/40/library/Oliver-in-soc-dis.pdf (accessed October 6, 2019).</w:t>
      </w:r>
    </w:p>
  </w:endnote>
  <w:endnote w:id="6">
    <w:p w14:paraId="25B769F7" w14:textId="027F61C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That there are multiple social models of disability has long been </w:t>
      </w:r>
      <w:r w:rsidRPr="006E2E56">
        <w:rPr>
          <w:rFonts w:ascii="Century" w:eastAsia="ＭＳ 明朝" w:hAnsi="Century"/>
          <w:sz w:val="18"/>
          <w:szCs w:val="18"/>
        </w:rPr>
        <w:t>recognised. See e.g. G. Dewsbury et al., ‘The Anti-Social Model of Disability’, Disability &amp; Society 19, no. 2 (2004): 145; T. Shakespeare and N. Watson, ‘The Social Model of Disability: An Outdated Ideology?’, Research in Social Science and Disability 2 (2002): 9; C. Thomas, ‘Developing the Social Relational in the Social Model of Disability: A Theoretical Agenda’, in Implementing the Social Model of Disability: Theory and Research, eds. C Barnes and G Mercer (Disability Press, 2004).</w:t>
      </w:r>
    </w:p>
  </w:endnote>
  <w:endnote w:id="7">
    <w:p w14:paraId="6C3B5C24" w14:textId="6BD749A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A point discussed more fully in J. </w:t>
      </w:r>
      <w:r w:rsidRPr="006E2E56">
        <w:rPr>
          <w:rFonts w:ascii="Century" w:eastAsia="ＭＳ 明朝" w:hAnsi="Century"/>
          <w:sz w:val="18"/>
          <w:szCs w:val="18"/>
        </w:rPr>
        <w:t>Grue, Disability and Discourse Analysis (Ashgate, 2016).</w:t>
      </w:r>
    </w:p>
  </w:endnote>
  <w:endnote w:id="8">
    <w:p w14:paraId="0297107C" w14:textId="3D30E87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J. Miller, ‘The European Disability Rights Revolution’, European Law Review 44, no. 1 (2019): 66, 69.</w:t>
      </w:r>
    </w:p>
  </w:endnote>
  <w:endnote w:id="9">
    <w:p w14:paraId="2CEFD79E" w14:textId="31CB7CD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G. Quinn and T. </w:t>
      </w:r>
      <w:r w:rsidRPr="006E2E56">
        <w:rPr>
          <w:rFonts w:ascii="Century" w:eastAsia="ＭＳ 明朝" w:hAnsi="Century"/>
          <w:sz w:val="18"/>
          <w:szCs w:val="18"/>
        </w:rPr>
        <w:t>Degener, ‘The Moral Authority for Change: Human Rights Values and the World Wide Process of Disability Reform’, in Human Rights and Disability: The Current Use and Future Potential of Human Rights Instruments in the Context of Disability, eds. G. Quinn and T. Degener (United Nations, 2002), 13, 14.</w:t>
      </w:r>
    </w:p>
  </w:endnote>
  <w:endnote w:id="10">
    <w:p w14:paraId="623456B6" w14:textId="18528CD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A. S. Kanter, ‘The </w:t>
      </w:r>
      <w:r w:rsidRPr="006E2E56">
        <w:rPr>
          <w:rFonts w:ascii="Century" w:eastAsia="ＭＳ 明朝" w:hAnsi="Century"/>
          <w:sz w:val="18"/>
          <w:szCs w:val="18"/>
        </w:rPr>
        <w:t>Globalisation of Disability Rights Law’, Syracuse Journal of International Law and Commerce 30 (2003): 241, 247 in fn 23.</w:t>
      </w:r>
    </w:p>
  </w:endnote>
  <w:endnote w:id="11">
    <w:p w14:paraId="49DC93FC" w14:textId="60E9B33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in particular, T. </w:t>
      </w:r>
      <w:r w:rsidRPr="006E2E56">
        <w:rPr>
          <w:rFonts w:ascii="Century" w:eastAsia="ＭＳ 明朝" w:hAnsi="Century"/>
          <w:sz w:val="18"/>
          <w:szCs w:val="18"/>
        </w:rPr>
        <w:t>Degener, ‘Disability in a Human Rights Context’, Laws 5, no. 3 (2016): 35; T. Degener, ‘A New Human Rights Model of Disability’, in The United Nations Convention on the Rights of Persons with Disabilities: A Commentary, eds. V. Della Fina, R. Cera, and J. Palmisano (Springer, 2017), 41; T. Degener, ‘A Human Rights Model of Disability’, in Routledge Handbook on Disability Law and Human Rights, eds. P. Blanck and E. Flynn (Routledge, 2017), 31. See also M. A. Stein and P. J. Stein, ‘Beyond Disability Civil Rights’, Hastings Law Journal 58 (2007): 1203 at 1209–10, although they refer to a ‘disability human rights paradigm’ rather than a ‘human rights model of disability’; S. Arduin, ‘Article 3. General Principles’, in The UN Convention on the Rights of Persons with Disabilities: A Commentary, eds. I. Bantekas, M. Stein and D. Anastasiou (OUP, 2018) (particularly at 98–99); S. Arduin, ‘Implementing Disability Rights in Education in Ireland: An Impossible Task’, Dublin University Law Journal 36 (2013): 93.</w:t>
      </w:r>
    </w:p>
  </w:endnote>
  <w:endnote w:id="12">
    <w:p w14:paraId="4E1322C0" w14:textId="31F1369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A/Res/61/106, adopted on 13 December 2006.</w:t>
      </w:r>
    </w:p>
  </w:endnote>
  <w:endnote w:id="13">
    <w:p w14:paraId="703BC59B" w14:textId="5200EAD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The growing influence of this view is noted e.g. by E. </w:t>
      </w:r>
      <w:r w:rsidRPr="006E2E56">
        <w:rPr>
          <w:rFonts w:ascii="Century" w:eastAsia="ＭＳ 明朝" w:hAnsi="Century"/>
          <w:sz w:val="18"/>
          <w:szCs w:val="18"/>
        </w:rPr>
        <w:t>Kakoullis and Y. Ikehara in ‘Article 1. Purpose’ in Bantekas, Stein and Anastasiou (n 11) at 38 and 58–59.</w:t>
      </w:r>
    </w:p>
  </w:endnote>
  <w:endnote w:id="14">
    <w:p w14:paraId="5DFEEC2B" w14:textId="0DC84B0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G. Bowen, ‘Document Analysis as a Qualitative Research Method’, Qualitative Research Journal 9, no. 2 (2009): 27.</w:t>
      </w:r>
    </w:p>
  </w:endnote>
  <w:endnote w:id="15">
    <w:p w14:paraId="3D1856BF" w14:textId="0BFC6FC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GA/Res/56/168 (19 December 2001) 61st item 76.67(b). During our analysis, the online archive of this Committee’s work was available at https://www.un.org/development/desa/disabilities/resources/ad-hoc-committee-on-a-comprehensive-and-integral-international-convention-on-the-protection-and-promotion-of-the-rights-and-dignity-of-persons-with-disabilities.html (accessed November 7, 2019). Unfortunately, however, these documents have subsequently been taken off line but the authors have retained copies.</w:t>
      </w:r>
    </w:p>
  </w:endnote>
  <w:endnote w:id="16">
    <w:p w14:paraId="0904BA25" w14:textId="57F3DF6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M. Foucault, The Order of Things (Pantheon Books, 1970); The Archaeology of Knowledge (Trans, 1969).</w:t>
      </w:r>
    </w:p>
  </w:endnote>
  <w:endnote w:id="17">
    <w:p w14:paraId="5457547D" w14:textId="41CF512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For examples of other work which has </w:t>
      </w:r>
      <w:r w:rsidRPr="006E2E56">
        <w:rPr>
          <w:rFonts w:ascii="Century" w:eastAsia="ＭＳ 明朝" w:hAnsi="Century"/>
          <w:sz w:val="18"/>
          <w:szCs w:val="18"/>
        </w:rPr>
        <w:t>analysed the way different models of disability operate discursively, see M. Oliver, ‘Politics and Language: Understanding the Disability Discourse’ (1994). https://disability-studies.leeds.ac.uk/wp-content/uploads/sites/40/library/Oliver-pol-and-lang-94.pdf (accessed November 28, 2019); J. Haegele and S. Hodge, ‘Disability Discourse: Overview and Critiques of the Medical and Social Models’, Quest 68, no. 2 (2016) 193; B. Manago, D. Davis, and C. Goar, ‘Discourse in Action: Parents’ Use of Medical and Social Models to Resist Disability Stigma’, Social Science and Medicine 184 (2017): 169.</w:t>
      </w:r>
    </w:p>
  </w:endnote>
  <w:endnote w:id="18">
    <w:p w14:paraId="7B1EF0ED" w14:textId="054B221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R. </w:t>
      </w:r>
      <w:r w:rsidRPr="006E2E56">
        <w:rPr>
          <w:rFonts w:ascii="Century" w:eastAsia="ＭＳ 明朝" w:hAnsi="Century"/>
          <w:sz w:val="18"/>
          <w:szCs w:val="18"/>
        </w:rPr>
        <w:t>Kayess and P. French, ‘Out of Darkness into Light: Introducing the United Nations Convention on the Rights of Persons with Disabilities’ Human Rights Law Review 1 (2008): 1. 7.</w:t>
      </w:r>
    </w:p>
  </w:endnote>
  <w:endnote w:id="19">
    <w:p w14:paraId="08DF02A8" w14:textId="5C78CE0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R. </w:t>
      </w:r>
      <w:r w:rsidRPr="006E2E56">
        <w:rPr>
          <w:rFonts w:ascii="Century" w:eastAsia="ＭＳ 明朝" w:hAnsi="Century"/>
          <w:sz w:val="18"/>
          <w:szCs w:val="18"/>
        </w:rPr>
        <w:t>Traustadóttir, ‘Disability Studies, the Social Model and Legal Developments’, in The UN Convention on the Rights of Persons with Disabilities – European and Scandinavian Perspectives, eds. O. Arnardóttir and G. Quinn (Martinus Nijhoff, 2009), 3, 16.</w:t>
      </w:r>
    </w:p>
  </w:endnote>
  <w:endnote w:id="20">
    <w:p w14:paraId="6BD248A7" w14:textId="49694F5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T. </w:t>
      </w:r>
      <w:r w:rsidRPr="006E2E56">
        <w:rPr>
          <w:rFonts w:ascii="Century" w:eastAsia="ＭＳ 明朝" w:hAnsi="Century"/>
          <w:sz w:val="18"/>
          <w:szCs w:val="18"/>
        </w:rPr>
        <w:t>Degener, ‘Disability in a Human Rights Context’ (n 11), 48.</w:t>
      </w:r>
    </w:p>
  </w:endnote>
  <w:endnote w:id="21">
    <w:p w14:paraId="18CAAFBA" w14:textId="3D317DD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A point also acknowledged by </w:t>
      </w:r>
      <w:r w:rsidRPr="006E2E56">
        <w:rPr>
          <w:rFonts w:ascii="Century" w:eastAsia="ＭＳ 明朝" w:hAnsi="Century"/>
          <w:sz w:val="18"/>
          <w:szCs w:val="18"/>
        </w:rPr>
        <w:t>Kayess and French (n 18), who refer to it as a ‘populist’ version of the social model; and Harper in P. Harper, ‘Embracing the New Disability Rights Paradigm: The Importance of the Convention on the Rights of Persons with Disabilities’, Disability and Society 27, no. 1 (2012): 1, who refers to it as a ‘non-radical’ version of the model.</w:t>
      </w:r>
    </w:p>
  </w:endnote>
  <w:endnote w:id="22">
    <w:p w14:paraId="2467ABB3" w14:textId="68156DF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‘Report of the Ad Hoc Committee Promotion of the Rights and Dignity of Persons with Disabilities’ Second Session, A/58/118 &amp; </w:t>
      </w:r>
      <w:r w:rsidRPr="006E2E56">
        <w:rPr>
          <w:rFonts w:ascii="Century" w:eastAsia="ＭＳ 明朝" w:hAnsi="Century"/>
          <w:sz w:val="18"/>
          <w:szCs w:val="18"/>
        </w:rPr>
        <w:t>Corr 1 (3 July 2003), (on file with the authors), Annex II.</w:t>
      </w:r>
    </w:p>
  </w:endnote>
  <w:endnote w:id="23">
    <w:p w14:paraId="74FECE8C" w14:textId="4175E9D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‘UN Convention on the Human Rights of People with Disabilities: Ad Hoc Committee Seventh Session – Daily Summaries’ (on file with the authors), 24 January 2006.</w:t>
      </w:r>
    </w:p>
  </w:endnote>
  <w:endnote w:id="24">
    <w:p w14:paraId="7FC381EB" w14:textId="19292AE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25">
    <w:p w14:paraId="7D5EA9AB" w14:textId="5B60796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‘Report of the Third Session of the Ad Hoc Committee on a Comprehensive and Integral International Convention on the Protection and Promotion of the Rights and Dignity of Persons with Disabilities’, A/AC265/2004/5 (9 June 2004) (on file with the authors), Annex II (Article 2: General Principles).</w:t>
      </w:r>
    </w:p>
  </w:endnote>
  <w:endnote w:id="26">
    <w:p w14:paraId="32309B92" w14:textId="1F1F0E5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Land Mine Survivors Network, ‘Daily Summary of Discussion at the Third Session’, (on file with the authors) 24 May 2004.</w:t>
      </w:r>
    </w:p>
  </w:endnote>
  <w:endnote w:id="27">
    <w:p w14:paraId="7B023634" w14:textId="0575B48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‘Compilation of Proposals Received from Government Delegations’ submitted to the Eighth Session of the Ad Hoc Committee (on file with the authors), p 3.</w:t>
      </w:r>
    </w:p>
  </w:endnote>
  <w:endnote w:id="28">
    <w:p w14:paraId="07E47B3E" w14:textId="446AEF1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‘UN Convention on the Human Rights of People with Disabilities: Ad Hoc Committee Eighth Session – Daily Update’ (on file with the authors) 21 August 2006.</w:t>
      </w:r>
    </w:p>
  </w:endnote>
  <w:endnote w:id="29">
    <w:p w14:paraId="678C6A4B" w14:textId="0F9AD31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Disabled Peoples’ International, Handicap International and the International Service for Human Rights, ‘UN Convention on the Human Rights of People with Disabilities: Ad Hoc Committee Fourth Session – Daily Summaries 23 August 2004’ (on file with the authors); Rehabilitation International (n 23), 31 January 2006; and Disabled People’s International (n 28), 23 August 2006.</w:t>
      </w:r>
    </w:p>
  </w:endnote>
  <w:endnote w:id="30">
    <w:p w14:paraId="25635A89" w14:textId="41A005F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‘Report of the Third Session of the Ad Hoc Committee’ (n 25), Annex II, footnote 12.</w:t>
      </w:r>
    </w:p>
  </w:endnote>
  <w:endnote w:id="31">
    <w:p w14:paraId="69BE8AFC" w14:textId="3311F04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Handicap International and the International Service for Human Rights (n 29), 23 August 2004.</w:t>
      </w:r>
    </w:p>
  </w:endnote>
  <w:endnote w:id="32">
    <w:p w14:paraId="66A36550" w14:textId="523BD74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33">
    <w:p w14:paraId="00D9CEF3" w14:textId="5CBF299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34">
    <w:p w14:paraId="2BDEC289" w14:textId="2CAC764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31 January 2006 – although Israel indicated that it would prefer the phrase ‘persons with disabilities’ to be defined instead of the phrase ‘disability’.</w:t>
      </w:r>
    </w:p>
  </w:endnote>
  <w:endnote w:id="35">
    <w:p w14:paraId="2166B761" w14:textId="6F42608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Handicap International and the International Service for Human Rights (n 29), 23 August 2004.</w:t>
      </w:r>
    </w:p>
  </w:endnote>
  <w:endnote w:id="36">
    <w:p w14:paraId="24D02C33" w14:textId="607CFF1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31 January 2006.</w:t>
      </w:r>
    </w:p>
  </w:endnote>
  <w:endnote w:id="37">
    <w:p w14:paraId="6E835B2D" w14:textId="3653FC0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38">
    <w:p w14:paraId="39C13E7F" w14:textId="4EF8D2D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39">
    <w:p w14:paraId="6AD1B6F9" w14:textId="3ABC64D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Handicap International and the International Service for Human Rights (n 29), 23 August 2004.</w:t>
      </w:r>
    </w:p>
  </w:endnote>
  <w:endnote w:id="40">
    <w:p w14:paraId="5052E3DB" w14:textId="68750F1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41">
    <w:p w14:paraId="25FEDD4F" w14:textId="6DD13C7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42">
    <w:p w14:paraId="12363026" w14:textId="0B1083B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31 January 2006.</w:t>
      </w:r>
    </w:p>
  </w:endnote>
  <w:endnote w:id="43">
    <w:p w14:paraId="16447725" w14:textId="0F09DA9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44">
    <w:p w14:paraId="69A9A8E1" w14:textId="2533602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World Health </w:t>
      </w:r>
      <w:r w:rsidRPr="006E2E56">
        <w:rPr>
          <w:rFonts w:ascii="Century" w:eastAsia="ＭＳ 明朝" w:hAnsi="Century"/>
          <w:sz w:val="18"/>
          <w:szCs w:val="18"/>
        </w:rPr>
        <w:t>Organisation, ‘The International Classification of Functioning, Disability and Health’, (paper submitted to the Ad Hoc Committee’s Eighth Session in ‘Contributions from UN System Agencies’) (on file with the authors), Tenet 6.</w:t>
      </w:r>
    </w:p>
  </w:endnote>
  <w:endnote w:id="45">
    <w:p w14:paraId="7BF5A3F2" w14:textId="08142E7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‘Joint Statement on an UN Convention on the Rights and Dignity of Persons with Disabilities’, adopted at the UNESCAP Workshop on Regional Follow-up to the Seventh Session and Preparation for the Eighth Session of the Ad Hoc Committee on an International Convention on the Protection and Promotion of the Rights and Dignity of Persons with Disabilities (21 July 2006), paper submitted to the Ad Hoc Committee’s Eighth Session in ‘Contributions from UN System Agencies’ (on file with the authors) para 4(a) (footnotes omitted).</w:t>
      </w:r>
    </w:p>
  </w:endnote>
  <w:endnote w:id="46">
    <w:p w14:paraId="6223AAFE" w14:textId="09479A5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Handicap International and the International Service for Human Rights (n 29), 23 August 2004.</w:t>
      </w:r>
    </w:p>
  </w:endnote>
  <w:endnote w:id="47">
    <w:p w14:paraId="6EC29862" w14:textId="1AF8F94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‘Proposed Modifications by Governments’ paper submitted to Ad Hoc Committee Seventh Session (on file with the authors).</w:t>
      </w:r>
    </w:p>
  </w:endnote>
  <w:endnote w:id="48">
    <w:p w14:paraId="73C2E2A2" w14:textId="43EA3A9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31 January 2006.</w:t>
      </w:r>
    </w:p>
  </w:endnote>
  <w:endnote w:id="49">
    <w:p w14:paraId="510A9F32" w14:textId="5C7F4A4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50">
    <w:p w14:paraId="216076FC" w14:textId="1A51051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51">
    <w:p w14:paraId="091BE63F" w14:textId="313E37C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For careful analyses of all the AHC discussions relevant to the CRPD’s guidance on the concept of ‘disability (not confined, as the present discussion, to documents explicitly mentioning the social model) see, on para (e) of the preamble, J. Lord, ‘Preamble’ and, on Article 1, E. </w:t>
      </w:r>
      <w:r w:rsidRPr="006E2E56">
        <w:rPr>
          <w:rFonts w:ascii="Century" w:eastAsia="ＭＳ 明朝" w:hAnsi="Century"/>
          <w:sz w:val="18"/>
          <w:szCs w:val="18"/>
        </w:rPr>
        <w:t>Kakoullis and Y. Ikehara, ‘Article 1: Purpose’ – both chapters in Bantekas, Stein and Anastasiou (n 11).</w:t>
      </w:r>
    </w:p>
  </w:endnote>
  <w:endnote w:id="52">
    <w:p w14:paraId="3EE17D83" w14:textId="3AED912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T. </w:t>
      </w:r>
      <w:r w:rsidRPr="006E2E56">
        <w:rPr>
          <w:rFonts w:ascii="Century" w:eastAsia="ＭＳ 明朝" w:hAnsi="Century"/>
          <w:sz w:val="18"/>
          <w:szCs w:val="18"/>
        </w:rPr>
        <w:t>Titchkosky, ‘Disability: A Rose by Any Other Name? ‘People-First’ Language in Canadian Society’, Canadian Review of Sociology and Anthropology 38 (2001) 125.</w:t>
      </w:r>
    </w:p>
  </w:endnote>
  <w:endnote w:id="53">
    <w:p w14:paraId="568C99DD" w14:textId="46E634D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For this reason, the term ‘condition’ was used instead by the International Disability Caucus in its proposal on Article 2 at the seventh session of the AHC (on file with the authors).</w:t>
      </w:r>
    </w:p>
  </w:endnote>
  <w:endnote w:id="54">
    <w:p w14:paraId="6092AD95" w14:textId="08854A3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T. Campbell, Dyslexia: The Government of Reading (Palgrave Macmillan, 2013); F. Kumari Campbell, Contours of Ableism: The Production of Disability and </w:t>
      </w:r>
      <w:r w:rsidRPr="006E2E56">
        <w:rPr>
          <w:rFonts w:ascii="Century" w:eastAsia="ＭＳ 明朝" w:hAnsi="Century"/>
          <w:sz w:val="18"/>
          <w:szCs w:val="18"/>
        </w:rPr>
        <w:t>Abledness (Palgrave MacMillan, 2009); G. Wolbring, ‘The Politics of Ableism’, Development 51, no. 2 (2013): 252.</w:t>
      </w:r>
    </w:p>
  </w:endnote>
  <w:endnote w:id="55">
    <w:p w14:paraId="29D55CC6" w14:textId="7C7CBEF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Traustadóttir (n 19), 12–13.</w:t>
      </w:r>
    </w:p>
  </w:endnote>
  <w:endnote w:id="56">
    <w:p w14:paraId="05409784" w14:textId="59F29D0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Kayess and French (n 18), 21.</w:t>
      </w:r>
    </w:p>
  </w:endnote>
  <w:endnote w:id="57">
    <w:p w14:paraId="5BE40912" w14:textId="58B8447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Land Mine Survivors Network (n 26), 26 May 2004.</w:t>
      </w:r>
    </w:p>
  </w:endnote>
  <w:endnote w:id="58">
    <w:p w14:paraId="46A615DE" w14:textId="4E61F23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‘UN Convention on the Human Rights of People with Disabilities. Ad Hoc Committee Fifth Session – Daily Summaries’ (on file with the authors), 3 February 2005.</w:t>
      </w:r>
    </w:p>
  </w:endnote>
  <w:endnote w:id="59">
    <w:p w14:paraId="40C1AFC7" w14:textId="15D4465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25 January 2005.</w:t>
      </w:r>
    </w:p>
  </w:endnote>
  <w:endnote w:id="60">
    <w:p w14:paraId="209E94C0" w14:textId="3BA2D55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24 January 2006.</w:t>
      </w:r>
    </w:p>
  </w:endnote>
  <w:endnote w:id="61">
    <w:p w14:paraId="3234ECC5" w14:textId="302808A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Centre for Studies in Inclusive Education, ‘Briefing for the Ad Hoc Committee’s Fifth Session’ (on file with the authors) at p 1.</w:t>
      </w:r>
    </w:p>
  </w:endnote>
  <w:endnote w:id="62">
    <w:p w14:paraId="42FBE7EF" w14:textId="0AE11D6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comments by India and Jordan, Land Mine Survivors Network (n 26), 1 June 2004; and Republic of Korea, Rehabilitation International, ‘UN Convention on the Human Rights of People with Disabilities: Ad Hoc Committee Sixth Session – Daily Summaries’ (on file with the authors), 8 August 2005.</w:t>
      </w:r>
    </w:p>
  </w:endnote>
  <w:endnote w:id="63">
    <w:p w14:paraId="54D765EC" w14:textId="099A681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See also the International Disability Caucus’ contribution to this effect in Rehabilitation International (n 23), 25 January 2006.</w:t>
      </w:r>
    </w:p>
  </w:endnote>
  <w:endnote w:id="64">
    <w:p w14:paraId="2CA6796D" w14:textId="7931C25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65">
    <w:p w14:paraId="1345D6E3" w14:textId="04FA9B1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62), 8 August 2005.</w:t>
      </w:r>
    </w:p>
  </w:endnote>
  <w:endnote w:id="66">
    <w:p w14:paraId="00FA2B7E" w14:textId="7DCF9B2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67">
    <w:p w14:paraId="6348CA92" w14:textId="1D1BAC0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 Article 1.</w:t>
      </w:r>
    </w:p>
  </w:endnote>
  <w:endnote w:id="68">
    <w:p w14:paraId="57B9E5CE" w14:textId="49A33BA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comments by Thailand and Mexico reported at Rehabilitation International (n 58), 25 January 2005.</w:t>
      </w:r>
    </w:p>
  </w:endnote>
  <w:endnote w:id="69">
    <w:p w14:paraId="6A44F08A" w14:textId="1633FE2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Rehabilitation International (n 23), 31 January 2006.</w:t>
      </w:r>
    </w:p>
  </w:endnote>
  <w:endnote w:id="70">
    <w:p w14:paraId="260587DB" w14:textId="63A94C5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Land Mine Survivors Network (n 26), 25 May 2004.</w:t>
      </w:r>
    </w:p>
  </w:endnote>
  <w:endnote w:id="71">
    <w:p w14:paraId="040FA6FA" w14:textId="70E2BEA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4 June 2004.</w:t>
      </w:r>
    </w:p>
  </w:endnote>
  <w:endnote w:id="72">
    <w:p w14:paraId="2E3104E4" w14:textId="45BA1CE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2 June 2004, per Disabled People’s International.</w:t>
      </w:r>
    </w:p>
  </w:endnote>
  <w:endnote w:id="73">
    <w:p w14:paraId="7C31E585" w14:textId="300682C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3 June 2004, per World Network of Users and Survivors of Psychiatry.</w:t>
      </w:r>
    </w:p>
  </w:endnote>
  <w:endnote w:id="74">
    <w:p w14:paraId="385A28EF" w14:textId="5602D53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Report of the Third Session (n 25), Annex II (Draft Article 5: Promotion of Positive Attitudes) – proposal introduced by the Philippines.</w:t>
      </w:r>
    </w:p>
  </w:endnote>
  <w:endnote w:id="75">
    <w:p w14:paraId="124B8456" w14:textId="0FF4E34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Disabled Peoples’ International, Handicap International and the International Service for Human Rights (n 70), 1 September 2004.</w:t>
      </w:r>
    </w:p>
  </w:endnote>
  <w:endnote w:id="76">
    <w:p w14:paraId="77BBADEC" w14:textId="40BEF3B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77">
    <w:p w14:paraId="1A15C861" w14:textId="789817F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 preamble paragraph (e).</w:t>
      </w:r>
    </w:p>
  </w:endnote>
  <w:endnote w:id="78">
    <w:p w14:paraId="5A1BFBC1" w14:textId="7DDCDEF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For detailed analysis, see e.g. D. </w:t>
      </w:r>
      <w:r w:rsidRPr="006E2E56">
        <w:rPr>
          <w:rFonts w:ascii="Century" w:eastAsia="ＭＳ 明朝" w:hAnsi="Century"/>
          <w:sz w:val="18"/>
          <w:szCs w:val="18"/>
        </w:rPr>
        <w:t>Anastasiou, M. Gregory, and J. M. Kauffman, ‘Article 24: Education’ in Bantekas, Stein and Anastasiou (n 11), 656; V Della Fina, ‘Article 24 [Education]’, in Della Fina, Cera and Palmisano (n 11), 439; and G de Beco, ‘The Right to Inclusive Education According to Article 24 of the UN Convention on the Rights of Persons with Disabilities: Background, Requirements and (Remaining) Questions’, Netherlands Quarterly of Human Rights 32, no. 3 (2014): 263.</w:t>
      </w:r>
    </w:p>
  </w:endnote>
  <w:endnote w:id="79">
    <w:p w14:paraId="5E23F6BB" w14:textId="77C00D3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Stein and Stein (n 11), 1240.</w:t>
      </w:r>
    </w:p>
  </w:endnote>
  <w:endnote w:id="80">
    <w:p w14:paraId="7EEAAA7D" w14:textId="1D634B7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Human Rights Model of Disability’ (n 11), 33.</w:t>
      </w:r>
    </w:p>
  </w:endnote>
  <w:endnote w:id="81">
    <w:p w14:paraId="356881BE" w14:textId="718F0B7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 Committee, Concluding Observations on Peru, CRPD/C/CO/1 (20 April 2012), para 6.</w:t>
      </w:r>
    </w:p>
  </w:endnote>
  <w:endnote w:id="82">
    <w:p w14:paraId="35840A18" w14:textId="055370C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para 47.</w:t>
      </w:r>
    </w:p>
  </w:endnote>
  <w:endnote w:id="83">
    <w:p w14:paraId="4B85718C" w14:textId="1D895E9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Concluding Observations on Oman, CRPD/C/OMN/CO/1 (17 April 2018), para 46(b); Jordan, CRPD/C/CO/1 (15 May 2017), para 48(b); and Armenia, CRPD/C/ARM/1 (12 April 2017), para 6(b).</w:t>
      </w:r>
    </w:p>
  </w:endnote>
  <w:endnote w:id="84">
    <w:p w14:paraId="51A2CC6E" w14:textId="6D1918A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Concluding Observations on Paraguay, CRPD/C/PRY/CO/1 (15 May 2013), para 72; and the Russian Federation, CRPD/C/RUS/CO/1 (9 April 2018), paras 7 and 8.</w:t>
      </w:r>
    </w:p>
  </w:endnote>
  <w:endnote w:id="85">
    <w:p w14:paraId="433C5D94" w14:textId="76D4245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Concluding Observations on Turkmenistan, UN Doc CRPD/C/TKM/CO/1 (17 April 2015), para 10.</w:t>
      </w:r>
    </w:p>
  </w:endnote>
  <w:endnote w:id="86">
    <w:p w14:paraId="1CB068A7" w14:textId="23FE8A3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Concluding Observations on the Seychelles, CRPD/C/SYC/CO/1 (16 April 2016), para 7(c).</w:t>
      </w:r>
    </w:p>
  </w:endnote>
  <w:endnote w:id="87">
    <w:p w14:paraId="54F7C0DC" w14:textId="0B2A07D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CRPD Committee Concluding Observations on Norway, CRPD/C/NOR/CO/1 (7 May 2019), para 5(d); and the Philippines, CRPD/C/PHL/CO/1 (16 October 2018) para 6(a).</w:t>
      </w:r>
    </w:p>
  </w:endnote>
  <w:endnote w:id="88">
    <w:p w14:paraId="0B060EBD" w14:textId="438253A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 Committee Concluding Observations on Argentina, CRPD/C/ARG/CO/1 (29 September 2012), para 8.</w:t>
      </w:r>
    </w:p>
  </w:endnote>
  <w:endnote w:id="89">
    <w:p w14:paraId="7E0C07D2" w14:textId="226F49D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e.g. CRPD Committee Concluding Observations on China, CRPD/C/CHN/CO/1 (15 October 2012) paras 9 and 10; Brazil, CRPD/C/BRA/CO/1 (29 September 2015), paras 6 and 7; and Saudi Arabia, CRPD/C/SAU/CO/1 (13 May 2019) paras 5(b) and 6(a) and (b).</w:t>
      </w:r>
    </w:p>
  </w:endnote>
  <w:endnote w:id="90">
    <w:p w14:paraId="0D95F0C6" w14:textId="79CFFCD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e.g. CRPD Committee Concluding Observations on Mongolia, CRPD/C/MNG/CO/1 (16 April 2015), para 8; Croatia, CRPD/C/HRV/CO/1 (17 April 2015), para 5; Qatar, CRPD/C/QAT/CO/1 (2 September 2015), para 7; Gabon, CRPD/C/GAB/CO/1 (2 October 2015), paras 10 and 11; and the United Kingdom, CRPD/C/UK/CO/1 (29 August 2017) paras 6 and 7.</w:t>
      </w:r>
    </w:p>
  </w:endnote>
  <w:endnote w:id="91">
    <w:p w14:paraId="333EDB07" w14:textId="09EE3D3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e.g., in connection with the ‘Comprehensive Legislation on the Protection of the Rights of Persons with Disabilities (2004)’ in Iran, CRPD/C/IRN/1 (5 April 2017), para 9; the Equal Opportunities Act and the Training and Employment of Disabled Persons Act in Mauritius, CRPD/C/MUS/CO/1 (30 September 2015), para 6; and the ‘envisaged reforms’ on disability certification, work capacity and retirement in Bulgaria, CRPD/C/BGR/CO/1 (22 October 2018), para 14.</w:t>
      </w:r>
    </w:p>
  </w:endnote>
  <w:endnote w:id="92">
    <w:p w14:paraId="6E478D5F" w14:textId="3B24AA4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e.g. in its Concluding Observations on the United Arab Emirates, CRPD/C/ARE/CO/1 (22 August 2016), para 7; Morocco, CRPD/C/MAR/CO/1 (25 September 2017), para 6; Slovenia, CRPD/C/SVN/CO/1 (16 April 2018) para 4; Nepal, CRPD/C/NPL/CO/1 (16 April 2018), para 8; and South Africa, CRPD/C/ZAF/CO/1 (23 October 2018), para 5.</w:t>
      </w:r>
    </w:p>
  </w:endnote>
  <w:endnote w:id="93">
    <w:p w14:paraId="23935C1E" w14:textId="1211499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e.g. in the Committee’s Concluding Observations on Montenegro, CRPD/C/MNE/CO/1 (28 August 2017), paras 44 and 49; Latvia, CRPD/C/LVA/CO/1 (10 October 2017), para 7; Algeria, CRPD/C/DZA/CO/1 (27 June 2019), para 7; Norway, (n 118, para 6); and Turkey, CRPD/C/TUR/CO/1 (9 April 2019), para 55.</w:t>
      </w:r>
    </w:p>
  </w:endnote>
  <w:endnote w:id="94">
    <w:p w14:paraId="1873AD99" w14:textId="790254A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CRPD/C/POL/CO/1 (29 October 2018), para 6(b). See, for the similar passage in the Concluding Observations on Malta, CRPD/C/MLT/CO/1 (17 October 2018), para 6(b).</w:t>
      </w:r>
    </w:p>
  </w:endnote>
  <w:endnote w:id="95">
    <w:p w14:paraId="0E54ECA5" w14:textId="08A4AF7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(n 89), para 20. See also, for examples of similar concerns, the Committee’s Concluding Observations on Costa Rica, CRPD/C/CRI/CO/1 (12 May 2014) para 17; Mongolia (n 90), para 16; Gabon (n 90), para 21; Nepal (n 92), para 16; Oman (n 83), para 18; the Seychelles (n 86), para 19; Thailand, CRPD/C/THA/CO/1 (11 April 2016), para 20; United Kingdom (n 90), para 23; Algeria (n 93), 18; Malta (n 94), para 14; Norway (n 87), para 14; Philippines (n 87), para 19; South Africa (n 92), para 7; and Vanuatu, CRPD/C/VUT/CO/1 (13 May 2019), para 17.</w:t>
      </w:r>
    </w:p>
  </w:endnote>
  <w:endnote w:id="96">
    <w:p w14:paraId="444525EE" w14:textId="7CF72A6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(n 89), para 16.</w:t>
      </w:r>
    </w:p>
  </w:endnote>
  <w:endnote w:id="97">
    <w:p w14:paraId="7F89CFBA" w14:textId="1456239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　</w:t>
      </w:r>
      <w:r w:rsidRPr="006E2E56">
        <w:rPr>
          <w:rFonts w:ascii="Century" w:eastAsia="ＭＳ 明朝" w:hAnsi="Century"/>
          <w:sz w:val="18"/>
          <w:szCs w:val="18"/>
        </w:rPr>
        <w:t>CRPD/C/CAN/CO/1 (12 April 2017), para 20.</w:t>
      </w:r>
    </w:p>
  </w:endnote>
  <w:endnote w:id="98">
    <w:p w14:paraId="4F7974B6" w14:textId="558AC64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in those on Argentina (n88), para 39; Gabon (n 90), para 55; Lithuania, CRPD/C/LTU/CO/1 (11 May 2016) para 49; Qatar (n 90), para 46; United Arab Emirates (n 92), para 46; Niger, CRPD/C/NER/CO/1 (1 May 2019), para 42; Senegal, CRPD/C/SEN/CO/1 (13 May 2019) para 44; and Bulgaria (n 91), para 52.</w:t>
      </w:r>
    </w:p>
  </w:endnote>
  <w:endnote w:id="99">
    <w:p w14:paraId="404BEC64" w14:textId="30EC745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(n 97), para 10.</w:t>
      </w:r>
    </w:p>
  </w:endnote>
  <w:endnote w:id="100">
    <w:p w14:paraId="145B3A6F" w14:textId="44B1FD9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(n 88), para 20.</w:t>
      </w:r>
    </w:p>
  </w:endnote>
  <w:endnote w:id="101">
    <w:p w14:paraId="333B1BFA" w14:textId="74317ED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CRPD/C/AZE/CO/1 (12 May 2014), para 29.</w:t>
      </w:r>
    </w:p>
  </w:endnote>
  <w:endnote w:id="102">
    <w:p w14:paraId="3D042BE0" w14:textId="0ABFCE1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CRPD/C/KOR/CO/1 (29 October 2014), para 38.</w:t>
      </w:r>
    </w:p>
  </w:endnote>
  <w:endnote w:id="103">
    <w:p w14:paraId="4B5BFA56" w14:textId="2201ADB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CRPD/C/AUT/CO/1 (30 September 2013), para 30.</w:t>
      </w:r>
    </w:p>
  </w:endnote>
  <w:endnote w:id="104">
    <w:p w14:paraId="120F06CC" w14:textId="5B84A52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(n 88), paras 23 and 24.</w:t>
      </w:r>
    </w:p>
  </w:endnote>
  <w:endnote w:id="105">
    <w:p w14:paraId="7ABDE954" w14:textId="7A38476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the CRPD Committee’s Concluding Observations on Bulgaria (n 91), paras 10 and 60; Cuba, CRPD/C/CUB/CO/1 (10 May 2019) para 8; Malta (n 94), para 6; Philippines(n 87), para 7; Poland (n 94), para 6; Senegal (n 98), para 6; and South Africa (n 92), para 5.</w:t>
      </w:r>
    </w:p>
  </w:endnote>
  <w:endnote w:id="106">
    <w:p w14:paraId="2E622FD9" w14:textId="5C1943A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Concluding Observations on Poland (n 94), para 6.</w:t>
      </w:r>
    </w:p>
  </w:endnote>
  <w:endnote w:id="107">
    <w:p w14:paraId="626B573B" w14:textId="5044CE0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Concluding Observations on Bulgaria (n 91), para 70.</w:t>
      </w:r>
    </w:p>
  </w:endnote>
  <w:endnote w:id="108">
    <w:p w14:paraId="498B2EA5" w14:textId="7A9FFDF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Concluding Observations on Norway (n 87), para 14; Philippines (n 87), para 19; and Poland (n 94), para 14.</w:t>
      </w:r>
    </w:p>
  </w:endnote>
  <w:endnote w:id="109">
    <w:p w14:paraId="61AEFE1D" w14:textId="66DFB5E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references at n 11.</w:t>
      </w:r>
    </w:p>
  </w:endnote>
  <w:endnote w:id="110">
    <w:p w14:paraId="30726B73" w14:textId="2F51C3B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w:t>
      </w:r>
      <w:r w:rsidRPr="006E2E56">
        <w:rPr>
          <w:rFonts w:ascii="Century" w:eastAsia="ＭＳ 明朝" w:hAnsi="Century"/>
          <w:sz w:val="18"/>
          <w:szCs w:val="18"/>
        </w:rPr>
        <w:t>Degener, ‘A New Human Rights Model of Disability’ (n 11), 36.</w:t>
      </w:r>
    </w:p>
  </w:endnote>
  <w:endnote w:id="111">
    <w:p w14:paraId="263914AE" w14:textId="7A29763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Ibid, 43 </w:t>
      </w:r>
      <w:r w:rsidRPr="006E2E56">
        <w:rPr>
          <w:rFonts w:ascii="Century" w:eastAsia="ＭＳ 明朝" w:hAnsi="Century"/>
          <w:sz w:val="18"/>
          <w:szCs w:val="18"/>
        </w:rPr>
        <w:t>fn 6. See for examples of publications in which the phrase ‘human rights model of disability’ was used prior to 2014, T. Degener and G. Quinn, ‘A Survey of International, Comparative and Regional Disability Law Reform’, in Disability Rights Law and Policy, eds. M. L. Breslin and S. Yee (Transnational Publishers, 2002), 13 and 40; Kanter (n 10), 242. See also, for examples of publications in which the phrase ‘human rights model’ was used, in disability-related contexts but without adding the words ‘of disability’, Quinn and Degener, ‘The Moral Authority for Change’ (n 9) 14; Stein and Stein (n 11), where particular use is made of the phrase ‘disability human rights paradigm’ but where the term ‘disability human rights model’ also appears; A. S. Kanter, ‘The United Nations Convention on the Rights of Persons with Disabilities and Its Implications for the Rights of Elderly People under International Law’, Georgia State University Law Review 25, no. 3 (2009): 527.</w:t>
      </w:r>
    </w:p>
  </w:endnote>
  <w:endnote w:id="112">
    <w:p w14:paraId="73ABD378" w14:textId="6ECE462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Human Rights Model of Disability’ (n 11), 33.</w:t>
      </w:r>
    </w:p>
  </w:endnote>
  <w:endnote w:id="113">
    <w:p w14:paraId="2D029C46" w14:textId="2DA3233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Stein and Stein (n 11), 1221.</w:t>
      </w:r>
    </w:p>
  </w:endnote>
  <w:endnote w:id="114">
    <w:p w14:paraId="215E201B" w14:textId="7A663DF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1223.</w:t>
      </w:r>
    </w:p>
  </w:endnote>
  <w:endnote w:id="115">
    <w:p w14:paraId="1B3BE0C4" w14:textId="035AF3D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1212.</w:t>
      </w:r>
    </w:p>
  </w:endnote>
  <w:endnote w:id="116">
    <w:p w14:paraId="2EFDD51A" w14:textId="3F648AB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1240.</w:t>
      </w:r>
    </w:p>
  </w:endnote>
  <w:endnote w:id="117">
    <w:p w14:paraId="142082D9" w14:textId="0F2B7CA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1223 and 1225.</w:t>
      </w:r>
    </w:p>
  </w:endnote>
  <w:endnote w:id="118">
    <w:p w14:paraId="47CA682E" w14:textId="125A068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1240.</w:t>
      </w:r>
    </w:p>
  </w:endnote>
  <w:endnote w:id="119">
    <w:p w14:paraId="338C56FB" w14:textId="22B87C0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‘Disability in a Human Rights Context’ (n 11), 53.</w:t>
      </w:r>
    </w:p>
  </w:endnote>
  <w:endnote w:id="120">
    <w:p w14:paraId="340F23DD" w14:textId="1A7AC10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36.</w:t>
      </w:r>
    </w:p>
  </w:endnote>
  <w:endnote w:id="121">
    <w:p w14:paraId="268D9EF9" w14:textId="0BAB313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122">
    <w:p w14:paraId="0C8F82BE" w14:textId="724B207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123">
    <w:p w14:paraId="43E380B5" w14:textId="472A9FD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35.</w:t>
      </w:r>
    </w:p>
  </w:endnote>
  <w:endnote w:id="124">
    <w:p w14:paraId="1DFEFB8F" w14:textId="4944120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37.</w:t>
      </w:r>
    </w:p>
  </w:endnote>
  <w:endnote w:id="125">
    <w:p w14:paraId="2A1BB26D" w14:textId="5D66B95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New Human Rights Model of Disability’ (n 11), 54–56; Degener, ‘Disability in a Human Rights Context’ (n 11), 46–47; Degener, ‘A Human Rights Model of Disability’, (n 11), 47–48.</w:t>
      </w:r>
    </w:p>
  </w:endnote>
  <w:endnote w:id="126">
    <w:p w14:paraId="6EDA9935" w14:textId="5374F64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‘Disability in a Human Rights Context’, (n 11), 38; Degener, ‘A Human Rights Model of Disability’ (n 11), 35.</w:t>
      </w:r>
    </w:p>
  </w:endnote>
  <w:endnote w:id="127">
    <w:p w14:paraId="29CC5F13" w14:textId="0A68BFC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Stein and Stein (n 11), 1210.</w:t>
      </w:r>
    </w:p>
  </w:endnote>
  <w:endnote w:id="128">
    <w:p w14:paraId="3424B60B" w14:textId="4918EA2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1209.</w:t>
      </w:r>
    </w:p>
  </w:endnote>
  <w:endnote w:id="129">
    <w:p w14:paraId="515CBE3F" w14:textId="5BDC4E6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M. Oliver, Understanding Disability. From Theory to Practice (2nd </w:t>
      </w:r>
      <w:r w:rsidRPr="006E2E56">
        <w:rPr>
          <w:rFonts w:ascii="Century" w:eastAsia="ＭＳ 明朝" w:hAnsi="Century"/>
          <w:sz w:val="18"/>
          <w:szCs w:val="18"/>
        </w:rPr>
        <w:t>edin, Palgrave MacMillan, 2009), 52.</w:t>
      </w:r>
    </w:p>
  </w:endnote>
  <w:endnote w:id="130">
    <w:p w14:paraId="1683DF7E" w14:textId="2DB9D7D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V. Finkelstein, ‘The Social Model Repossessed’, transcript of talk at Greater Manchester Coalition of Disabled People, 2001, p 4. Online at: https://disability-studies.leeds.ac.uk/wp-content/uploads/sites/40/library/finkelsteinsoc-mod-repossessed.pdf (accessed October 28, 2019).</w:t>
      </w:r>
    </w:p>
  </w:endnote>
  <w:endnote w:id="131">
    <w:p w14:paraId="095C4F75" w14:textId="29E325E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New Human Rights Model of Disability’ (n 11), 47. See also Degener, ‘Disability in a Human Rights Context’ (n 11), 40.</w:t>
      </w:r>
    </w:p>
  </w:endnote>
  <w:endnote w:id="132">
    <w:p w14:paraId="4BC73CBA" w14:textId="4D9ADD1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47.</w:t>
      </w:r>
    </w:p>
  </w:endnote>
  <w:endnote w:id="133">
    <w:p w14:paraId="1C32A8F9" w14:textId="4921018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Shakespeare and Watson (n 6).</w:t>
      </w:r>
    </w:p>
  </w:endnote>
  <w:endnote w:id="134">
    <w:p w14:paraId="2DA8D62B" w14:textId="1244F5D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11.</w:t>
      </w:r>
    </w:p>
  </w:endnote>
  <w:endnote w:id="135">
    <w:p w14:paraId="3588318A" w14:textId="7A97B90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 Thomas, ‘Rescuing a Social Relational Understanding of Disability’, Scandinavian Journal of Disability Research 6, no. 1 (2004): 22, 28.</w:t>
      </w:r>
    </w:p>
  </w:endnote>
  <w:endnote w:id="136">
    <w:p w14:paraId="6EF4563A" w14:textId="29A23AC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J. Morris, ed., Encounters with Strangers: Feminism and Disability (Women’s Press, 1996). See also T. Shakespeare, Disability Rights and Wrongs Revisited (Routledge, 2014); D. </w:t>
      </w:r>
      <w:r w:rsidRPr="006E2E56">
        <w:rPr>
          <w:rFonts w:ascii="Century" w:eastAsia="ＭＳ 明朝" w:hAnsi="Century"/>
          <w:sz w:val="18"/>
          <w:szCs w:val="18"/>
        </w:rPr>
        <w:t>Anastasiou and J. Kauffman, ‘The Social Model of Disability: Dichotomy between Impairment and Disability’, Journal of Medicine and Philosophy 38 (2013): 441.</w:t>
      </w:r>
    </w:p>
  </w:endnote>
  <w:endnote w:id="137">
    <w:p w14:paraId="092FA737" w14:textId="59F1C21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New Human Rights Model of Disability’ (n 11), 47; ‘Disability in a Human Rights Context’ (n 11), 40.</w:t>
      </w:r>
    </w:p>
  </w:endnote>
  <w:endnote w:id="138">
    <w:p w14:paraId="520B42E4" w14:textId="4FB5BA3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‘Disability in a Human Rights Context’, (n 11), 47.</w:t>
      </w:r>
    </w:p>
  </w:endnote>
  <w:endnote w:id="139">
    <w:p w14:paraId="7D057EF2" w14:textId="09B676C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New Human Rights Model of Disability’ (n 11), 49; ‘Disability in a Human Rights Context’ (n 11), 43.</w:t>
      </w:r>
    </w:p>
  </w:endnote>
  <w:endnote w:id="140">
    <w:p w14:paraId="188286CB" w14:textId="716F540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‘Disability in a Human Rights Context’, (n 11), 43.</w:t>
      </w:r>
    </w:p>
  </w:endnote>
  <w:endnote w:id="141">
    <w:p w14:paraId="4CB0FEC3" w14:textId="37F66D4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44.</w:t>
      </w:r>
    </w:p>
  </w:endnote>
  <w:endnote w:id="142">
    <w:p w14:paraId="5B9722DB" w14:textId="5BA4E82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A. Vernon, ‘A Stranger in Many Camps: The Experience of Disabled Black and Ethnic Minority Women’, in J. Morris (ed) (n 159), 48; A. Vernon, ‘The Dialectics of Multiple Identities and the Disabled People’s Movement’, Disability and Society 14, no. 3 (1999): 385; T. </w:t>
      </w:r>
      <w:r w:rsidRPr="006E2E56">
        <w:rPr>
          <w:rFonts w:ascii="Century" w:eastAsia="ＭＳ 明朝" w:hAnsi="Century"/>
          <w:sz w:val="18"/>
          <w:szCs w:val="18"/>
        </w:rPr>
        <w:t>Degener, ‘Intersections Between Disability, Race and Gender in Discrimination Law’, in European Union Non-Discrimination Law and Intersectionality. Investigating the Triangle of Racial, Gender and Disability Discrimination, eds. D. Schiek and A Lawson (Routledge, 2011), 29.</w:t>
      </w:r>
    </w:p>
  </w:endnote>
  <w:endnote w:id="143">
    <w:p w14:paraId="275C81F1" w14:textId="03CA37B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Degener, ‘A New Human Rights Model of Disability’ (n 11), 52; ‘Disability in a Human Rights Context’, (n 11), 45.</w:t>
      </w:r>
    </w:p>
  </w:endnote>
  <w:endnote w:id="144">
    <w:p w14:paraId="427B31EB" w14:textId="7FC8774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CRPD, Article 25(b).</w:t>
      </w:r>
    </w:p>
  </w:endnote>
  <w:endnote w:id="145">
    <w:p w14:paraId="646B8719" w14:textId="48945B5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M. Oliver, ‘The Social Model in Action: If I Had a Hammer’, in Implementing the Social Model of Disability: Theory and Research, eds. C. Barnes and G. Mercer (Disability Press, 2004), 18, 22.</w:t>
      </w:r>
    </w:p>
  </w:endnote>
  <w:endnote w:id="146">
    <w:p w14:paraId="4E75F08D" w14:textId="7E8131A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Oliver (n 5), 2.</w:t>
      </w:r>
    </w:p>
  </w:endnote>
  <w:endnote w:id="147">
    <w:p w14:paraId="49EEC550" w14:textId="3D5BE3E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 Frigg and S. Hartmann, ‘Models in Science’, in The Stanford Encyclopedia of Philosophy, ed. E. N .</w:t>
      </w:r>
      <w:r w:rsidRPr="006E2E56">
        <w:rPr>
          <w:rFonts w:ascii="Century" w:eastAsia="ＭＳ 明朝" w:hAnsi="Century"/>
          <w:sz w:val="18"/>
          <w:szCs w:val="18"/>
        </w:rPr>
        <w:t>Zalta (Stanford University, 2018). https://plato.stanford.edu/archives/sum2018/entries/models-science/ (accessed October 21, 2019).</w:t>
      </w:r>
    </w:p>
  </w:endnote>
  <w:endnote w:id="148">
    <w:p w14:paraId="41986A45" w14:textId="5819121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M. </w:t>
      </w:r>
      <w:r w:rsidRPr="006E2E56">
        <w:rPr>
          <w:rFonts w:ascii="Century" w:eastAsia="ＭＳ 明朝" w:hAnsi="Century"/>
          <w:sz w:val="18"/>
          <w:szCs w:val="18"/>
        </w:rPr>
        <w:t>Berghs, K. Atkin, C. Hatton, and C. Thomas, ‘Do Disabled People Need a Stronger Social Model: A Social Model of Human Rights?’ Disability and Society 34 (2019): 1034.</w:t>
      </w:r>
    </w:p>
  </w:endnote>
  <w:endnote w:id="149">
    <w:p w14:paraId="4DB546A1" w14:textId="4F1AF44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Oliver (n 145), 20.</w:t>
      </w:r>
    </w:p>
  </w:endnote>
  <w:endnote w:id="150">
    <w:p w14:paraId="369673AB" w14:textId="39E2DBE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L. C. Hawes, Pragmatics of </w:t>
      </w:r>
      <w:r w:rsidRPr="006E2E56">
        <w:rPr>
          <w:rFonts w:ascii="Century" w:eastAsia="ＭＳ 明朝" w:hAnsi="Century"/>
          <w:sz w:val="18"/>
          <w:szCs w:val="18"/>
        </w:rPr>
        <w:t>Analoguing (Addison-Wesley, 1975).</w:t>
      </w:r>
    </w:p>
  </w:endnote>
  <w:endnote w:id="151">
    <w:p w14:paraId="320B300D" w14:textId="4E0BE87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Finkelstein (n 130); Oliver (n 145), 30.</w:t>
      </w:r>
    </w:p>
  </w:endnote>
  <w:endnote w:id="152">
    <w:p w14:paraId="41E30B3E" w14:textId="461B7E6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Thomas (n 135).</w:t>
      </w:r>
    </w:p>
  </w:endnote>
  <w:endnote w:id="153">
    <w:p w14:paraId="2930C04F" w14:textId="2F8CF7D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R. Light, Social Model or Unsociable Muddle (Disability Awareness in Action, undated). http://www.daa.org.uk/index.php?page=social-model-or-unsociable-muddle (accessed April 17, 2019).</w:t>
      </w:r>
    </w:p>
  </w:endnote>
  <w:endnote w:id="154">
    <w:p w14:paraId="303B4FAE" w14:textId="40D7BD7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A. M. Samaha, ‘What Good is the Social Model?’ University of Chicago Law Review 74 (2007): 1251.</w:t>
      </w:r>
    </w:p>
  </w:endnote>
  <w:endnote w:id="155">
    <w:p w14:paraId="4327F479" w14:textId="1373142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Oliver (n 129), 13.</w:t>
      </w:r>
    </w:p>
  </w:endnote>
  <w:endnote w:id="156">
    <w:p w14:paraId="06130161" w14:textId="36FFEEA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Wolbring (n 54).</w:t>
      </w:r>
    </w:p>
  </w:endnote>
  <w:endnote w:id="157">
    <w:p w14:paraId="44F26138" w14:textId="54D7EA3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This idea was introduced, in the context of art activism, in B. Holmes, ‘The Oppositional Device or Taking Matters into Whose Hands?’, in Taking the Matter into Common Hands: on Contemporary Art and Collaborative Practices, eds. J Billing, M Lind and L Nilsson (Black Dog, 2007), 35.</w:t>
      </w:r>
    </w:p>
  </w:endnote>
  <w:endnote w:id="158">
    <w:p w14:paraId="05608D18" w14:textId="473D70B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Holmes (n 157), 37.</w:t>
      </w:r>
    </w:p>
  </w:endnote>
  <w:endnote w:id="159">
    <w:p w14:paraId="12CFB070" w14:textId="5BCBC29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A. Beckett and T. Campbell, ‘The Social Model of Disability as an Oppositional Device’, Disability and Society 30, no. 2 (2015): 270, 274.</w:t>
      </w:r>
    </w:p>
  </w:endnote>
  <w:endnote w:id="160">
    <w:p w14:paraId="312406F7" w14:textId="7A408B4D"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w:t>
      </w:r>
    </w:p>
  </w:endnote>
  <w:endnote w:id="161">
    <w:p w14:paraId="7FD75D03" w14:textId="192D14F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M. Foucault, ‘Sex, Power and the Politics of Identity’, in Essential Works of Foucault: Ethics, Subjectivity, Truth: Vol. 1, ed. P. </w:t>
      </w:r>
      <w:r w:rsidRPr="006E2E56">
        <w:rPr>
          <w:rFonts w:ascii="Century" w:eastAsia="ＭＳ 明朝" w:hAnsi="Century"/>
          <w:sz w:val="18"/>
          <w:szCs w:val="18"/>
        </w:rPr>
        <w:t>Rabinow (The New Press, 1997), 163–74; M. Foucault, ‘The Ethics of the Concern for Self as a Practice of Freedom’ in Rabinow (ibid), 281–301; M. Foucault, Technologies of the Self: A Seminar with Michel Foucault, edited by L. H. Martin, H. Gutman, and P. H. Hutton (University of Massachusetts Press, 1988).</w:t>
      </w:r>
    </w:p>
  </w:endnote>
  <w:endnote w:id="162">
    <w:p w14:paraId="0582267C" w14:textId="718920B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M. Foucault, ‘Technologies of the Self’ (n 161).</w:t>
      </w:r>
    </w:p>
  </w:endnote>
  <w:endnote w:id="163">
    <w:p w14:paraId="2200890E" w14:textId="34B8EB0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Section 2.2.4.</w:t>
      </w:r>
    </w:p>
  </w:endnote>
  <w:endnote w:id="164">
    <w:p w14:paraId="0F5813AA" w14:textId="351DC177"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Section 2.2.2.</w:t>
      </w:r>
    </w:p>
  </w:endnote>
  <w:endnote w:id="165">
    <w:p w14:paraId="33F1591B" w14:textId="5193BC1C"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Section 2.2.1.</w:t>
      </w:r>
    </w:p>
  </w:endnote>
  <w:endnote w:id="166">
    <w:p w14:paraId="7AE8DEFA" w14:textId="2BA45BC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Beckett and Campbell (n 159), 275.</w:t>
      </w:r>
    </w:p>
  </w:endnote>
  <w:endnote w:id="167">
    <w:p w14:paraId="773B1957" w14:textId="398DAFE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Section 2.2.3.</w:t>
      </w:r>
    </w:p>
  </w:endnote>
  <w:endnote w:id="168">
    <w:p w14:paraId="4EECF804" w14:textId="5B60F64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Such as those now contained in CRPD, Articles 4(3) and 33(3).</w:t>
      </w:r>
    </w:p>
  </w:endnote>
  <w:endnote w:id="169">
    <w:p w14:paraId="4856DFF6" w14:textId="31D58CC3"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e.g. S. </w:t>
      </w:r>
      <w:r w:rsidRPr="006E2E56">
        <w:rPr>
          <w:rFonts w:ascii="Century" w:eastAsia="ＭＳ 明朝" w:hAnsi="Century"/>
          <w:sz w:val="18"/>
          <w:szCs w:val="18"/>
        </w:rPr>
        <w:t>Tromel, ‘A Personal Perspective on the Drafting History of the United Nations Convention on the Rights of Persons with Disabilities’, in European Yearbook of Disability Law, eds. G. Quinn and L. Waddington (Intersentia, 2009), 115.</w:t>
      </w:r>
    </w:p>
  </w:endnote>
  <w:endnote w:id="170">
    <w:p w14:paraId="0BD3DAC8" w14:textId="4E7131C5"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Samaha (n 154), 1308.</w:t>
      </w:r>
    </w:p>
  </w:endnote>
  <w:endnote w:id="171">
    <w:p w14:paraId="47090D82" w14:textId="7DEB36A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Beckett and Campbell (n 159), 276.</w:t>
      </w:r>
    </w:p>
  </w:endnote>
  <w:endnote w:id="172">
    <w:p w14:paraId="569F6B72" w14:textId="5D71C3B1"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Section 2.2.3.</w:t>
      </w:r>
    </w:p>
  </w:endnote>
  <w:endnote w:id="173">
    <w:p w14:paraId="3AC5B10D" w14:textId="6885F5C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L. Crow, ‘Including All of Our Lives: Renewing the Social Model of Disability’, in ed. J. Morris (n 136), 206, 206–207.</w:t>
      </w:r>
    </w:p>
  </w:endnote>
  <w:endnote w:id="174">
    <w:p w14:paraId="564BC7E4" w14:textId="76336E98"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Beckett and Campbell (n 159) 278, drawing on A. Negri and J. Revel, ‘On the Institution of the Common’, in Toward a Global Autonomous University, Cognitive Labor, the Production of Knowledge, and Exodus from the Education Factory, eds. The Edu-Factory Collective (</w:t>
      </w:r>
      <w:r w:rsidRPr="006E2E56">
        <w:rPr>
          <w:rFonts w:ascii="Century" w:eastAsia="ＭＳ 明朝" w:hAnsi="Century"/>
          <w:sz w:val="18"/>
          <w:szCs w:val="18"/>
        </w:rPr>
        <w:t>Autonomedia, 2009), 172–9, describe this as a new ‘we’ or a ‘common’.</w:t>
      </w:r>
    </w:p>
  </w:endnote>
  <w:endnote w:id="175">
    <w:p w14:paraId="2738E280" w14:textId="2E26B51B"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Light (n 153).</w:t>
      </w:r>
    </w:p>
  </w:endnote>
  <w:endnote w:id="176">
    <w:p w14:paraId="711A098D" w14:textId="075EFFE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Beckett and Campbell (n 159).</w:t>
      </w:r>
    </w:p>
  </w:endnote>
  <w:endnote w:id="177">
    <w:p w14:paraId="59D7DE70" w14:textId="2D6E4336"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We acknowledge that like other oppositional devices it is possible for the social model to be co-opted by machineries of government and for it to be used as part of disciplinary practices and technologies that have disabling effect. See e.g. the UK Government’s express commitment to the social model in the United Kingdom Initial Report on the Rights of Persons with Disabilities (Stationery Office, 2011), https://www.gov.uk/government/publications/un-convention-on-the-rights-of-persons-with-disabilities-initial-report-on-how-the-uk-is-implementing-it (accessed January 23, 2020) at a time when it was introducing austerity measures with effects on disabled people that were subsequently condemned by the CRPD Committee as extremely damaging and retrogressive – see Committee on the Rights of Persons with Disabilities, ‘Report of the Inquiry Concerning the United Kingdom of Great Britain and Northern Ireland Carried out by the Committee Under Article 6 of the Optional Protocol to the Convention’ CRPD/C/15/4 (2 September 2016).</w:t>
      </w:r>
    </w:p>
  </w:endnote>
  <w:endnote w:id="178">
    <w:p w14:paraId="6DCBDEEC" w14:textId="19775CC9"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Section 3.3.3.</w:t>
      </w:r>
    </w:p>
  </w:endnote>
  <w:endnote w:id="179">
    <w:p w14:paraId="2A7DF59C" w14:textId="6486DA1E"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CRPD Committee Concluding Observations on Algeria (n 93), para 6; Bulgaria (n 91), para 9; Cuba (n 105), para 7; Norway (n 87), para 5; Rwanda, CRPD/C/RWA/CO/1 (3 May 2019) para 5; and South Africa (n 92), para 4.</w:t>
      </w:r>
    </w:p>
  </w:endnote>
  <w:endnote w:id="180">
    <w:p w14:paraId="33F2110A" w14:textId="1DFE984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CRPD Committee Concluding Observations on Saudi Arabia (n 89), para 5.</w:t>
      </w:r>
    </w:p>
  </w:endnote>
  <w:endnote w:id="181">
    <w:p w14:paraId="6133741C" w14:textId="4B2418CF"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e.g. CRPD Committee Concluding Observations on the Philippines (n 87), para 34.</w:t>
      </w:r>
    </w:p>
  </w:endnote>
  <w:endnote w:id="182">
    <w:p w14:paraId="3D5B227B" w14:textId="42D88834"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Ibid, para 40.</w:t>
      </w:r>
    </w:p>
  </w:endnote>
  <w:endnote w:id="183">
    <w:p w14:paraId="337415D5" w14:textId="07EE05EA"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For extensive analysis of the ways in which courts in thirteen jurisdictions have used the CRPD, see L. Waddington and A. Lawson, eds., The UN Convention on the Rights of Persons with Disabilities: A Comparative Analysis of the Role of Courts (OUP, 2018).</w:t>
      </w:r>
    </w:p>
  </w:endnote>
  <w:endnote w:id="184">
    <w:p w14:paraId="4F3C2EB6" w14:textId="5FA9ECC2"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in particular, Articles 4(3) and 33 of the CRPD; and CRPD Committee, ‘General Comment No 7 (2018) on the participation of persons with disabilities, including children with disabilities, through their representative </w:t>
      </w:r>
      <w:r w:rsidRPr="006E2E56">
        <w:rPr>
          <w:rFonts w:ascii="Century" w:eastAsia="ＭＳ 明朝" w:hAnsi="Century"/>
          <w:sz w:val="18"/>
          <w:szCs w:val="18"/>
        </w:rPr>
        <w:t>organisations, in the implementation and monitoring of the Convention’, CRPD/C/GC/7 (21 September 2018).</w:t>
      </w:r>
    </w:p>
  </w:endnote>
  <w:endnote w:id="185">
    <w:p w14:paraId="420238A7" w14:textId="51659F60" w:rsidR="00E60141" w:rsidRPr="006E2E56" w:rsidRDefault="00E60141" w:rsidP="006E153D">
      <w:pPr>
        <w:pStyle w:val="a7"/>
        <w:ind w:leftChars="-135" w:hangingChars="135" w:hanging="283"/>
        <w:rPr>
          <w:rFonts w:ascii="Century" w:eastAsia="ＭＳ 明朝" w:hAnsi="Century"/>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 xml:space="preserve">See Section 2.2 above. See also </w:t>
      </w:r>
      <w:r w:rsidRPr="006E2E56">
        <w:rPr>
          <w:rFonts w:ascii="Century" w:eastAsia="ＭＳ 明朝" w:hAnsi="Century"/>
          <w:sz w:val="18"/>
          <w:szCs w:val="18"/>
        </w:rPr>
        <w:t>Tromel (n 169).</w:t>
      </w:r>
    </w:p>
  </w:endnote>
  <w:endnote w:id="186">
    <w:p w14:paraId="73BF993E" w14:textId="6E3C6E77" w:rsidR="00E60141" w:rsidRDefault="00E60141" w:rsidP="006E153D">
      <w:pPr>
        <w:pStyle w:val="a7"/>
        <w:ind w:leftChars="-135" w:hangingChars="135" w:hanging="283"/>
        <w:rPr>
          <w:rFonts w:ascii="Century" w:eastAsia="ＭＳ 明朝" w:hAnsi="Century"/>
          <w:sz w:val="18"/>
          <w:szCs w:val="18"/>
        </w:rPr>
      </w:pPr>
      <w:r w:rsidRPr="006E2E56">
        <w:rPr>
          <w:rStyle w:val="a9"/>
          <w:rFonts w:ascii="Century" w:eastAsia="ＭＳ 明朝" w:hAnsi="Century"/>
        </w:rPr>
        <w:endnoteRef/>
      </w:r>
      <w:r w:rsidRPr="006E2E56">
        <w:rPr>
          <w:rFonts w:ascii="Century" w:eastAsia="ＭＳ 明朝" w:hAnsi="Century"/>
        </w:rPr>
        <w:t xml:space="preserve"> </w:t>
      </w:r>
      <w:r w:rsidRPr="006E2E56">
        <w:rPr>
          <w:rFonts w:ascii="Century" w:eastAsia="ＭＳ 明朝" w:hAnsi="Century"/>
          <w:sz w:val="18"/>
          <w:szCs w:val="18"/>
        </w:rPr>
        <w:t>See references at n 184 above.</w:t>
      </w:r>
    </w:p>
    <w:p w14:paraId="1F66B4BB" w14:textId="42303A2F" w:rsidR="00F35E8F" w:rsidRDefault="00F35E8F" w:rsidP="006E153D">
      <w:pPr>
        <w:pStyle w:val="a7"/>
        <w:ind w:leftChars="-135" w:left="-40" w:hangingChars="135" w:hanging="243"/>
        <w:rPr>
          <w:rFonts w:ascii="Century" w:eastAsia="ＭＳ 明朝" w:hAnsi="Century"/>
          <w:sz w:val="18"/>
          <w:szCs w:val="18"/>
        </w:rPr>
      </w:pPr>
    </w:p>
    <w:p w14:paraId="4F34E528" w14:textId="3BF7E491" w:rsidR="00F35E8F" w:rsidRPr="00F35E8F" w:rsidRDefault="00F35E8F" w:rsidP="00F35E8F">
      <w:pPr>
        <w:pStyle w:val="a7"/>
        <w:ind w:leftChars="-135" w:hangingChars="135" w:hanging="283"/>
        <w:jc w:val="right"/>
        <w:rPr>
          <w:szCs w:val="21"/>
        </w:rPr>
      </w:pPr>
      <w:r w:rsidRPr="00F35E8F">
        <w:rPr>
          <w:rFonts w:ascii="Century" w:eastAsia="ＭＳ 明朝" w:hAnsi="Century" w:hint="eastAsia"/>
          <w:szCs w:val="21"/>
        </w:rPr>
        <w:t>（</w:t>
      </w:r>
      <w:r w:rsidR="00AA3CFA">
        <w:rPr>
          <w:rFonts w:ascii="Century" w:eastAsia="ＭＳ 明朝" w:hAnsi="Century" w:hint="eastAsia"/>
          <w:szCs w:val="21"/>
        </w:rPr>
        <w:t>翻訳</w:t>
      </w:r>
      <w:r>
        <w:rPr>
          <w:rFonts w:ascii="Century" w:eastAsia="ＭＳ 明朝" w:hAnsi="Century" w:hint="eastAsia"/>
          <w:szCs w:val="21"/>
        </w:rPr>
        <w:t>：</w:t>
      </w:r>
      <w:r w:rsidRPr="00F35E8F">
        <w:rPr>
          <w:rFonts w:ascii="Century" w:eastAsia="ＭＳ 明朝" w:hAnsi="Century" w:hint="eastAsia"/>
          <w:szCs w:val="21"/>
        </w:rPr>
        <w:t>佐藤</w:t>
      </w:r>
      <w:r w:rsidR="00AA3CFA">
        <w:rPr>
          <w:rFonts w:ascii="Century" w:eastAsia="ＭＳ 明朝" w:hAnsi="Century" w:hint="eastAsia"/>
          <w:szCs w:val="21"/>
        </w:rPr>
        <w:t xml:space="preserve"> </w:t>
      </w:r>
      <w:r w:rsidRPr="00F35E8F">
        <w:rPr>
          <w:rFonts w:ascii="Century" w:eastAsia="ＭＳ 明朝" w:hAnsi="Century" w:hint="eastAsia"/>
          <w:szCs w:val="21"/>
        </w:rPr>
        <w:t>久夫</w:t>
      </w:r>
      <w:r>
        <w:rPr>
          <w:rFonts w:ascii="Century" w:eastAsia="ＭＳ 明朝" w:hAnsi="Century" w:hint="eastAsia"/>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782873"/>
      <w:docPartObj>
        <w:docPartGallery w:val="Page Numbers (Bottom of Page)"/>
        <w:docPartUnique/>
      </w:docPartObj>
    </w:sdtPr>
    <w:sdtEndPr/>
    <w:sdtContent>
      <w:p w14:paraId="68D7AA36" w14:textId="714FF364" w:rsidR="00E60141" w:rsidRDefault="00E60141">
        <w:pPr>
          <w:pStyle w:val="a5"/>
        </w:pPr>
        <w:r>
          <w:fldChar w:fldCharType="begin"/>
        </w:r>
        <w:r>
          <w:instrText>PAGE   \* MERGEFORMAT</w:instrText>
        </w:r>
        <w:r>
          <w:fldChar w:fldCharType="separate"/>
        </w:r>
        <w:r>
          <w:rPr>
            <w:lang w:val="ja-JP"/>
          </w:rPr>
          <w:t>2</w:t>
        </w:r>
        <w:r>
          <w:fldChar w:fldCharType="end"/>
        </w:r>
      </w:p>
    </w:sdtContent>
  </w:sdt>
  <w:p w14:paraId="7B8A96B3" w14:textId="77777777" w:rsidR="00E60141" w:rsidRDefault="00E601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E181" w14:textId="77777777" w:rsidR="00E60141" w:rsidRDefault="00E60141" w:rsidP="006748E7">
      <w:r>
        <w:separator/>
      </w:r>
    </w:p>
  </w:footnote>
  <w:footnote w:type="continuationSeparator" w:id="0">
    <w:p w14:paraId="001A88D5" w14:textId="77777777" w:rsidR="00E60141" w:rsidRDefault="00E60141" w:rsidP="0067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56"/>
    <w:rsid w:val="00054692"/>
    <w:rsid w:val="00066509"/>
    <w:rsid w:val="00067560"/>
    <w:rsid w:val="00067805"/>
    <w:rsid w:val="000737D6"/>
    <w:rsid w:val="00097666"/>
    <w:rsid w:val="000A3D86"/>
    <w:rsid w:val="000C7E43"/>
    <w:rsid w:val="000D293B"/>
    <w:rsid w:val="000E39F0"/>
    <w:rsid w:val="001134FB"/>
    <w:rsid w:val="00116324"/>
    <w:rsid w:val="00132B71"/>
    <w:rsid w:val="00152D6A"/>
    <w:rsid w:val="0015434B"/>
    <w:rsid w:val="001614BB"/>
    <w:rsid w:val="00176A09"/>
    <w:rsid w:val="0018045B"/>
    <w:rsid w:val="00192391"/>
    <w:rsid w:val="00196502"/>
    <w:rsid w:val="00197805"/>
    <w:rsid w:val="001B0525"/>
    <w:rsid w:val="001B07D1"/>
    <w:rsid w:val="001B7945"/>
    <w:rsid w:val="001D7118"/>
    <w:rsid w:val="001E17FD"/>
    <w:rsid w:val="001E7128"/>
    <w:rsid w:val="001F7814"/>
    <w:rsid w:val="00212D3B"/>
    <w:rsid w:val="00233656"/>
    <w:rsid w:val="00233717"/>
    <w:rsid w:val="0024046B"/>
    <w:rsid w:val="00251447"/>
    <w:rsid w:val="00275F79"/>
    <w:rsid w:val="002864FD"/>
    <w:rsid w:val="00287324"/>
    <w:rsid w:val="00290E0A"/>
    <w:rsid w:val="002A5C67"/>
    <w:rsid w:val="002A61A9"/>
    <w:rsid w:val="002B3FD3"/>
    <w:rsid w:val="002E27C6"/>
    <w:rsid w:val="002F1171"/>
    <w:rsid w:val="002F76DB"/>
    <w:rsid w:val="00312070"/>
    <w:rsid w:val="00323E69"/>
    <w:rsid w:val="003670C5"/>
    <w:rsid w:val="003A4ECE"/>
    <w:rsid w:val="003C3032"/>
    <w:rsid w:val="003D6FE7"/>
    <w:rsid w:val="003F2231"/>
    <w:rsid w:val="00404A40"/>
    <w:rsid w:val="004131F4"/>
    <w:rsid w:val="00415860"/>
    <w:rsid w:val="00415AE1"/>
    <w:rsid w:val="00415ED7"/>
    <w:rsid w:val="00421FA4"/>
    <w:rsid w:val="0044699C"/>
    <w:rsid w:val="004608DE"/>
    <w:rsid w:val="0046487E"/>
    <w:rsid w:val="004924CC"/>
    <w:rsid w:val="004A4BA4"/>
    <w:rsid w:val="004B577E"/>
    <w:rsid w:val="004C5D03"/>
    <w:rsid w:val="004E45DF"/>
    <w:rsid w:val="00501302"/>
    <w:rsid w:val="005253C2"/>
    <w:rsid w:val="00540445"/>
    <w:rsid w:val="00570A72"/>
    <w:rsid w:val="00577C02"/>
    <w:rsid w:val="0058394F"/>
    <w:rsid w:val="005C684B"/>
    <w:rsid w:val="005F1279"/>
    <w:rsid w:val="005F6B30"/>
    <w:rsid w:val="006460FE"/>
    <w:rsid w:val="0066481F"/>
    <w:rsid w:val="006674A9"/>
    <w:rsid w:val="006748E7"/>
    <w:rsid w:val="00681251"/>
    <w:rsid w:val="006C3F9B"/>
    <w:rsid w:val="006E153D"/>
    <w:rsid w:val="006E2E56"/>
    <w:rsid w:val="006E6956"/>
    <w:rsid w:val="007276E4"/>
    <w:rsid w:val="00751CF7"/>
    <w:rsid w:val="007861FA"/>
    <w:rsid w:val="007912F2"/>
    <w:rsid w:val="00792914"/>
    <w:rsid w:val="007D5E7A"/>
    <w:rsid w:val="007E6A92"/>
    <w:rsid w:val="007F5A67"/>
    <w:rsid w:val="008132E3"/>
    <w:rsid w:val="00824CEC"/>
    <w:rsid w:val="0084472C"/>
    <w:rsid w:val="00854942"/>
    <w:rsid w:val="00860397"/>
    <w:rsid w:val="008644DD"/>
    <w:rsid w:val="008729D4"/>
    <w:rsid w:val="008907C0"/>
    <w:rsid w:val="008A4C78"/>
    <w:rsid w:val="008D5314"/>
    <w:rsid w:val="008E2BC4"/>
    <w:rsid w:val="008E42CC"/>
    <w:rsid w:val="00900E4B"/>
    <w:rsid w:val="00912D4B"/>
    <w:rsid w:val="00922890"/>
    <w:rsid w:val="0093668D"/>
    <w:rsid w:val="00947E71"/>
    <w:rsid w:val="00951293"/>
    <w:rsid w:val="00964E80"/>
    <w:rsid w:val="009677B1"/>
    <w:rsid w:val="00980D4A"/>
    <w:rsid w:val="00991CA8"/>
    <w:rsid w:val="009B61DF"/>
    <w:rsid w:val="009C6FD5"/>
    <w:rsid w:val="009D1257"/>
    <w:rsid w:val="009D179B"/>
    <w:rsid w:val="009D3525"/>
    <w:rsid w:val="009D4C63"/>
    <w:rsid w:val="009E3021"/>
    <w:rsid w:val="00A01C5C"/>
    <w:rsid w:val="00A07C7F"/>
    <w:rsid w:val="00A164E6"/>
    <w:rsid w:val="00A454EE"/>
    <w:rsid w:val="00A51045"/>
    <w:rsid w:val="00A627F3"/>
    <w:rsid w:val="00A7387F"/>
    <w:rsid w:val="00AA350D"/>
    <w:rsid w:val="00AA3CFA"/>
    <w:rsid w:val="00AD3886"/>
    <w:rsid w:val="00AD579A"/>
    <w:rsid w:val="00AF7743"/>
    <w:rsid w:val="00B00272"/>
    <w:rsid w:val="00B018B2"/>
    <w:rsid w:val="00B02DC0"/>
    <w:rsid w:val="00B11753"/>
    <w:rsid w:val="00B25ED9"/>
    <w:rsid w:val="00B34A6A"/>
    <w:rsid w:val="00BD1F0C"/>
    <w:rsid w:val="00BE26F7"/>
    <w:rsid w:val="00BE4415"/>
    <w:rsid w:val="00C07D6D"/>
    <w:rsid w:val="00C12B4E"/>
    <w:rsid w:val="00C15D92"/>
    <w:rsid w:val="00C2688C"/>
    <w:rsid w:val="00C479C0"/>
    <w:rsid w:val="00C630C3"/>
    <w:rsid w:val="00C7491F"/>
    <w:rsid w:val="00C82191"/>
    <w:rsid w:val="00C83C5A"/>
    <w:rsid w:val="00C85D1C"/>
    <w:rsid w:val="00C9748D"/>
    <w:rsid w:val="00CA1E15"/>
    <w:rsid w:val="00CA3DBE"/>
    <w:rsid w:val="00CB3994"/>
    <w:rsid w:val="00CD2147"/>
    <w:rsid w:val="00CD690C"/>
    <w:rsid w:val="00CD7DD0"/>
    <w:rsid w:val="00CF7131"/>
    <w:rsid w:val="00CF72A7"/>
    <w:rsid w:val="00D03186"/>
    <w:rsid w:val="00D14C3F"/>
    <w:rsid w:val="00D1562D"/>
    <w:rsid w:val="00D33CF1"/>
    <w:rsid w:val="00D37C42"/>
    <w:rsid w:val="00D561C7"/>
    <w:rsid w:val="00D57E00"/>
    <w:rsid w:val="00D86F8E"/>
    <w:rsid w:val="00D87B7B"/>
    <w:rsid w:val="00D93451"/>
    <w:rsid w:val="00DA3753"/>
    <w:rsid w:val="00DC5457"/>
    <w:rsid w:val="00DE0C56"/>
    <w:rsid w:val="00DE4C93"/>
    <w:rsid w:val="00DF76E5"/>
    <w:rsid w:val="00E13DB6"/>
    <w:rsid w:val="00E25DE8"/>
    <w:rsid w:val="00E534BE"/>
    <w:rsid w:val="00E60141"/>
    <w:rsid w:val="00E673C4"/>
    <w:rsid w:val="00E72DB8"/>
    <w:rsid w:val="00E7489A"/>
    <w:rsid w:val="00E80C0D"/>
    <w:rsid w:val="00E850BC"/>
    <w:rsid w:val="00E95D0A"/>
    <w:rsid w:val="00E97BB5"/>
    <w:rsid w:val="00EA3460"/>
    <w:rsid w:val="00EB74F1"/>
    <w:rsid w:val="00EC69AE"/>
    <w:rsid w:val="00F16B47"/>
    <w:rsid w:val="00F318B7"/>
    <w:rsid w:val="00F34616"/>
    <w:rsid w:val="00F35E8F"/>
    <w:rsid w:val="00F46D70"/>
    <w:rsid w:val="00F65EE1"/>
    <w:rsid w:val="00F67D86"/>
    <w:rsid w:val="00F7667A"/>
    <w:rsid w:val="00F83F56"/>
    <w:rsid w:val="00F96F7B"/>
    <w:rsid w:val="00FA18B1"/>
    <w:rsid w:val="00FB2A53"/>
    <w:rsid w:val="00FC636B"/>
    <w:rsid w:val="00FD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F091C8C"/>
  <w15:chartTrackingRefBased/>
  <w15:docId w15:val="{CD6399F8-38E8-47CE-972D-7CED55ED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8E7"/>
    <w:pPr>
      <w:tabs>
        <w:tab w:val="center" w:pos="4252"/>
        <w:tab w:val="right" w:pos="8504"/>
      </w:tabs>
      <w:snapToGrid w:val="0"/>
    </w:pPr>
  </w:style>
  <w:style w:type="character" w:customStyle="1" w:styleId="a4">
    <w:name w:val="ヘッダー (文字)"/>
    <w:basedOn w:val="a0"/>
    <w:link w:val="a3"/>
    <w:uiPriority w:val="99"/>
    <w:rsid w:val="006748E7"/>
  </w:style>
  <w:style w:type="paragraph" w:styleId="a5">
    <w:name w:val="footer"/>
    <w:basedOn w:val="a"/>
    <w:link w:val="a6"/>
    <w:uiPriority w:val="99"/>
    <w:unhideWhenUsed/>
    <w:rsid w:val="006748E7"/>
    <w:pPr>
      <w:tabs>
        <w:tab w:val="center" w:pos="4252"/>
        <w:tab w:val="right" w:pos="8504"/>
      </w:tabs>
      <w:snapToGrid w:val="0"/>
    </w:pPr>
  </w:style>
  <w:style w:type="character" w:customStyle="1" w:styleId="a6">
    <w:name w:val="フッター (文字)"/>
    <w:basedOn w:val="a0"/>
    <w:link w:val="a5"/>
    <w:uiPriority w:val="99"/>
    <w:rsid w:val="006748E7"/>
  </w:style>
  <w:style w:type="paragraph" w:styleId="a7">
    <w:name w:val="endnote text"/>
    <w:basedOn w:val="a"/>
    <w:link w:val="a8"/>
    <w:uiPriority w:val="99"/>
    <w:semiHidden/>
    <w:unhideWhenUsed/>
    <w:rsid w:val="006E6956"/>
    <w:pPr>
      <w:snapToGrid w:val="0"/>
      <w:jc w:val="left"/>
    </w:pPr>
  </w:style>
  <w:style w:type="character" w:customStyle="1" w:styleId="a8">
    <w:name w:val="文末脚注文字列 (文字)"/>
    <w:basedOn w:val="a0"/>
    <w:link w:val="a7"/>
    <w:uiPriority w:val="99"/>
    <w:semiHidden/>
    <w:rsid w:val="006E6956"/>
  </w:style>
  <w:style w:type="character" w:styleId="a9">
    <w:name w:val="endnote reference"/>
    <w:basedOn w:val="a0"/>
    <w:uiPriority w:val="99"/>
    <w:semiHidden/>
    <w:unhideWhenUsed/>
    <w:rsid w:val="006E6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E0F7-68BE-4547-8B2E-792F5497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4840</Words>
  <Characters>27588</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韮塚 智之</cp:lastModifiedBy>
  <cp:revision>2</cp:revision>
  <cp:lastPrinted>2021-04-18T03:05:00Z</cp:lastPrinted>
  <dcterms:created xsi:type="dcterms:W3CDTF">2021-04-23T21:05:00Z</dcterms:created>
  <dcterms:modified xsi:type="dcterms:W3CDTF">2021-04-23T21:05:00Z</dcterms:modified>
</cp:coreProperties>
</file>